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eastAsia="zh-CN"/>
        </w:rPr>
        <w:t>包装艺术设计</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美术学院   </w:t>
      </w:r>
      <w:r>
        <w:rPr>
          <w:rFonts w:ascii="宋体" w:hAnsi="宋体"/>
          <w:sz w:val="32"/>
          <w:u w:val="single"/>
        </w:rPr>
        <w:t xml:space="preserve"> </w:t>
      </w:r>
      <w:r>
        <w:rPr>
          <w:rFonts w:hint="eastAsia" w:ascii="宋体" w:hAnsi="宋体"/>
          <w:sz w:val="32"/>
          <w:u w:val="single"/>
        </w:rPr>
        <w:t xml:space="preserve"> </w:t>
      </w:r>
      <w:r>
        <w:rPr>
          <w:rFonts w:hint="default"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Hans"/>
        </w:rPr>
        <w:t>包装</w:t>
      </w:r>
      <w:r>
        <w:rPr>
          <w:rFonts w:hint="eastAsia" w:ascii="宋体" w:hAnsi="宋体"/>
          <w:sz w:val="32"/>
          <w:u w:val="single"/>
        </w:rPr>
        <w:t xml:space="preserve">艺术设计  </w:t>
      </w:r>
      <w:r>
        <w:rPr>
          <w:rFonts w:hint="default"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default" w:ascii="宋体" w:hAnsi="宋体"/>
          <w:sz w:val="32"/>
          <w:u w:val="single"/>
        </w:rPr>
        <w:t xml:space="preserve">  </w:t>
      </w:r>
      <w:r>
        <w:rPr>
          <w:rFonts w:hint="eastAsia" w:ascii="宋体" w:hAnsi="宋体"/>
          <w:sz w:val="32"/>
          <w:u w:val="single"/>
        </w:rPr>
        <w:t xml:space="preserve"> </w:t>
      </w:r>
      <w:r>
        <w:rPr>
          <w:rFonts w:hint="default"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李炎  </w:t>
      </w:r>
      <w:bookmarkStart w:id="0" w:name="_GoBack"/>
      <w:bookmarkEnd w:id="0"/>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default"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r>
        <w:rPr>
          <w:rFonts w:hint="default"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级艺术设计专业人才培养方案</w:t>
      </w:r>
    </w:p>
    <w:p>
      <w:pPr>
        <w:spacing w:line="360" w:lineRule="auto"/>
        <w:ind w:firstLine="422" w:firstLineChars="200"/>
        <w:rPr>
          <w:rFonts w:ascii="宋体" w:hAnsi="宋体"/>
          <w:b/>
          <w:bCs/>
          <w:szCs w:val="21"/>
        </w:rPr>
      </w:pPr>
    </w:p>
    <w:p>
      <w:pPr>
        <w:spacing w:line="360" w:lineRule="auto"/>
        <w:ind w:firstLine="422" w:firstLineChars="200"/>
        <w:rPr>
          <w:rStyle w:val="8"/>
          <w:rFonts w:ascii="宋体" w:hAnsi="宋体"/>
          <w:szCs w:val="21"/>
        </w:rPr>
      </w:pPr>
      <w:r>
        <w:rPr>
          <w:rStyle w:val="8"/>
          <w:rFonts w:hint="eastAsia" w:ascii="宋体" w:hAnsi="宋体"/>
          <w:szCs w:val="21"/>
        </w:rPr>
        <w:t>一、专业名称</w:t>
      </w:r>
      <w:r>
        <w:rPr>
          <w:rStyle w:val="8"/>
          <w:rFonts w:ascii="宋体" w:hAnsi="宋体"/>
          <w:szCs w:val="21"/>
        </w:rPr>
        <w:t>(</w:t>
      </w:r>
      <w:r>
        <w:rPr>
          <w:rStyle w:val="8"/>
          <w:rFonts w:hint="eastAsia" w:ascii="宋体" w:hAnsi="宋体"/>
          <w:szCs w:val="21"/>
        </w:rPr>
        <w:t>代码</w:t>
      </w:r>
      <w:r>
        <w:rPr>
          <w:rStyle w:val="8"/>
          <w:rFonts w:ascii="宋体" w:hAnsi="宋体"/>
          <w:szCs w:val="21"/>
        </w:rPr>
        <w:t>)</w:t>
      </w:r>
      <w:r>
        <w:rPr>
          <w:rStyle w:val="8"/>
          <w:rFonts w:hint="eastAsia" w:ascii="宋体" w:hAnsi="宋体"/>
          <w:szCs w:val="21"/>
        </w:rPr>
        <w:t xml:space="preserve"> </w:t>
      </w:r>
    </w:p>
    <w:p>
      <w:pPr>
        <w:spacing w:line="360" w:lineRule="auto"/>
        <w:ind w:firstLine="840" w:firstLineChars="400"/>
        <w:rPr>
          <w:b/>
          <w:bCs/>
        </w:rPr>
      </w:pPr>
      <w:r>
        <w:rPr>
          <w:rFonts w:hint="eastAsia"/>
          <w:lang w:val="en-US" w:eastAsia="zh-Hans"/>
        </w:rPr>
        <w:t>包装</w:t>
      </w:r>
      <w:r>
        <w:rPr>
          <w:rFonts w:hint="eastAsia"/>
        </w:rPr>
        <w:t>艺术设计 (专业代码: 5501</w:t>
      </w:r>
      <w:r>
        <w:rPr>
          <w:rFonts w:hint="default"/>
        </w:rPr>
        <w:t>2</w:t>
      </w:r>
      <w:r>
        <w:rPr>
          <w:rFonts w:hint="eastAsia"/>
        </w:rPr>
        <w:t xml:space="preserve">1) </w:t>
      </w:r>
    </w:p>
    <w:p>
      <w:pPr>
        <w:spacing w:line="360" w:lineRule="auto"/>
        <w:ind w:firstLine="422" w:firstLineChars="200"/>
        <w:rPr>
          <w:rStyle w:val="8"/>
          <w:rFonts w:ascii="宋体" w:hAnsi="宋体"/>
          <w:szCs w:val="21"/>
        </w:rPr>
      </w:pPr>
      <w:r>
        <w:rPr>
          <w:rStyle w:val="8"/>
          <w:rFonts w:hint="eastAsia" w:ascii="宋体" w:hAnsi="宋体"/>
          <w:szCs w:val="21"/>
        </w:rPr>
        <w:t>二、入学要求</w:t>
      </w:r>
    </w:p>
    <w:p>
      <w:pPr>
        <w:spacing w:line="360" w:lineRule="auto"/>
        <w:ind w:firstLine="420" w:firstLineChars="200"/>
        <w:rPr>
          <w:rStyle w:val="8"/>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8"/>
          <w:rFonts w:ascii="宋体" w:hAnsi="宋体"/>
          <w:szCs w:val="21"/>
        </w:rPr>
      </w:pPr>
      <w:r>
        <w:rPr>
          <w:rStyle w:val="8"/>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6"/>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Align w:val="center"/>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文化艺术 类563</w:t>
            </w:r>
          </w:p>
        </w:tc>
        <w:tc>
          <w:tcPr>
            <w:tcW w:w="1142" w:type="dxa"/>
            <w:vAlign w:val="center"/>
          </w:tcPr>
          <w:p>
            <w:pPr>
              <w:spacing w:line="400" w:lineRule="exact"/>
              <w:jc w:val="both"/>
              <w:rPr>
                <w:rFonts w:hint="eastAsia" w:ascii="宋体" w:hAnsi="宋体"/>
                <w:bCs/>
                <w:szCs w:val="21"/>
                <w:lang w:val="en-US" w:eastAsia="zh-CN"/>
              </w:rPr>
            </w:pPr>
            <w:r>
              <w:rPr>
                <w:rFonts w:hint="eastAsia" w:ascii="宋体" w:hAnsi="宋体"/>
                <w:bCs/>
                <w:szCs w:val="21"/>
                <w:lang w:val="en-US" w:eastAsia="zh-Hans"/>
              </w:rPr>
              <w:t>包装</w:t>
            </w:r>
            <w:r>
              <w:rPr>
                <w:rFonts w:hint="eastAsia" w:ascii="宋体" w:hAnsi="宋体"/>
                <w:bCs/>
                <w:szCs w:val="21"/>
                <w:lang w:val="en-US" w:eastAsia="zh-CN"/>
              </w:rPr>
              <w:t>艺术设计5501</w:t>
            </w:r>
            <w:r>
              <w:rPr>
                <w:rFonts w:hint="default" w:ascii="宋体" w:hAnsi="宋体"/>
                <w:bCs/>
                <w:szCs w:val="21"/>
                <w:lang w:val="en-US" w:eastAsia="zh-CN"/>
              </w:rPr>
              <w:t>2</w:t>
            </w:r>
            <w:r>
              <w:rPr>
                <w:rFonts w:hint="eastAsia" w:ascii="宋体" w:hAnsi="宋体"/>
                <w:bCs/>
                <w:szCs w:val="21"/>
                <w:lang w:val="en-US" w:eastAsia="zh-CN"/>
              </w:rPr>
              <w:t>1</w:t>
            </w:r>
          </w:p>
        </w:tc>
        <w:tc>
          <w:tcPr>
            <w:tcW w:w="1134" w:type="dxa"/>
            <w:vAlign w:val="center"/>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文化艺术业</w:t>
            </w:r>
          </w:p>
        </w:tc>
        <w:tc>
          <w:tcPr>
            <w:tcW w:w="1275" w:type="dxa"/>
            <w:vAlign w:val="center"/>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美术专业人员20905</w:t>
            </w:r>
          </w:p>
          <w:p>
            <w:pPr>
              <w:spacing w:line="400" w:lineRule="exact"/>
              <w:jc w:val="both"/>
              <w:rPr>
                <w:rFonts w:hint="eastAsia" w:ascii="宋体" w:hAnsi="宋体"/>
                <w:bCs/>
                <w:szCs w:val="21"/>
                <w:lang w:val="en-US" w:eastAsia="zh-CN"/>
              </w:rPr>
            </w:pPr>
          </w:p>
        </w:tc>
        <w:tc>
          <w:tcPr>
            <w:tcW w:w="1701" w:type="dxa"/>
            <w:vAlign w:val="center"/>
          </w:tcPr>
          <w:p>
            <w:pPr>
              <w:spacing w:line="400" w:lineRule="exact"/>
              <w:jc w:val="both"/>
              <w:rPr>
                <w:rFonts w:hint="eastAsia" w:ascii="宋体" w:hAnsi="宋体"/>
                <w:bCs/>
                <w:szCs w:val="21"/>
                <w:lang w:val="en-US" w:eastAsia="zh-CN"/>
              </w:rPr>
            </w:pPr>
            <w:r>
              <w:rPr>
                <w:rFonts w:hint="eastAsia" w:ascii="宋体" w:hAnsi="宋体"/>
                <w:bCs/>
                <w:szCs w:val="21"/>
                <w:lang w:val="en-US" w:eastAsia="zh-Hans"/>
              </w:rPr>
              <w:t>包装</w:t>
            </w:r>
            <w:r>
              <w:rPr>
                <w:rFonts w:hint="eastAsia" w:ascii="宋体" w:hAnsi="宋体"/>
                <w:bCs/>
                <w:szCs w:val="21"/>
                <w:lang w:val="en-US" w:eastAsia="zh-CN"/>
              </w:rPr>
              <w:t>设计师</w:t>
            </w:r>
          </w:p>
          <w:p>
            <w:pPr>
              <w:spacing w:line="400" w:lineRule="exact"/>
              <w:jc w:val="both"/>
              <w:rPr>
                <w:rFonts w:hint="eastAsia" w:ascii="宋体" w:hAnsi="宋体"/>
                <w:bCs/>
                <w:szCs w:val="21"/>
                <w:lang w:val="en-US" w:eastAsia="zh-Hans"/>
              </w:rPr>
            </w:pPr>
            <w:r>
              <w:rPr>
                <w:rFonts w:hint="eastAsia" w:ascii="宋体" w:hAnsi="宋体"/>
                <w:bCs/>
                <w:szCs w:val="21"/>
                <w:lang w:val="en-US" w:eastAsia="zh-Hans"/>
              </w:rPr>
              <w:t>容器设计师</w:t>
            </w:r>
          </w:p>
          <w:p>
            <w:pPr>
              <w:spacing w:line="400" w:lineRule="exact"/>
              <w:jc w:val="both"/>
              <w:rPr>
                <w:rFonts w:hint="eastAsia" w:ascii="宋体" w:hAnsi="宋体"/>
                <w:bCs/>
                <w:szCs w:val="21"/>
                <w:lang w:val="en-US" w:eastAsia="zh-CN"/>
              </w:rPr>
            </w:pPr>
            <w:r>
              <w:rPr>
                <w:rFonts w:hint="eastAsia" w:ascii="宋体" w:hAnsi="宋体"/>
                <w:bCs/>
                <w:szCs w:val="21"/>
                <w:lang w:val="en-US" w:eastAsia="zh-CN"/>
              </w:rPr>
              <w:t>企业形象设计</w:t>
            </w:r>
          </w:p>
        </w:tc>
        <w:tc>
          <w:tcPr>
            <w:tcW w:w="3544" w:type="dxa"/>
            <w:vAlign w:val="center"/>
          </w:tcPr>
          <w:p>
            <w:pPr>
              <w:spacing w:line="400" w:lineRule="exact"/>
              <w:jc w:val="both"/>
              <w:rPr>
                <w:rFonts w:hint="eastAsia" w:ascii="宋体" w:hAnsi="宋体"/>
                <w:bCs/>
                <w:szCs w:val="21"/>
                <w:lang w:val="en-US" w:eastAsia="zh-CN"/>
              </w:rPr>
            </w:pPr>
            <w:r>
              <w:rPr>
                <w:rFonts w:hint="eastAsia" w:ascii="宋体" w:hAnsi="宋体"/>
                <w:bCs/>
                <w:szCs w:val="21"/>
                <w:lang w:val="en-US" w:eastAsia="zh-Hans"/>
              </w:rPr>
              <w:t>包装</w:t>
            </w:r>
            <w:r>
              <w:rPr>
                <w:rFonts w:hint="eastAsia" w:ascii="宋体" w:hAnsi="宋体"/>
                <w:bCs/>
                <w:szCs w:val="21"/>
                <w:lang w:val="en-US" w:eastAsia="zh-CN"/>
              </w:rPr>
              <w:t>设计师、平面设计师（ACCD）、ICAD国际商业美术设计师、1+x产品创意设计等级证书（初级）、色彩搭配师等级证书</w:t>
            </w:r>
          </w:p>
        </w:tc>
      </w:tr>
    </w:tbl>
    <w:p>
      <w:pPr>
        <w:spacing w:line="360" w:lineRule="auto"/>
        <w:ind w:firstLine="422" w:firstLineChars="200"/>
        <w:rPr>
          <w:rStyle w:val="8"/>
          <w:rFonts w:ascii="宋体" w:hAnsi="宋体"/>
          <w:szCs w:val="21"/>
        </w:rPr>
      </w:pPr>
    </w:p>
    <w:p>
      <w:pPr>
        <w:spacing w:line="360" w:lineRule="auto"/>
        <w:ind w:firstLine="422" w:firstLineChars="200"/>
        <w:rPr>
          <w:rStyle w:val="8"/>
          <w:rFonts w:ascii="宋体" w:hAnsi="宋体"/>
          <w:szCs w:val="21"/>
        </w:rPr>
      </w:pPr>
    </w:p>
    <w:p>
      <w:pPr>
        <w:spacing w:line="360" w:lineRule="auto"/>
        <w:ind w:firstLine="422" w:firstLineChars="200"/>
        <w:rPr>
          <w:rStyle w:val="8"/>
          <w:rFonts w:ascii="宋体" w:hAnsi="宋体"/>
          <w:szCs w:val="21"/>
        </w:rPr>
      </w:pPr>
      <w:r>
        <w:rPr>
          <w:rStyle w:val="8"/>
          <w:rFonts w:hint="eastAsia" w:ascii="宋体" w:hAnsi="宋体"/>
          <w:szCs w:val="21"/>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544"/>
        <w:gridCol w:w="2097"/>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pPr>
              <w:spacing w:line="400" w:lineRule="exact"/>
              <w:jc w:val="center"/>
              <w:rPr>
                <w:rFonts w:hint="eastAsia" w:ascii="宋体" w:hAnsi="宋体" w:cs="宋体"/>
                <w:bCs/>
                <w:szCs w:val="21"/>
              </w:rPr>
            </w:pPr>
            <w:r>
              <w:rPr>
                <w:rFonts w:hint="eastAsia" w:ascii="宋体" w:hAnsi="宋体" w:cs="宋体"/>
                <w:bCs/>
                <w:szCs w:val="21"/>
              </w:rPr>
              <w:t>岗位</w:t>
            </w:r>
          </w:p>
        </w:tc>
        <w:tc>
          <w:tcPr>
            <w:tcW w:w="3544" w:type="dxa"/>
            <w:shd w:val="clear" w:color="auto" w:fill="auto"/>
          </w:tcPr>
          <w:p>
            <w:pPr>
              <w:spacing w:line="400" w:lineRule="exact"/>
              <w:jc w:val="center"/>
              <w:rPr>
                <w:rFonts w:hint="eastAsia" w:ascii="宋体" w:hAnsi="宋体" w:cs="宋体"/>
                <w:bCs/>
                <w:szCs w:val="21"/>
              </w:rPr>
            </w:pPr>
            <w:r>
              <w:rPr>
                <w:rFonts w:hint="eastAsia" w:ascii="宋体" w:hAnsi="宋体" w:cs="宋体"/>
                <w:bCs/>
                <w:szCs w:val="21"/>
              </w:rPr>
              <w:t>岗位能力要求</w:t>
            </w:r>
          </w:p>
        </w:tc>
        <w:tc>
          <w:tcPr>
            <w:tcW w:w="2097" w:type="dxa"/>
            <w:shd w:val="clear" w:color="auto" w:fill="auto"/>
          </w:tcPr>
          <w:p>
            <w:pPr>
              <w:spacing w:line="400" w:lineRule="exact"/>
              <w:jc w:val="center"/>
              <w:rPr>
                <w:rFonts w:hint="eastAsia" w:ascii="宋体" w:hAnsi="宋体" w:cs="宋体"/>
                <w:bCs/>
                <w:szCs w:val="21"/>
              </w:rPr>
            </w:pPr>
            <w:r>
              <w:rPr>
                <w:rFonts w:hint="eastAsia" w:ascii="宋体" w:hAnsi="宋体" w:cs="宋体"/>
                <w:bCs/>
                <w:szCs w:val="21"/>
              </w:rPr>
              <w:t>岗位职责</w:t>
            </w:r>
          </w:p>
        </w:tc>
        <w:tc>
          <w:tcPr>
            <w:tcW w:w="1305" w:type="dxa"/>
            <w:shd w:val="clear" w:color="auto" w:fill="auto"/>
          </w:tcPr>
          <w:p>
            <w:pPr>
              <w:spacing w:line="400" w:lineRule="exact"/>
              <w:jc w:val="center"/>
              <w:rPr>
                <w:rFonts w:hint="eastAsia" w:ascii="宋体" w:hAnsi="宋体" w:cs="宋体"/>
                <w:bCs/>
                <w:szCs w:val="21"/>
              </w:rPr>
            </w:pPr>
            <w:r>
              <w:rPr>
                <w:rFonts w:hint="eastAsia" w:ascii="宋体" w:hAnsi="宋体" w:cs="宋体"/>
                <w:bCs/>
                <w:szCs w:val="21"/>
              </w:rPr>
              <w:t>导出课程</w:t>
            </w:r>
          </w:p>
        </w:tc>
        <w:tc>
          <w:tcPr>
            <w:tcW w:w="1703" w:type="dxa"/>
            <w:shd w:val="clear" w:color="auto" w:fill="auto"/>
          </w:tcPr>
          <w:p>
            <w:pPr>
              <w:spacing w:line="400" w:lineRule="exact"/>
              <w:jc w:val="center"/>
              <w:rPr>
                <w:rFonts w:hint="eastAsia" w:ascii="宋体" w:hAnsi="宋体" w:cs="宋体"/>
                <w:bCs/>
                <w:szCs w:val="21"/>
              </w:rPr>
            </w:pPr>
            <w:r>
              <w:rPr>
                <w:rFonts w:hint="eastAsia" w:ascii="宋体" w:hAnsi="宋体" w:cs="宋体"/>
                <w:bCs/>
                <w:szCs w:val="21"/>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71"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商品包装设计专业人员</w:t>
            </w:r>
          </w:p>
        </w:tc>
        <w:tc>
          <w:tcPr>
            <w:tcW w:w="3544" w:type="dxa"/>
            <w:shd w:val="clear" w:color="auto" w:fill="auto"/>
          </w:tcPr>
          <w:p>
            <w:pPr>
              <w:spacing w:line="400" w:lineRule="exact"/>
              <w:jc w:val="both"/>
              <w:rPr>
                <w:rFonts w:hint="default" w:ascii="宋体" w:hAnsi="宋体"/>
                <w:bCs/>
                <w:szCs w:val="21"/>
                <w:lang w:val="en-US" w:eastAsia="zh-Hans"/>
              </w:rPr>
            </w:pPr>
            <w:r>
              <w:rPr>
                <w:rFonts w:hint="eastAsia" w:ascii="宋体" w:hAnsi="宋体"/>
                <w:bCs/>
                <w:szCs w:val="21"/>
                <w:lang w:val="en-US" w:eastAsia="zh-CN"/>
              </w:rPr>
              <w:t>能熟练利用相应计算机辅助设计软件；能够进行包装设计；能够进行插画设计；能对图形、色彩、文字、编排等进行充分合理的设计；</w:t>
            </w:r>
            <w:r>
              <w:rPr>
                <w:rFonts w:hint="eastAsia" w:ascii="宋体" w:hAnsi="宋体"/>
                <w:bCs/>
                <w:szCs w:val="21"/>
                <w:lang w:val="en-US" w:eastAsia="zh-Hans"/>
              </w:rPr>
              <w:t>了解包装设计材料</w:t>
            </w:r>
            <w:r>
              <w:rPr>
                <w:rFonts w:hint="default" w:ascii="宋体" w:hAnsi="宋体"/>
                <w:bCs/>
                <w:szCs w:val="21"/>
                <w:lang w:val="en-US" w:eastAsia="zh-Hans"/>
              </w:rPr>
              <w:t>、</w:t>
            </w:r>
            <w:r>
              <w:rPr>
                <w:rFonts w:hint="eastAsia" w:ascii="宋体" w:hAnsi="宋体"/>
                <w:bCs/>
                <w:szCs w:val="21"/>
                <w:lang w:val="en-US" w:eastAsia="zh-Hans"/>
              </w:rPr>
              <w:t>工艺</w:t>
            </w:r>
            <w:r>
              <w:rPr>
                <w:rFonts w:hint="default" w:ascii="宋体" w:hAnsi="宋体"/>
                <w:bCs/>
                <w:szCs w:val="21"/>
                <w:lang w:val="en-US" w:eastAsia="zh-Hans"/>
              </w:rPr>
              <w:t>，，</w:t>
            </w:r>
            <w:r>
              <w:rPr>
                <w:rFonts w:hint="eastAsia" w:ascii="宋体" w:hAnsi="宋体"/>
                <w:bCs/>
                <w:szCs w:val="21"/>
                <w:lang w:val="en-US" w:eastAsia="zh-Hans"/>
              </w:rPr>
              <w:t>具备产品效果的制作能力</w:t>
            </w:r>
            <w:r>
              <w:rPr>
                <w:rFonts w:hint="default" w:ascii="宋体" w:hAnsi="宋体"/>
                <w:bCs/>
                <w:szCs w:val="21"/>
                <w:lang w:val="en-US" w:eastAsia="zh-Hans"/>
              </w:rPr>
              <w:t>。</w:t>
            </w:r>
          </w:p>
        </w:tc>
        <w:tc>
          <w:tcPr>
            <w:tcW w:w="2097"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根据任务单，完成</w:t>
            </w:r>
            <w:r>
              <w:rPr>
                <w:rFonts w:hint="eastAsia" w:ascii="宋体" w:hAnsi="宋体"/>
                <w:bCs/>
                <w:szCs w:val="21"/>
                <w:lang w:val="en-US" w:eastAsia="zh-Hans"/>
              </w:rPr>
              <w:t>包装</w:t>
            </w:r>
            <w:r>
              <w:rPr>
                <w:rFonts w:hint="eastAsia" w:ascii="宋体" w:hAnsi="宋体"/>
                <w:bCs/>
                <w:szCs w:val="21"/>
                <w:lang w:val="en-US" w:eastAsia="zh-CN"/>
              </w:rPr>
              <w:t>设计方案策划，</w:t>
            </w:r>
            <w:r>
              <w:rPr>
                <w:rFonts w:hint="eastAsia" w:ascii="宋体" w:hAnsi="宋体"/>
                <w:bCs/>
                <w:szCs w:val="21"/>
                <w:lang w:val="en-US" w:eastAsia="zh-Hans"/>
              </w:rPr>
              <w:t>包装</w:t>
            </w:r>
            <w:r>
              <w:rPr>
                <w:rFonts w:hint="eastAsia" w:ascii="宋体" w:hAnsi="宋体"/>
                <w:bCs/>
                <w:szCs w:val="21"/>
                <w:lang w:val="en-US" w:eastAsia="zh-CN"/>
              </w:rPr>
              <w:t>创意设计与表现，</w:t>
            </w:r>
            <w:r>
              <w:rPr>
                <w:rFonts w:hint="eastAsia" w:ascii="宋体" w:hAnsi="宋体"/>
                <w:bCs/>
                <w:szCs w:val="21"/>
                <w:lang w:val="en-US" w:eastAsia="zh-Hans"/>
              </w:rPr>
              <w:t>包装</w:t>
            </w:r>
            <w:r>
              <w:rPr>
                <w:rFonts w:hint="eastAsia" w:ascii="宋体" w:hAnsi="宋体"/>
                <w:bCs/>
                <w:szCs w:val="21"/>
                <w:lang w:val="en-US" w:eastAsia="zh-CN"/>
              </w:rPr>
              <w:t>宣传品的设计，完成</w:t>
            </w:r>
            <w:r>
              <w:rPr>
                <w:rFonts w:hint="eastAsia" w:ascii="宋体" w:hAnsi="宋体"/>
                <w:bCs/>
                <w:szCs w:val="21"/>
                <w:lang w:val="en-US" w:eastAsia="zh-Hans"/>
              </w:rPr>
              <w:t>包装</w:t>
            </w:r>
            <w:r>
              <w:rPr>
                <w:rFonts w:hint="eastAsia" w:ascii="宋体" w:hAnsi="宋体"/>
                <w:bCs/>
                <w:szCs w:val="21"/>
                <w:lang w:val="en-US" w:eastAsia="zh-CN"/>
              </w:rPr>
              <w:t>艺术相关的设计。</w:t>
            </w:r>
          </w:p>
          <w:p>
            <w:pPr>
              <w:spacing w:line="400" w:lineRule="exact"/>
              <w:jc w:val="both"/>
              <w:rPr>
                <w:rFonts w:hint="eastAsia" w:ascii="宋体" w:hAnsi="宋体"/>
                <w:bCs/>
                <w:szCs w:val="21"/>
                <w:lang w:val="en-US" w:eastAsia="zh-CN"/>
              </w:rPr>
            </w:pPr>
          </w:p>
        </w:tc>
        <w:tc>
          <w:tcPr>
            <w:tcW w:w="1305" w:type="dxa"/>
            <w:shd w:val="clear" w:color="auto" w:fill="auto"/>
          </w:tcPr>
          <w:p>
            <w:pPr>
              <w:spacing w:line="400" w:lineRule="exact"/>
              <w:jc w:val="both"/>
              <w:rPr>
                <w:rFonts w:hint="eastAsia" w:ascii="宋体" w:hAnsi="宋体"/>
                <w:bCs/>
                <w:szCs w:val="21"/>
                <w:lang w:val="en-US" w:eastAsia="zh-CN"/>
              </w:rPr>
            </w:pPr>
          </w:p>
        </w:tc>
        <w:tc>
          <w:tcPr>
            <w:tcW w:w="1703" w:type="dxa"/>
            <w:vMerge w:val="restart"/>
            <w:shd w:val="clear" w:color="auto" w:fill="auto"/>
          </w:tcPr>
          <w:p>
            <w:pPr>
              <w:spacing w:line="400" w:lineRule="exact"/>
              <w:jc w:val="both"/>
              <w:rPr>
                <w:rFonts w:hint="default" w:ascii="宋体" w:hAnsi="宋体"/>
                <w:bCs/>
                <w:szCs w:val="21"/>
                <w:lang w:val="en-US" w:eastAsia="zh-Hans"/>
              </w:rPr>
            </w:pPr>
            <w:r>
              <w:rPr>
                <w:rFonts w:hint="eastAsia" w:ascii="宋体" w:hAnsi="宋体"/>
                <w:bCs/>
                <w:szCs w:val="21"/>
                <w:lang w:val="en-US" w:eastAsia="zh-Hans"/>
              </w:rPr>
              <w:t>设计思维与创意</w:t>
            </w:r>
          </w:p>
          <w:p>
            <w:pPr>
              <w:spacing w:line="400" w:lineRule="exact"/>
              <w:jc w:val="both"/>
              <w:rPr>
                <w:rFonts w:hint="eastAsia" w:ascii="宋体" w:hAnsi="宋体"/>
                <w:bCs/>
                <w:szCs w:val="21"/>
                <w:lang w:val="en-US" w:eastAsia="zh-CN"/>
              </w:rPr>
            </w:pPr>
            <w:r>
              <w:rPr>
                <w:rFonts w:hint="eastAsia" w:ascii="宋体" w:hAnsi="宋体"/>
                <w:bCs/>
                <w:szCs w:val="21"/>
                <w:lang w:val="en-US" w:eastAsia="zh-CN"/>
              </w:rPr>
              <w:t>字体设计</w:t>
            </w:r>
          </w:p>
          <w:p>
            <w:pPr>
              <w:spacing w:line="400" w:lineRule="exact"/>
              <w:jc w:val="both"/>
              <w:rPr>
                <w:rFonts w:hint="eastAsia" w:ascii="宋体" w:hAnsi="宋体"/>
                <w:bCs/>
                <w:szCs w:val="21"/>
                <w:lang w:val="en-US" w:eastAsia="zh-CN"/>
              </w:rPr>
            </w:pPr>
            <w:r>
              <w:rPr>
                <w:rFonts w:hint="eastAsia" w:ascii="宋体" w:hAnsi="宋体"/>
                <w:bCs/>
                <w:szCs w:val="21"/>
                <w:lang w:val="en-US" w:eastAsia="zh-CN"/>
              </w:rPr>
              <w:t>编排设计</w:t>
            </w:r>
          </w:p>
          <w:p>
            <w:pPr>
              <w:spacing w:line="400" w:lineRule="exact"/>
              <w:jc w:val="both"/>
              <w:rPr>
                <w:rFonts w:hint="eastAsia" w:ascii="宋体" w:hAnsi="宋体"/>
                <w:bCs/>
                <w:szCs w:val="21"/>
                <w:lang w:val="en-US" w:eastAsia="zh-CN"/>
              </w:rPr>
            </w:pPr>
            <w:r>
              <w:rPr>
                <w:rFonts w:hint="eastAsia" w:ascii="宋体" w:hAnsi="宋体"/>
                <w:bCs/>
                <w:szCs w:val="21"/>
                <w:lang w:val="en-US" w:eastAsia="zh-CN"/>
              </w:rPr>
              <w:t>广告设计与创意</w:t>
            </w:r>
          </w:p>
          <w:p>
            <w:pPr>
              <w:spacing w:line="400" w:lineRule="exact"/>
              <w:jc w:val="both"/>
              <w:rPr>
                <w:rFonts w:hint="default" w:ascii="宋体" w:hAnsi="宋体"/>
                <w:bCs/>
                <w:szCs w:val="21"/>
                <w:lang w:val="en-US" w:eastAsia="zh-Hans"/>
              </w:rPr>
            </w:pPr>
            <w:r>
              <w:rPr>
                <w:rFonts w:hint="eastAsia" w:ascii="宋体" w:hAnsi="宋体"/>
                <w:bCs/>
                <w:szCs w:val="21"/>
                <w:lang w:val="en-US" w:eastAsia="zh-Hans"/>
              </w:rPr>
              <w:t>包装容器造型</w:t>
            </w:r>
          </w:p>
          <w:p>
            <w:pPr>
              <w:spacing w:line="400" w:lineRule="exact"/>
              <w:jc w:val="both"/>
              <w:rPr>
                <w:rFonts w:hint="eastAsia" w:ascii="宋体" w:hAnsi="宋体"/>
                <w:bCs/>
                <w:szCs w:val="21"/>
                <w:lang w:val="en-US" w:eastAsia="zh-Hans"/>
              </w:rPr>
            </w:pPr>
            <w:r>
              <w:rPr>
                <w:rFonts w:hint="eastAsia" w:ascii="宋体" w:hAnsi="宋体"/>
                <w:bCs/>
                <w:szCs w:val="21"/>
                <w:lang w:val="en-US" w:eastAsia="zh-Hans"/>
              </w:rPr>
              <w:t>纸盒造型与成型</w:t>
            </w:r>
          </w:p>
          <w:p>
            <w:pPr>
              <w:spacing w:line="400" w:lineRule="exact"/>
              <w:jc w:val="both"/>
              <w:rPr>
                <w:rFonts w:hint="eastAsia" w:ascii="宋体" w:hAnsi="宋体"/>
                <w:bCs/>
                <w:szCs w:val="21"/>
                <w:lang w:val="en-US" w:eastAsia="zh-CN"/>
              </w:rPr>
            </w:pPr>
            <w:r>
              <w:rPr>
                <w:rFonts w:hint="eastAsia" w:ascii="宋体" w:hAnsi="宋体"/>
                <w:bCs/>
                <w:szCs w:val="21"/>
                <w:lang w:val="en-US" w:eastAsia="zh-CN"/>
              </w:rPr>
              <w:t>品牌系统设计</w:t>
            </w:r>
          </w:p>
          <w:p>
            <w:pPr>
              <w:spacing w:line="400" w:lineRule="exact"/>
              <w:jc w:val="both"/>
              <w:rPr>
                <w:rFonts w:hint="default" w:ascii="宋体" w:hAnsi="宋体"/>
                <w:bCs/>
                <w:szCs w:val="21"/>
                <w:lang w:val="en-US" w:eastAsia="zh-Hans"/>
              </w:rPr>
            </w:pPr>
            <w:r>
              <w:rPr>
                <w:rFonts w:hint="eastAsia" w:ascii="宋体" w:hAnsi="宋体"/>
                <w:bCs/>
                <w:szCs w:val="21"/>
                <w:lang w:val="en-US" w:eastAsia="zh-Hans"/>
              </w:rPr>
              <w:t>三维产品造型</w:t>
            </w:r>
          </w:p>
          <w:p>
            <w:pPr>
              <w:spacing w:line="400" w:lineRule="exact"/>
              <w:jc w:val="both"/>
              <w:rPr>
                <w:rFonts w:hint="default" w:ascii="宋体" w:hAnsi="宋体"/>
                <w:bCs/>
                <w:szCs w:val="21"/>
                <w:lang w:val="en-US" w:eastAsia="zh-Hans"/>
              </w:rPr>
            </w:pPr>
            <w:r>
              <w:rPr>
                <w:rFonts w:hint="eastAsia" w:ascii="宋体" w:hAnsi="宋体"/>
                <w:bCs/>
                <w:szCs w:val="21"/>
                <w:lang w:val="en-US" w:eastAsia="zh-Hans"/>
              </w:rPr>
              <w:t>系列包装设计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271"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容器设计师</w:t>
            </w:r>
          </w:p>
        </w:tc>
        <w:tc>
          <w:tcPr>
            <w:tcW w:w="3544" w:type="dxa"/>
            <w:shd w:val="clear" w:color="auto" w:fill="auto"/>
          </w:tcPr>
          <w:p>
            <w:pPr>
              <w:spacing w:line="400" w:lineRule="exact"/>
              <w:jc w:val="both"/>
              <w:rPr>
                <w:rFonts w:hint="default" w:ascii="宋体" w:hAnsi="宋体"/>
                <w:bCs/>
                <w:szCs w:val="21"/>
                <w:lang w:val="en-US" w:eastAsia="zh-Hans"/>
              </w:rPr>
            </w:pPr>
            <w:r>
              <w:rPr>
                <w:rFonts w:hint="eastAsia" w:ascii="宋体" w:hAnsi="宋体"/>
                <w:bCs/>
                <w:szCs w:val="21"/>
                <w:lang w:val="en-US" w:eastAsia="zh-CN"/>
              </w:rPr>
              <w:t>能够</w:t>
            </w:r>
            <w:r>
              <w:rPr>
                <w:rFonts w:hint="eastAsia" w:ascii="宋体" w:hAnsi="宋体"/>
                <w:bCs/>
                <w:szCs w:val="21"/>
                <w:lang w:val="en-US" w:eastAsia="zh-Hans"/>
              </w:rPr>
              <w:t>明确包装容器</w:t>
            </w:r>
            <w:r>
              <w:rPr>
                <w:rFonts w:hint="eastAsia" w:ascii="宋体" w:hAnsi="宋体"/>
                <w:bCs/>
                <w:szCs w:val="21"/>
                <w:lang w:val="en-US" w:eastAsia="zh-CN"/>
              </w:rPr>
              <w:t>设计原理和方法，</w:t>
            </w:r>
            <w:r>
              <w:rPr>
                <w:rFonts w:hint="eastAsia" w:ascii="宋体" w:hAnsi="宋体"/>
                <w:bCs/>
                <w:szCs w:val="21"/>
                <w:lang w:val="en-US" w:eastAsia="zh-Hans"/>
              </w:rPr>
              <w:t>具备结构与造型设计能力</w:t>
            </w:r>
            <w:r>
              <w:rPr>
                <w:rFonts w:hint="default" w:ascii="宋体" w:hAnsi="宋体"/>
                <w:bCs/>
                <w:szCs w:val="21"/>
                <w:lang w:val="en-US" w:eastAsia="zh-Hans"/>
              </w:rPr>
              <w:t>，</w:t>
            </w:r>
            <w:r>
              <w:rPr>
                <w:rFonts w:hint="eastAsia" w:ascii="宋体" w:hAnsi="宋体"/>
                <w:bCs/>
                <w:szCs w:val="21"/>
                <w:lang w:val="en-US" w:eastAsia="zh-Hans"/>
              </w:rPr>
              <w:t>熟悉容器造型工艺与技术</w:t>
            </w:r>
            <w:r>
              <w:rPr>
                <w:rFonts w:hint="default" w:ascii="宋体" w:hAnsi="宋体"/>
                <w:bCs/>
                <w:szCs w:val="21"/>
                <w:lang w:val="en-US" w:eastAsia="zh-Hans"/>
              </w:rPr>
              <w:t>，</w:t>
            </w:r>
            <w:r>
              <w:rPr>
                <w:rFonts w:hint="eastAsia" w:ascii="宋体" w:hAnsi="宋体"/>
                <w:bCs/>
                <w:szCs w:val="21"/>
                <w:lang w:val="en-US" w:eastAsia="zh-Hans"/>
              </w:rPr>
              <w:t>熟练使用三维软件完成效果图</w:t>
            </w:r>
            <w:r>
              <w:rPr>
                <w:rFonts w:hint="default" w:ascii="宋体" w:hAnsi="宋体"/>
                <w:bCs/>
                <w:szCs w:val="21"/>
                <w:lang w:val="en-US" w:eastAsia="zh-Hans"/>
              </w:rPr>
              <w:t>。</w:t>
            </w:r>
          </w:p>
        </w:tc>
        <w:tc>
          <w:tcPr>
            <w:tcW w:w="2097"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根据任务单，</w:t>
            </w:r>
            <w:r>
              <w:rPr>
                <w:rFonts w:hint="eastAsia" w:ascii="宋体" w:hAnsi="宋体"/>
                <w:bCs/>
                <w:szCs w:val="21"/>
                <w:lang w:val="en-US" w:eastAsia="zh-Hans"/>
              </w:rPr>
              <w:t>完成</w:t>
            </w:r>
            <w:r>
              <w:rPr>
                <w:rFonts w:hint="eastAsia" w:ascii="宋体" w:hAnsi="宋体"/>
                <w:bCs/>
                <w:szCs w:val="21"/>
                <w:lang w:val="en-US" w:eastAsia="zh-CN"/>
              </w:rPr>
              <w:t>商品展示设计、销售包装设计、宣传册设计、商品POP制作、商品布置与装饰、会议厅设计与布置、宣传品设计与制作、商品展架设计与制作等；</w:t>
            </w:r>
          </w:p>
          <w:p>
            <w:pPr>
              <w:spacing w:line="400" w:lineRule="exact"/>
              <w:jc w:val="both"/>
              <w:rPr>
                <w:rFonts w:hint="eastAsia" w:ascii="宋体" w:hAnsi="宋体"/>
                <w:bCs/>
                <w:szCs w:val="21"/>
                <w:lang w:val="en-US" w:eastAsia="zh-CN"/>
              </w:rPr>
            </w:pPr>
          </w:p>
        </w:tc>
        <w:tc>
          <w:tcPr>
            <w:tcW w:w="1305" w:type="dxa"/>
            <w:shd w:val="clear" w:color="auto" w:fill="auto"/>
          </w:tcPr>
          <w:p>
            <w:pPr>
              <w:spacing w:line="400" w:lineRule="exact"/>
              <w:jc w:val="both"/>
              <w:rPr>
                <w:rFonts w:hint="eastAsia" w:ascii="宋体" w:hAnsi="宋体"/>
                <w:bCs/>
                <w:szCs w:val="21"/>
                <w:lang w:val="en-US" w:eastAsia="zh-CN"/>
              </w:rPr>
            </w:pP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271"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企业形象设计师</w:t>
            </w:r>
          </w:p>
          <w:p>
            <w:pPr>
              <w:spacing w:line="400" w:lineRule="exact"/>
              <w:jc w:val="both"/>
              <w:rPr>
                <w:rFonts w:hint="eastAsia" w:ascii="宋体" w:hAnsi="宋体"/>
                <w:bCs/>
                <w:szCs w:val="21"/>
                <w:lang w:val="en-US" w:eastAsia="zh-CN"/>
              </w:rPr>
            </w:pPr>
          </w:p>
        </w:tc>
        <w:tc>
          <w:tcPr>
            <w:tcW w:w="3544"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能熟练运用视觉元素，对图片有较强的审美能力；能根据企业定位进行形象设计；注重细节，有较好的团队合作意识。</w:t>
            </w:r>
          </w:p>
          <w:p>
            <w:pPr>
              <w:spacing w:line="400" w:lineRule="exact"/>
              <w:jc w:val="both"/>
              <w:rPr>
                <w:rFonts w:hint="eastAsia" w:ascii="宋体" w:hAnsi="宋体"/>
                <w:bCs/>
                <w:szCs w:val="21"/>
                <w:lang w:val="en-US" w:eastAsia="zh-CN"/>
              </w:rPr>
            </w:pPr>
          </w:p>
        </w:tc>
        <w:tc>
          <w:tcPr>
            <w:tcW w:w="2097" w:type="dxa"/>
            <w:shd w:val="clear" w:color="auto" w:fill="auto"/>
          </w:tcPr>
          <w:p>
            <w:pPr>
              <w:spacing w:line="400" w:lineRule="exact"/>
              <w:jc w:val="both"/>
              <w:rPr>
                <w:rFonts w:hint="eastAsia" w:ascii="宋体" w:hAnsi="宋体"/>
                <w:bCs/>
                <w:szCs w:val="21"/>
                <w:lang w:val="en-US" w:eastAsia="zh-CN"/>
              </w:rPr>
            </w:pPr>
            <w:r>
              <w:rPr>
                <w:rFonts w:hint="eastAsia" w:ascii="宋体" w:hAnsi="宋体"/>
                <w:bCs/>
                <w:szCs w:val="21"/>
                <w:lang w:val="en-US" w:eastAsia="zh-CN"/>
              </w:rPr>
              <w:t>根据任务单，完成市场调研分析，设计方案的提案，符合公司文化、市场行情和目标客户群体的特点和需求的企业形象设计。</w:t>
            </w:r>
          </w:p>
        </w:tc>
        <w:tc>
          <w:tcPr>
            <w:tcW w:w="1305" w:type="dxa"/>
            <w:shd w:val="clear" w:color="auto" w:fill="auto"/>
          </w:tcPr>
          <w:p>
            <w:pPr>
              <w:spacing w:line="400" w:lineRule="exact"/>
              <w:jc w:val="both"/>
              <w:rPr>
                <w:rFonts w:hint="eastAsia" w:ascii="宋体" w:hAnsi="宋体"/>
                <w:bCs/>
                <w:szCs w:val="21"/>
                <w:lang w:val="en-US" w:eastAsia="zh-CN"/>
              </w:rPr>
            </w:pP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8"/>
          <w:rFonts w:ascii="宋体" w:hAnsi="宋体"/>
          <w:szCs w:val="21"/>
        </w:rPr>
      </w:pPr>
    </w:p>
    <w:p>
      <w:pPr>
        <w:spacing w:line="360" w:lineRule="auto"/>
        <w:ind w:firstLine="417" w:firstLineChars="198"/>
        <w:rPr>
          <w:rStyle w:val="8"/>
          <w:rFonts w:ascii="宋体" w:hAnsi="宋体"/>
          <w:szCs w:val="21"/>
        </w:rPr>
      </w:pPr>
      <w:r>
        <w:rPr>
          <w:rFonts w:hint="eastAsia" w:ascii="宋体" w:hAnsi="宋体"/>
          <w:b/>
          <w:szCs w:val="21"/>
        </w:rPr>
        <w:t>五</w:t>
      </w:r>
      <w:r>
        <w:rPr>
          <w:rFonts w:hint="eastAsia" w:ascii="宋体" w:hAnsi="宋体"/>
          <w:szCs w:val="21"/>
        </w:rPr>
        <w:t>、</w:t>
      </w:r>
      <w:r>
        <w:rPr>
          <w:rStyle w:val="8"/>
          <w:rFonts w:hint="eastAsia" w:ascii="宋体" w:hAnsi="宋体"/>
          <w:szCs w:val="21"/>
        </w:rPr>
        <w:t>培养目标</w:t>
      </w:r>
    </w:p>
    <w:p>
      <w:pPr>
        <w:numPr>
          <w:ilvl w:val="0"/>
          <w:numId w:val="0"/>
        </w:numPr>
        <w:spacing w:line="360" w:lineRule="auto"/>
        <w:ind w:left="420" w:leftChars="0" w:firstLine="420" w:firstLineChars="200"/>
        <w:jc w:val="left"/>
        <w:rPr>
          <w:rFonts w:hint="default" w:ascii="宋体" w:hAnsi="宋体" w:eastAsia="宋体" w:cs="Times New Roman"/>
          <w:kern w:val="2"/>
          <w:sz w:val="21"/>
          <w:szCs w:val="21"/>
          <w:lang w:eastAsia="zh-CN" w:bidi="ar-SA"/>
        </w:rPr>
      </w:pPr>
      <w:r>
        <w:rPr>
          <w:rFonts w:hint="eastAsia" w:ascii="宋体" w:hAnsi="宋体" w:eastAsia="宋体" w:cs="Times New Roman"/>
          <w:kern w:val="2"/>
          <w:sz w:val="21"/>
          <w:szCs w:val="21"/>
          <w:lang w:val="en-US" w:eastAsia="zh-CN" w:bidi="ar-SA"/>
        </w:rPr>
        <w:t>针对商业设计和专业设计公司的需求，培养具有良好的审美素养和设计创意能力，适应产品包装、书籍包装、礼品包装、食品包装、商业广告等领域第一线需要，具备平面装潢、立体造型等设计与制作能力，熟悉包装结构设计、美术编辑、视觉形象包装、电脑效果图设计、包装设计程序与包装法、包装材料运用、容器造型设计、设计策划与营销等能力，德、智、体、美等方面全面发展的高素质技能型专门人才。</w:t>
      </w:r>
    </w:p>
    <w:p>
      <w:pPr>
        <w:spacing w:line="360" w:lineRule="auto"/>
        <w:ind w:firstLine="417" w:firstLineChars="198"/>
        <w:rPr>
          <w:rFonts w:ascii="宋体" w:hAnsi="宋体"/>
          <w:bCs/>
          <w:szCs w:val="21"/>
        </w:rPr>
      </w:pPr>
      <w:r>
        <w:rPr>
          <w:rFonts w:hint="eastAsia" w:ascii="宋体" w:hAnsi="宋体"/>
          <w:b/>
          <w:szCs w:val="21"/>
        </w:rPr>
        <w:t>六、</w:t>
      </w:r>
      <w:r>
        <w:rPr>
          <w:rStyle w:val="8"/>
          <w:rFonts w:hint="eastAsia" w:ascii="宋体" w:hAnsi="宋体"/>
          <w:szCs w:val="21"/>
        </w:rPr>
        <w:t>培养规格</w:t>
      </w:r>
    </w:p>
    <w:p>
      <w:pPr>
        <w:spacing w:line="400" w:lineRule="exact"/>
        <w:ind w:firstLine="435"/>
        <w:rPr>
          <w:b/>
        </w:rPr>
      </w:pPr>
      <w:r>
        <w:rPr>
          <w:rFonts w:hint="eastAsia"/>
          <w:b/>
        </w:rPr>
        <w:t>（一）素质</w:t>
      </w:r>
    </w:p>
    <w:p>
      <w:pPr>
        <w:pStyle w:val="15"/>
        <w:numPr>
          <w:ilvl w:val="0"/>
          <w:numId w:val="0"/>
        </w:numPr>
        <w:spacing w:line="360" w:lineRule="auto"/>
        <w:ind w:left="454"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思想政治素质：具有坚定的政治方向，拥护党的领导，热爱祖国，热爱教育事业；努力学习马列主义、毛泽东思想、邓小平理论、科学发展观、习近平新时代中国特色社会主义思想和十九大报告精神，树立正确的世界观、人生观和价值观；具备社会主义民主和法制观念，具有良好的道德品质和职业道德。</w:t>
      </w:r>
    </w:p>
    <w:p>
      <w:pPr>
        <w:pStyle w:val="15"/>
        <w:numPr>
          <w:ilvl w:val="0"/>
          <w:numId w:val="0"/>
        </w:numPr>
        <w:spacing w:line="360" w:lineRule="auto"/>
        <w:ind w:left="454"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文化素质：具有良好的文化修养。全面掌握本专业的基础知识、基本理论，并具有一定的理论联系实际、分析解决实际问题的能力，具有良好的人文素养和传授</w:t>
      </w:r>
      <w:r>
        <w:rPr>
          <w:rFonts w:hint="eastAsia" w:ascii="宋体" w:hAnsi="宋体"/>
          <w:szCs w:val="21"/>
          <w:lang w:val="en-US" w:eastAsia="zh-Hans"/>
        </w:rPr>
        <w:t>包装</w:t>
      </w:r>
      <w:r>
        <w:rPr>
          <w:rFonts w:hint="eastAsia" w:ascii="宋体" w:hAnsi="宋体"/>
          <w:szCs w:val="21"/>
        </w:rPr>
        <w:t>设计知识的基本技能，有较开阔的知识视野和较敏锐的审美判断力。</w:t>
      </w:r>
    </w:p>
    <w:p>
      <w:pPr>
        <w:pStyle w:val="15"/>
        <w:numPr>
          <w:ilvl w:val="0"/>
          <w:numId w:val="0"/>
        </w:numPr>
        <w:spacing w:line="360" w:lineRule="auto"/>
        <w:ind w:left="454"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职业素质：具有工匠精神、吃苦精神，勇于奋斗、乐观向上，具有自我管理能力、职业生涯规划的意识，有较强的集体意识和团队合作精神。</w:t>
      </w:r>
    </w:p>
    <w:p>
      <w:pPr>
        <w:pStyle w:val="15"/>
        <w:numPr>
          <w:ilvl w:val="0"/>
          <w:numId w:val="0"/>
        </w:numPr>
        <w:spacing w:line="360" w:lineRule="auto"/>
        <w:ind w:left="454"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hint="eastAsia" w:ascii="宋体" w:hAnsi="宋体"/>
          <w:szCs w:val="21"/>
        </w:rPr>
        <w:t>身心素质：具有良好的身体素质和心理素质。具有现代体育理念，懂得科学锻炼身体的方法，有良好的生活习惯和卫生习惯。具有健康的心理素质，有较强的心理承受能力和自我调节能力，善于与他人相处，具有合作意识和团队精神。</w:t>
      </w:r>
    </w:p>
    <w:p>
      <w:pPr>
        <w:pStyle w:val="15"/>
        <w:numPr>
          <w:ilvl w:val="0"/>
          <w:numId w:val="1"/>
        </w:numPr>
        <w:spacing w:line="400" w:lineRule="exact"/>
        <w:ind w:firstLineChars="0"/>
        <w:rPr>
          <w:b/>
        </w:rPr>
      </w:pPr>
      <w:r>
        <w:rPr>
          <w:rFonts w:hint="eastAsia"/>
          <w:b/>
        </w:rPr>
        <w:t xml:space="preserve">知识 </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掌握本专业培养目标所要求的基础理论知识、专业知识和技能；</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ascii="宋体" w:hAnsi="宋体"/>
          <w:szCs w:val="21"/>
        </w:rPr>
        <w:t>掌握造型设计的知识，掌握构成形式感、色彩的调和、色彩对比、</w:t>
      </w:r>
      <w:r>
        <w:rPr>
          <w:rFonts w:hint="eastAsia" w:ascii="宋体" w:hAnsi="宋体"/>
          <w:szCs w:val="21"/>
          <w:lang w:val="en-US" w:eastAsia="zh-Hans"/>
        </w:rPr>
        <w:t>包装</w:t>
      </w:r>
      <w:r>
        <w:rPr>
          <w:rFonts w:ascii="宋体" w:hAnsi="宋体"/>
          <w:szCs w:val="21"/>
        </w:rPr>
        <w:t xml:space="preserve">造型等知识。 </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ascii="宋体" w:hAnsi="宋体"/>
          <w:szCs w:val="21"/>
        </w:rPr>
        <w:t xml:space="preserve">掌握艺术设计构思与造型等知识并能在各项设计制作中灵活运用与呈现。 </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ascii="宋体" w:hAnsi="宋体"/>
          <w:szCs w:val="21"/>
        </w:rPr>
        <w:t>掌握</w:t>
      </w:r>
      <w:r>
        <w:rPr>
          <w:rFonts w:hint="eastAsia" w:ascii="宋体" w:hAnsi="宋体"/>
          <w:szCs w:val="21"/>
          <w:lang w:val="en-US" w:eastAsia="zh-Hans"/>
        </w:rPr>
        <w:t>包装</w:t>
      </w:r>
      <w:r>
        <w:rPr>
          <w:rFonts w:ascii="宋体" w:hAnsi="宋体"/>
          <w:szCs w:val="21"/>
        </w:rPr>
        <w:t xml:space="preserve">图形、色彩、文字等视觉要素的应用知识。 </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5</w:t>
      </w:r>
      <w:r>
        <w:rPr>
          <w:rFonts w:hint="eastAsia" w:ascii="宋体" w:hAnsi="宋体"/>
          <w:szCs w:val="21"/>
          <w:lang w:eastAsia="zh-CN"/>
        </w:rPr>
        <w:t>）</w:t>
      </w:r>
      <w:r>
        <w:rPr>
          <w:rFonts w:ascii="宋体" w:hAnsi="宋体"/>
          <w:szCs w:val="21"/>
        </w:rPr>
        <w:t>掌握</w:t>
      </w:r>
      <w:r>
        <w:rPr>
          <w:rFonts w:hint="eastAsia" w:ascii="宋体" w:hAnsi="宋体"/>
          <w:szCs w:val="21"/>
          <w:lang w:val="en-US" w:eastAsia="zh-Hans"/>
        </w:rPr>
        <w:t>纸盒设计与成型技术</w:t>
      </w:r>
      <w:r>
        <w:rPr>
          <w:rFonts w:ascii="宋体" w:hAnsi="宋体"/>
          <w:szCs w:val="21"/>
        </w:rPr>
        <w:t>、</w:t>
      </w:r>
      <w:r>
        <w:rPr>
          <w:rFonts w:hint="eastAsia" w:ascii="宋体" w:hAnsi="宋体"/>
          <w:szCs w:val="21"/>
        </w:rPr>
        <w:t>三维产品造型-3DMAX</w:t>
      </w:r>
      <w:r>
        <w:rPr>
          <w:rFonts w:ascii="宋体" w:hAnsi="宋体"/>
          <w:szCs w:val="21"/>
        </w:rPr>
        <w:t>、</w:t>
      </w:r>
      <w:r>
        <w:rPr>
          <w:rFonts w:hint="eastAsia" w:ascii="宋体" w:hAnsi="宋体"/>
          <w:szCs w:val="21"/>
        </w:rPr>
        <w:t>包装材料与印刷工艺</w:t>
      </w:r>
      <w:r>
        <w:rPr>
          <w:rFonts w:ascii="宋体" w:hAnsi="宋体"/>
          <w:szCs w:val="21"/>
        </w:rPr>
        <w:t>、</w:t>
      </w:r>
      <w:r>
        <w:rPr>
          <w:rFonts w:hint="eastAsia" w:ascii="宋体" w:hAnsi="宋体"/>
          <w:szCs w:val="21"/>
        </w:rPr>
        <w:t>品牌形象设计</w:t>
      </w:r>
      <w:r>
        <w:rPr>
          <w:rFonts w:ascii="宋体" w:hAnsi="宋体"/>
          <w:szCs w:val="21"/>
        </w:rPr>
        <w:t>、</w:t>
      </w:r>
      <w:r>
        <w:rPr>
          <w:rFonts w:hint="eastAsia" w:ascii="宋体" w:hAnsi="宋体"/>
          <w:szCs w:val="21"/>
        </w:rPr>
        <w:t>系列化包装设计</w:t>
      </w:r>
      <w:r>
        <w:rPr>
          <w:rFonts w:ascii="宋体" w:hAnsi="宋体"/>
          <w:szCs w:val="21"/>
        </w:rPr>
        <w:t xml:space="preserve">、 </w:t>
      </w:r>
      <w:r>
        <w:rPr>
          <w:rFonts w:hint="eastAsia" w:ascii="宋体" w:hAnsi="宋体"/>
          <w:szCs w:val="21"/>
        </w:rPr>
        <w:t>摄影</w:t>
      </w:r>
      <w:r>
        <w:rPr>
          <w:rFonts w:ascii="宋体" w:hAnsi="宋体"/>
          <w:szCs w:val="21"/>
        </w:rPr>
        <w:t>等专业核心知识。</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6</w:t>
      </w:r>
      <w:r>
        <w:rPr>
          <w:rFonts w:hint="eastAsia" w:ascii="宋体" w:hAnsi="宋体"/>
          <w:szCs w:val="21"/>
          <w:lang w:eastAsia="zh-CN"/>
        </w:rPr>
        <w:t>）</w:t>
      </w:r>
      <w:r>
        <w:rPr>
          <w:rFonts w:ascii="宋体" w:hAnsi="宋体"/>
          <w:szCs w:val="21"/>
        </w:rPr>
        <w:t>掌握计算机图形、图像处理方法和专业相关</w:t>
      </w:r>
      <w:r>
        <w:rPr>
          <w:rFonts w:hint="eastAsia" w:ascii="宋体" w:hAnsi="宋体"/>
          <w:szCs w:val="21"/>
          <w:lang w:val="en-US" w:eastAsia="zh-Hans"/>
        </w:rPr>
        <w:t>三维</w:t>
      </w:r>
      <w:r>
        <w:rPr>
          <w:rFonts w:ascii="宋体" w:hAnsi="宋体"/>
          <w:szCs w:val="21"/>
        </w:rPr>
        <w:t xml:space="preserve">设计软件的操作手段。 </w:t>
      </w:r>
    </w:p>
    <w:p>
      <w:pPr>
        <w:pStyle w:val="15"/>
        <w:numPr>
          <w:ilvl w:val="0"/>
          <w:numId w:val="0"/>
        </w:numPr>
        <w:spacing w:line="360" w:lineRule="auto"/>
        <w:ind w:left="420"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7</w:t>
      </w:r>
      <w:r>
        <w:rPr>
          <w:rFonts w:hint="eastAsia" w:ascii="宋体" w:hAnsi="宋体"/>
          <w:szCs w:val="21"/>
          <w:lang w:eastAsia="zh-CN"/>
        </w:rPr>
        <w:t>）</w:t>
      </w:r>
      <w:r>
        <w:rPr>
          <w:rFonts w:ascii="宋体" w:hAnsi="宋体"/>
          <w:szCs w:val="21"/>
        </w:rPr>
        <w:t>掌握</w:t>
      </w:r>
      <w:r>
        <w:rPr>
          <w:rFonts w:hint="eastAsia" w:ascii="宋体" w:hAnsi="宋体"/>
          <w:szCs w:val="21"/>
          <w:lang w:val="en-US" w:eastAsia="zh-Hans"/>
        </w:rPr>
        <w:t>包装</w:t>
      </w:r>
      <w:r>
        <w:rPr>
          <w:rFonts w:ascii="宋体" w:hAnsi="宋体"/>
          <w:szCs w:val="21"/>
        </w:rPr>
        <w:t>印刷工艺知识。</w:t>
      </w:r>
    </w:p>
    <w:p>
      <w:pPr>
        <w:numPr>
          <w:ilvl w:val="0"/>
          <w:numId w:val="2"/>
        </w:numPr>
        <w:ind w:firstLine="316" w:firstLineChars="150"/>
        <w:rPr>
          <w:b/>
        </w:rPr>
      </w:pPr>
      <w:r>
        <w:rPr>
          <w:rFonts w:hint="eastAsia"/>
          <w:b/>
        </w:rPr>
        <w:t>能力</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ascii="宋体" w:hAnsi="宋体"/>
          <w:szCs w:val="21"/>
        </w:rPr>
        <w:t xml:space="preserve">具备探究学习、终身学习、分析问题和解决问题的能力。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ascii="宋体" w:hAnsi="宋体"/>
          <w:szCs w:val="21"/>
        </w:rPr>
        <w:t xml:space="preserve">具备良好的语言、文字表达能力和沟通能力、团队合作能力。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ascii="宋体" w:hAnsi="宋体"/>
          <w:szCs w:val="21"/>
        </w:rPr>
        <w:t xml:space="preserve">具备本专业需要的信息技术应用能力。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ascii="宋体" w:hAnsi="宋体"/>
          <w:szCs w:val="21"/>
        </w:rPr>
        <w:t>具备</w:t>
      </w:r>
      <w:r>
        <w:rPr>
          <w:rFonts w:hint="eastAsia" w:ascii="宋体" w:hAnsi="宋体"/>
          <w:szCs w:val="21"/>
          <w:lang w:val="en-US" w:eastAsia="zh-Hans"/>
        </w:rPr>
        <w:t>包装</w:t>
      </w:r>
      <w:r>
        <w:rPr>
          <w:rFonts w:ascii="宋体" w:hAnsi="宋体"/>
          <w:szCs w:val="21"/>
        </w:rPr>
        <w:t>造型和</w:t>
      </w:r>
      <w:r>
        <w:rPr>
          <w:rFonts w:hint="eastAsia" w:ascii="宋体" w:hAnsi="宋体"/>
          <w:szCs w:val="21"/>
          <w:lang w:val="en-US" w:eastAsia="zh-Hans"/>
        </w:rPr>
        <w:t>包装策划</w:t>
      </w:r>
      <w:r>
        <w:rPr>
          <w:rFonts w:ascii="宋体" w:hAnsi="宋体"/>
          <w:szCs w:val="21"/>
        </w:rPr>
        <w:t xml:space="preserve">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5</w:t>
      </w:r>
      <w:r>
        <w:rPr>
          <w:rFonts w:hint="eastAsia" w:ascii="宋体" w:hAnsi="宋体"/>
          <w:szCs w:val="21"/>
          <w:lang w:eastAsia="zh-CN"/>
        </w:rPr>
        <w:t>）</w:t>
      </w:r>
      <w:r>
        <w:rPr>
          <w:rFonts w:ascii="宋体" w:hAnsi="宋体"/>
          <w:szCs w:val="21"/>
        </w:rPr>
        <w:t>具备</w:t>
      </w:r>
      <w:r>
        <w:rPr>
          <w:rFonts w:hint="eastAsia" w:ascii="宋体" w:hAnsi="宋体"/>
          <w:szCs w:val="21"/>
          <w:lang w:val="en-US" w:eastAsia="zh-Hans"/>
        </w:rPr>
        <w:t>包装</w:t>
      </w:r>
      <w:r>
        <w:rPr>
          <w:rFonts w:ascii="宋体" w:hAnsi="宋体"/>
          <w:szCs w:val="21"/>
        </w:rPr>
        <w:t xml:space="preserve">设计师的能力。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6</w:t>
      </w:r>
      <w:r>
        <w:rPr>
          <w:rFonts w:hint="eastAsia" w:ascii="宋体" w:hAnsi="宋体"/>
          <w:szCs w:val="21"/>
          <w:lang w:eastAsia="zh-CN"/>
        </w:rPr>
        <w:t>）</w:t>
      </w:r>
      <w:r>
        <w:rPr>
          <w:rFonts w:ascii="宋体" w:hAnsi="宋体"/>
          <w:szCs w:val="21"/>
        </w:rPr>
        <w:t xml:space="preserve">具备创意设计的能力。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7</w:t>
      </w:r>
      <w:r>
        <w:rPr>
          <w:rFonts w:hint="eastAsia" w:ascii="宋体" w:hAnsi="宋体"/>
          <w:szCs w:val="21"/>
          <w:lang w:eastAsia="zh-CN"/>
        </w:rPr>
        <w:t>）</w:t>
      </w:r>
      <w:r>
        <w:rPr>
          <w:rFonts w:ascii="宋体" w:hAnsi="宋体"/>
          <w:szCs w:val="21"/>
        </w:rPr>
        <w:t>具备</w:t>
      </w:r>
      <w:r>
        <w:rPr>
          <w:rFonts w:hint="eastAsia" w:ascii="宋体" w:hAnsi="宋体"/>
          <w:szCs w:val="21"/>
          <w:lang w:val="en-US" w:eastAsia="zh-Hans"/>
        </w:rPr>
        <w:t>品牌</w:t>
      </w:r>
      <w:r>
        <w:rPr>
          <w:rFonts w:ascii="宋体" w:hAnsi="宋体"/>
          <w:szCs w:val="21"/>
        </w:rPr>
        <w:t xml:space="preserve">形象设计岗位工作能力。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8</w:t>
      </w:r>
      <w:r>
        <w:rPr>
          <w:rFonts w:hint="eastAsia" w:ascii="宋体" w:hAnsi="宋体"/>
          <w:szCs w:val="21"/>
          <w:lang w:eastAsia="zh-CN"/>
        </w:rPr>
        <w:t>）</w:t>
      </w:r>
      <w:r>
        <w:rPr>
          <w:rFonts w:ascii="宋体" w:hAnsi="宋体"/>
          <w:szCs w:val="21"/>
        </w:rPr>
        <w:t xml:space="preserve">具备美术编辑岗位工作能力。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9</w:t>
      </w:r>
      <w:r>
        <w:rPr>
          <w:rFonts w:hint="eastAsia" w:ascii="宋体" w:hAnsi="宋体"/>
          <w:szCs w:val="21"/>
          <w:lang w:eastAsia="zh-CN"/>
        </w:rPr>
        <w:t>）</w:t>
      </w:r>
      <w:r>
        <w:rPr>
          <w:rFonts w:ascii="宋体" w:hAnsi="宋体"/>
          <w:szCs w:val="21"/>
        </w:rPr>
        <w:t xml:space="preserve">具备计算机辅助设计能力。 </w:t>
      </w:r>
    </w:p>
    <w:p>
      <w:pPr>
        <w:pStyle w:val="15"/>
        <w:numPr>
          <w:ilvl w:val="0"/>
          <w:numId w:val="0"/>
        </w:numPr>
        <w:spacing w:line="360" w:lineRule="auto"/>
        <w:ind w:left="416" w:leftChars="0" w:firstLine="420" w:firstLineChars="200"/>
        <w:rPr>
          <w:rFonts w:ascii="宋体" w:hAnsi="宋体"/>
          <w:szCs w:val="21"/>
        </w:rPr>
      </w:pPr>
      <w:r>
        <w:rPr>
          <w:rFonts w:hint="eastAsia" w:ascii="宋体" w:hAnsi="宋体"/>
          <w:szCs w:val="21"/>
          <w:lang w:eastAsia="zh-CN"/>
        </w:rPr>
        <w:t>（</w:t>
      </w:r>
      <w:r>
        <w:rPr>
          <w:rFonts w:hint="eastAsia" w:ascii="宋体" w:hAnsi="宋体"/>
          <w:szCs w:val="21"/>
          <w:lang w:val="en-US" w:eastAsia="zh-CN"/>
        </w:rPr>
        <w:t>10</w:t>
      </w:r>
      <w:r>
        <w:rPr>
          <w:rFonts w:hint="eastAsia" w:ascii="宋体" w:hAnsi="宋体"/>
          <w:szCs w:val="21"/>
          <w:lang w:eastAsia="zh-CN"/>
        </w:rPr>
        <w:t>）</w:t>
      </w:r>
      <w:r>
        <w:rPr>
          <w:rFonts w:ascii="宋体" w:hAnsi="宋体"/>
          <w:szCs w:val="21"/>
        </w:rPr>
        <w:t>具备</w:t>
      </w:r>
      <w:r>
        <w:rPr>
          <w:rFonts w:hint="eastAsia" w:ascii="宋体" w:hAnsi="宋体"/>
          <w:szCs w:val="21"/>
          <w:lang w:val="en-US" w:eastAsia="zh-Hans"/>
        </w:rPr>
        <w:t>容器造型</w:t>
      </w:r>
      <w:r>
        <w:rPr>
          <w:rFonts w:ascii="宋体" w:hAnsi="宋体"/>
          <w:szCs w:val="21"/>
        </w:rPr>
        <w:t>设计的能力。</w:t>
      </w:r>
    </w:p>
    <w:p>
      <w:pPr>
        <w:pStyle w:val="15"/>
        <w:spacing w:line="360" w:lineRule="auto"/>
        <w:ind w:left="0" w:leftChars="0" w:firstLine="0" w:firstLineChars="0"/>
        <w:rPr>
          <w:rFonts w:ascii="宋体" w:hAnsi="宋体"/>
          <w:szCs w:val="21"/>
        </w:rPr>
      </w:pP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eastAsia" w:ascii="宋体" w:hAnsi="宋体"/>
          <w:szCs w:val="21"/>
          <w:lang w:val="en-US" w:eastAsia="zh-CN"/>
        </w:rPr>
        <w:t>145</w:t>
      </w:r>
      <w:r>
        <w:rPr>
          <w:rFonts w:hint="eastAsia" w:ascii="宋体" w:hAnsi="宋体"/>
          <w:szCs w:val="21"/>
        </w:rPr>
        <w:t>学分，必修学分</w:t>
      </w:r>
      <w:r>
        <w:rPr>
          <w:rFonts w:hint="eastAsia" w:ascii="宋体" w:hAnsi="宋体"/>
          <w:szCs w:val="21"/>
          <w:lang w:val="en-US" w:eastAsia="zh-CN"/>
        </w:rPr>
        <w:t>116</w:t>
      </w:r>
      <w:r>
        <w:rPr>
          <w:rFonts w:hint="eastAsia" w:ascii="宋体" w:hAnsi="宋体"/>
          <w:szCs w:val="21"/>
        </w:rPr>
        <w:t>学分，选修学分不低于</w:t>
      </w:r>
      <w:r>
        <w:rPr>
          <w:rFonts w:hint="eastAsia" w:ascii="宋体" w:hAnsi="宋体"/>
          <w:szCs w:val="21"/>
          <w:lang w:val="en-US" w:eastAsia="zh-CN"/>
        </w:rPr>
        <w:t>15</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hint="eastAsia" w:ascii="宋体" w:hAnsi="宋体"/>
          <w:szCs w:val="21"/>
          <w:lang w:val="en-US" w:eastAsia="zh-CN"/>
        </w:rPr>
        <w:t>10</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hint="default" w:ascii="宋体" w:hAnsi="宋体" w:eastAsia="宋体"/>
          <w:szCs w:val="21"/>
          <w:lang w:val="en-US" w:eastAsia="zh-Hans"/>
        </w:rPr>
      </w:pPr>
      <w:r>
        <w:rPr>
          <w:rFonts w:hint="eastAsia" w:ascii="宋体" w:hAnsi="宋体"/>
          <w:szCs w:val="21"/>
        </w:rPr>
        <w:t>(1)</w:t>
      </w:r>
      <w:r>
        <w:rPr>
          <w:rFonts w:hint="eastAsia" w:ascii="宋体" w:hAnsi="宋体"/>
          <w:szCs w:val="21"/>
          <w:lang w:val="en-US" w:eastAsia="zh-Hans"/>
        </w:rPr>
        <w:t>包装设计师</w:t>
      </w:r>
    </w:p>
    <w:p>
      <w:pPr>
        <w:adjustRightInd w:val="0"/>
        <w:snapToGrid w:val="0"/>
        <w:spacing w:line="360" w:lineRule="auto"/>
        <w:ind w:firstLine="525" w:firstLineChars="25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)平面设计师（ACCD）</w:t>
      </w:r>
    </w:p>
    <w:p>
      <w:pPr>
        <w:adjustRightInd w:val="0"/>
        <w:snapToGrid w:val="0"/>
        <w:spacing w:line="360" w:lineRule="auto"/>
        <w:ind w:firstLine="525" w:firstLineChars="25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rPr>
        <w:t xml:space="preserve"> </w:t>
      </w:r>
      <w:r>
        <w:rPr>
          <w:rFonts w:hint="eastAsia" w:ascii="宋体" w:hAnsi="宋体"/>
          <w:szCs w:val="21"/>
        </w:rPr>
        <w:t>ICAD国际商业美术设计师</w:t>
      </w:r>
    </w:p>
    <w:p>
      <w:pPr>
        <w:adjustRightInd w:val="0"/>
        <w:snapToGrid w:val="0"/>
        <w:spacing w:line="360" w:lineRule="auto"/>
        <w:ind w:firstLine="525" w:firstLineChars="25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w:t>
      </w:r>
      <w:r>
        <w:rPr>
          <w:rFonts w:hint="eastAsia"/>
        </w:rPr>
        <w:t xml:space="preserve"> </w:t>
      </w:r>
      <w:r>
        <w:rPr>
          <w:rFonts w:hint="eastAsia" w:ascii="宋体" w:hAnsi="宋体"/>
          <w:szCs w:val="21"/>
        </w:rPr>
        <w:t>1+x产品创意设计等级证书（初级）</w:t>
      </w:r>
    </w:p>
    <w:p>
      <w:pPr>
        <w:adjustRightInd w:val="0"/>
        <w:snapToGrid w:val="0"/>
        <w:spacing w:line="360" w:lineRule="auto"/>
        <w:ind w:firstLine="525" w:firstLineChars="250"/>
        <w:rPr>
          <w:rFonts w:hint="eastAsia" w:ascii="宋体" w:hAnsi="宋体" w:eastAsia="宋体"/>
          <w:szCs w:val="21"/>
        </w:rPr>
      </w:pPr>
      <w:r>
        <w:rPr>
          <w:rFonts w:hint="eastAsia" w:ascii="宋体" w:hAnsi="宋体" w:eastAsia="宋体"/>
          <w:szCs w:val="21"/>
        </w:rPr>
        <w:t>(5)色彩搭配师</w:t>
      </w:r>
    </w:p>
    <w:p>
      <w:pPr>
        <w:adjustRightInd w:val="0"/>
        <w:snapToGrid w:val="0"/>
        <w:spacing w:line="360" w:lineRule="auto"/>
        <w:ind w:firstLine="525" w:firstLineChars="250"/>
        <w:rPr>
          <w:rFonts w:hint="eastAsia" w:ascii="宋体" w:hAnsi="宋体" w:eastAsia="宋体"/>
          <w:szCs w:val="21"/>
          <w:lang w:val="en-US" w:eastAsia="zh-Hans"/>
        </w:rPr>
      </w:pPr>
      <w:r>
        <w:rPr>
          <w:rFonts w:hint="eastAsia" w:ascii="宋体" w:hAnsi="宋体" w:eastAsia="宋体"/>
          <w:szCs w:val="21"/>
        </w:rPr>
        <w:t>(</w:t>
      </w:r>
      <w:r>
        <w:rPr>
          <w:rFonts w:hint="default" w:ascii="宋体" w:hAnsi="宋体" w:eastAsia="宋体"/>
          <w:szCs w:val="21"/>
        </w:rPr>
        <w:t>6</w:t>
      </w:r>
      <w:r>
        <w:rPr>
          <w:rFonts w:hint="eastAsia" w:ascii="宋体" w:hAnsi="宋体" w:eastAsia="宋体"/>
          <w:szCs w:val="21"/>
        </w:rPr>
        <w:t>)</w:t>
      </w:r>
      <w:r>
        <w:rPr>
          <w:rFonts w:hint="eastAsia" w:ascii="宋体" w:hAnsi="宋体" w:eastAsia="宋体"/>
          <w:szCs w:val="21"/>
          <w:lang w:val="en-US" w:eastAsia="zh-Hans"/>
        </w:rPr>
        <w:t>广告设计师</w:t>
      </w:r>
    </w:p>
    <w:p>
      <w:pPr>
        <w:spacing w:line="360" w:lineRule="auto"/>
        <w:ind w:firstLine="415" w:firstLineChars="198"/>
        <w:rPr>
          <w:rFonts w:ascii="宋体" w:hAnsi="宋体"/>
          <w:szCs w:val="21"/>
        </w:rPr>
      </w:pP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3"/>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3"/>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w:t>
      </w:r>
    </w:p>
    <w:p>
      <w:pPr>
        <w:spacing w:line="360" w:lineRule="auto"/>
        <w:ind w:firstLine="420"/>
        <w:rPr>
          <w:rFonts w:ascii="宋体" w:hAnsi="宋体"/>
          <w:bCs/>
          <w:szCs w:val="21"/>
        </w:rPr>
      </w:pPr>
      <w:r>
        <w:rPr>
          <w:rFonts w:hint="eastAsia" w:ascii="宋体" w:hAnsi="宋体"/>
          <w:bCs/>
          <w:szCs w:val="21"/>
        </w:rPr>
        <w:t>专业基础课程举例：设计素描、设计色彩、</w:t>
      </w:r>
      <w:r>
        <w:rPr>
          <w:rFonts w:hint="eastAsia" w:ascii="宋体" w:hAnsi="宋体"/>
          <w:bCs/>
          <w:szCs w:val="21"/>
          <w:lang w:val="en-US" w:eastAsia="zh-Hans"/>
        </w:rPr>
        <w:t>电脑美术</w:t>
      </w:r>
      <w:r>
        <w:rPr>
          <w:rFonts w:hint="eastAsia" w:ascii="宋体" w:hAnsi="宋体"/>
          <w:bCs/>
          <w:szCs w:val="21"/>
        </w:rPr>
        <w:t>、构成基础等。</w:t>
      </w:r>
    </w:p>
    <w:p>
      <w:pPr>
        <w:spacing w:line="360" w:lineRule="auto"/>
        <w:ind w:firstLine="420" w:firstLineChars="200"/>
        <w:rPr>
          <w:rFonts w:hint="default" w:ascii="宋体" w:hAnsi="宋体"/>
          <w:bCs/>
          <w:szCs w:val="21"/>
        </w:rPr>
      </w:pPr>
      <w:r>
        <w:rPr>
          <w:rFonts w:hint="eastAsia" w:ascii="宋体" w:hAnsi="宋体"/>
          <w:bCs/>
          <w:szCs w:val="21"/>
        </w:rPr>
        <w:t>专业核心课程举例：字体设计、编排设计、容器造型、包装材料与印刷工艺等</w:t>
      </w:r>
      <w:r>
        <w:rPr>
          <w:rFonts w:hint="default" w:ascii="宋体" w:hAnsi="宋体"/>
          <w:bCs/>
          <w:szCs w:val="21"/>
        </w:rPr>
        <w:t>。</w:t>
      </w:r>
    </w:p>
    <w:p>
      <w:pPr>
        <w:spacing w:line="360" w:lineRule="auto"/>
        <w:ind w:firstLine="420"/>
        <w:rPr>
          <w:rFonts w:ascii="宋体" w:hAnsi="宋体"/>
          <w:bCs/>
          <w:szCs w:val="21"/>
        </w:rPr>
      </w:pPr>
      <w:r>
        <w:rPr>
          <w:rFonts w:hint="eastAsia" w:ascii="宋体" w:hAnsi="宋体"/>
          <w:bCs/>
          <w:szCs w:val="21"/>
        </w:rPr>
        <w:t>专业拓展课举例：设计思维与创意</w:t>
      </w:r>
    </w:p>
    <w:p>
      <w:pPr>
        <w:numPr>
          <w:ilvl w:val="0"/>
          <w:numId w:val="3"/>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ind w:firstLine="420"/>
              <w:rPr>
                <w:rFonts w:ascii="宋体" w:hAnsi="宋体"/>
                <w:bCs/>
                <w:szCs w:val="21"/>
              </w:rPr>
            </w:pPr>
            <w:r>
              <w:rPr>
                <w:rFonts w:hint="eastAsia" w:ascii="宋体" w:hAnsi="宋体"/>
                <w:bCs/>
                <w:szCs w:val="21"/>
              </w:rPr>
              <w:t>字体设计</w:t>
            </w:r>
          </w:p>
        </w:tc>
        <w:tc>
          <w:tcPr>
            <w:tcW w:w="6538" w:type="dxa"/>
          </w:tcPr>
          <w:p>
            <w:pPr>
              <w:spacing w:line="400" w:lineRule="exact"/>
              <w:ind w:firstLine="420"/>
              <w:jc w:val="left"/>
              <w:rPr>
                <w:rFonts w:ascii="宋体" w:hAnsi="宋体"/>
                <w:bCs/>
                <w:szCs w:val="21"/>
              </w:rPr>
            </w:pPr>
            <w:r>
              <w:rPr>
                <w:rFonts w:hint="eastAsia" w:ascii="宋体" w:hAnsi="宋体"/>
                <w:bCs/>
                <w:szCs w:val="21"/>
              </w:rPr>
              <w:t>字体设计的基础认知；汉字与字母的基本绘写；汉字与字母的创意表现；字体设计与制作，中英文的组合设计等。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ind w:firstLine="420"/>
              <w:rPr>
                <w:rFonts w:ascii="宋体" w:hAnsi="宋体"/>
                <w:bCs/>
                <w:szCs w:val="21"/>
              </w:rPr>
            </w:pPr>
            <w:r>
              <w:rPr>
                <w:rFonts w:hint="eastAsia" w:ascii="宋体" w:hAnsi="宋体"/>
                <w:bCs/>
                <w:szCs w:val="21"/>
              </w:rPr>
              <w:t>编排设计</w:t>
            </w:r>
          </w:p>
        </w:tc>
        <w:tc>
          <w:tcPr>
            <w:tcW w:w="6538" w:type="dxa"/>
          </w:tcPr>
          <w:p>
            <w:pPr>
              <w:spacing w:line="400" w:lineRule="exact"/>
              <w:ind w:firstLine="420"/>
              <w:jc w:val="left"/>
              <w:rPr>
                <w:rFonts w:ascii="宋体" w:hAnsi="宋体"/>
                <w:bCs/>
                <w:szCs w:val="21"/>
              </w:rPr>
            </w:pPr>
            <w:r>
              <w:rPr>
                <w:rFonts w:hint="eastAsia" w:ascii="宋体" w:hAnsi="宋体"/>
                <w:bCs/>
                <w:szCs w:val="21"/>
              </w:rPr>
              <w:t>字体与板式编排要点；版式设计的基本元素和形式美法则、版式设计的编排原则和类型、版式设计的语言等。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spacing w:line="400" w:lineRule="exact"/>
              <w:ind w:firstLine="420"/>
              <w:rPr>
                <w:rFonts w:hint="eastAsia" w:ascii="宋体" w:hAnsi="宋体"/>
                <w:bCs/>
                <w:szCs w:val="21"/>
              </w:rPr>
            </w:pPr>
            <w:r>
              <w:rPr>
                <w:rFonts w:hint="eastAsia" w:ascii="宋体" w:hAnsi="宋体"/>
                <w:bCs/>
                <w:szCs w:val="21"/>
              </w:rPr>
              <w:t>容器造型</w:t>
            </w:r>
          </w:p>
        </w:tc>
        <w:tc>
          <w:tcPr>
            <w:tcW w:w="6538" w:type="dxa"/>
          </w:tcPr>
          <w:p>
            <w:pPr>
              <w:spacing w:line="400" w:lineRule="exact"/>
              <w:ind w:firstLine="420"/>
              <w:jc w:val="left"/>
              <w:rPr>
                <w:rFonts w:ascii="宋体" w:hAnsi="宋体"/>
                <w:bCs/>
                <w:szCs w:val="21"/>
              </w:rPr>
            </w:pPr>
            <w:r>
              <w:rPr>
                <w:rFonts w:hint="eastAsia" w:ascii="宋体" w:hAnsi="宋体" w:eastAsia="宋体"/>
                <w:bCs/>
                <w:szCs w:val="21"/>
              </w:rPr>
              <w:t>了解客户群的分类及主要消费特点，熟悉客户群分析的基本方法</w:t>
            </w:r>
            <w:r>
              <w:rPr>
                <w:rFonts w:hint="default" w:ascii="宋体" w:hAnsi="宋体" w:eastAsia="宋体"/>
                <w:bCs/>
                <w:szCs w:val="21"/>
              </w:rPr>
              <w:t>、</w:t>
            </w:r>
            <w:r>
              <w:rPr>
                <w:rFonts w:hint="eastAsia" w:ascii="宋体" w:hAnsi="宋体" w:eastAsia="宋体"/>
                <w:bCs/>
                <w:szCs w:val="21"/>
              </w:rPr>
              <w:t>熟悉同类项目产品特性和市场利益点</w:t>
            </w:r>
            <w:r>
              <w:rPr>
                <w:rFonts w:hint="default" w:ascii="宋体" w:hAnsi="宋体" w:eastAsia="宋体"/>
                <w:bCs/>
                <w:szCs w:val="21"/>
              </w:rPr>
              <w:t>、</w:t>
            </w:r>
            <w:r>
              <w:rPr>
                <w:rFonts w:hint="eastAsia" w:ascii="宋体" w:hAnsi="宋体" w:eastAsia="宋体"/>
                <w:bCs/>
                <w:szCs w:val="21"/>
              </w:rPr>
              <w:t>了解创意切入点的基本规律</w:t>
            </w:r>
            <w:r>
              <w:rPr>
                <w:rFonts w:hint="default" w:ascii="宋体" w:hAnsi="宋体" w:eastAsia="宋体"/>
                <w:bCs/>
                <w:szCs w:val="21"/>
              </w:rPr>
              <w:t>、</w:t>
            </w:r>
            <w:r>
              <w:rPr>
                <w:rFonts w:hint="eastAsia" w:ascii="宋体" w:hAnsi="宋体" w:eastAsia="宋体"/>
                <w:bCs/>
                <w:szCs w:val="21"/>
              </w:rPr>
              <w:t>掌握容器不同视点的基本画法</w:t>
            </w:r>
            <w:r>
              <w:rPr>
                <w:rFonts w:hint="default" w:ascii="宋体" w:hAnsi="宋体" w:eastAsia="宋体"/>
                <w:bCs/>
                <w:szCs w:val="21"/>
              </w:rPr>
              <w:t>、</w:t>
            </w:r>
            <w:r>
              <w:rPr>
                <w:rFonts w:hint="eastAsia" w:ascii="宋体" w:hAnsi="宋体" w:eastAsia="宋体"/>
                <w:bCs/>
                <w:szCs w:val="21"/>
              </w:rPr>
              <w:t>掌握意象、表象的图形关联度</w:t>
            </w:r>
            <w:r>
              <w:rPr>
                <w:rFonts w:hint="default" w:ascii="宋体" w:hAnsi="宋体" w:eastAsia="宋体"/>
                <w:bCs/>
                <w:szCs w:val="21"/>
              </w:rPr>
              <w:t>、</w:t>
            </w:r>
            <w:r>
              <w:rPr>
                <w:rFonts w:hint="eastAsia" w:ascii="宋体" w:hAnsi="宋体" w:eastAsia="宋体"/>
                <w:bCs/>
                <w:szCs w:val="21"/>
              </w:rPr>
              <w:t>熟悉电脑三视图的表现技法</w:t>
            </w:r>
            <w:r>
              <w:rPr>
                <w:rFonts w:hint="default" w:ascii="宋体" w:hAnsi="宋体" w:eastAsia="宋体"/>
                <w:bCs/>
                <w:szCs w:val="21"/>
              </w:rPr>
              <w:t>、</w:t>
            </w:r>
            <w:r>
              <w:rPr>
                <w:rFonts w:hint="eastAsia" w:ascii="宋体" w:hAnsi="宋体" w:eastAsia="宋体"/>
                <w:bCs/>
                <w:szCs w:val="21"/>
              </w:rPr>
              <w:t>掌握复杂容器结构的基本画法</w:t>
            </w:r>
            <w:r>
              <w:rPr>
                <w:rFonts w:hint="default" w:ascii="宋体" w:hAnsi="宋体" w:eastAsia="宋体"/>
                <w:bCs/>
                <w:szCs w:val="21"/>
              </w:rPr>
              <w:t>、</w:t>
            </w:r>
            <w:r>
              <w:rPr>
                <w:rFonts w:hint="eastAsia" w:ascii="宋体" w:hAnsi="宋体" w:eastAsia="宋体"/>
                <w:bCs/>
                <w:szCs w:val="21"/>
                <w:lang w:val="en-US" w:eastAsia="zh-CN"/>
              </w:rPr>
              <w:t>掌握 3D 建模的基本知识和技能</w:t>
            </w:r>
            <w:r>
              <w:rPr>
                <w:rFonts w:hint="default" w:ascii="宋体" w:hAnsi="宋体" w:eastAsia="宋体"/>
                <w:bCs/>
                <w:szCs w:val="21"/>
                <w:lang w:eastAsia="zh-CN"/>
              </w:rPr>
              <w:t>、</w:t>
            </w:r>
            <w:r>
              <w:rPr>
                <w:rFonts w:hint="eastAsia" w:ascii="宋体" w:hAnsi="宋体" w:eastAsia="宋体"/>
                <w:bCs/>
                <w:szCs w:val="21"/>
                <w:lang w:val="en-US" w:eastAsia="zh-CN"/>
              </w:rPr>
              <w:t>掌握制作石膏翻模的相关工艺常识能根据效果图及三视图进行立体模型制作</w:t>
            </w:r>
            <w:r>
              <w:rPr>
                <w:rFonts w:hint="default" w:ascii="宋体" w:hAnsi="宋体" w:eastAsia="宋体"/>
                <w:bCs/>
                <w:szCs w:val="21"/>
                <w:lang w:eastAsia="zh-CN"/>
              </w:rPr>
              <w:t>、</w:t>
            </w:r>
            <w:r>
              <w:rPr>
                <w:rFonts w:hint="eastAsia" w:ascii="宋体" w:hAnsi="宋体" w:eastAsia="宋体"/>
                <w:bCs/>
                <w:szCs w:val="21"/>
              </w:rPr>
              <w:t>掌握对不同类型的包装材料及包装印刷工艺特点，开拓开发环保新材料、人性化功能及新容器造型的能力</w:t>
            </w:r>
            <w:r>
              <w:rPr>
                <w:rFonts w:hint="eastAsia" w:ascii="宋体" w:hAnsi="宋体" w:eastAsia="宋体"/>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ind w:firstLine="420"/>
              <w:rPr>
                <w:rFonts w:hint="eastAsia" w:ascii="宋体" w:hAnsi="宋体"/>
                <w:bCs/>
                <w:szCs w:val="21"/>
              </w:rPr>
            </w:pPr>
            <w:r>
              <w:rPr>
                <w:rFonts w:hint="eastAsia" w:ascii="宋体" w:hAnsi="宋体"/>
                <w:bCs/>
                <w:szCs w:val="21"/>
              </w:rPr>
              <w:t>版式设计</w:t>
            </w:r>
          </w:p>
        </w:tc>
        <w:tc>
          <w:tcPr>
            <w:tcW w:w="6538" w:type="dxa"/>
          </w:tcPr>
          <w:p>
            <w:pPr>
              <w:spacing w:line="400" w:lineRule="exact"/>
              <w:ind w:firstLine="420"/>
              <w:jc w:val="left"/>
              <w:rPr>
                <w:rFonts w:hint="eastAsia" w:ascii="宋体" w:hAnsi="宋体" w:eastAsia="宋体"/>
                <w:bCs/>
                <w:szCs w:val="21"/>
              </w:rPr>
            </w:pPr>
            <w:r>
              <w:rPr>
                <w:rFonts w:hint="eastAsia" w:ascii="宋体" w:hAnsi="宋体" w:eastAsia="宋体"/>
                <w:bCs/>
                <w:szCs w:val="21"/>
              </w:rPr>
              <w:t>版式设计的基本概念</w:t>
            </w:r>
            <w:r>
              <w:rPr>
                <w:rFonts w:hint="default" w:ascii="宋体" w:hAnsi="宋体" w:eastAsia="宋体"/>
                <w:bCs/>
                <w:szCs w:val="21"/>
              </w:rPr>
              <w:t>、</w:t>
            </w:r>
            <w:r>
              <w:rPr>
                <w:rFonts w:hint="eastAsia" w:ascii="宋体" w:hAnsi="宋体" w:eastAsia="宋体"/>
                <w:bCs/>
                <w:szCs w:val="21"/>
              </w:rPr>
              <w:t>设计原理</w:t>
            </w:r>
            <w:r>
              <w:rPr>
                <w:rFonts w:hint="default" w:ascii="宋体" w:hAnsi="宋体" w:eastAsia="宋体"/>
                <w:bCs/>
                <w:szCs w:val="21"/>
              </w:rPr>
              <w:t>、</w:t>
            </w:r>
            <w:r>
              <w:rPr>
                <w:rFonts w:hint="eastAsia" w:ascii="宋体" w:hAnsi="宋体" w:eastAsia="宋体"/>
                <w:bCs/>
                <w:szCs w:val="21"/>
              </w:rPr>
              <w:t>造型要素</w:t>
            </w:r>
            <w:r>
              <w:rPr>
                <w:rFonts w:hint="default" w:ascii="宋体" w:hAnsi="宋体" w:eastAsia="宋体"/>
                <w:bCs/>
                <w:szCs w:val="21"/>
              </w:rPr>
              <w:t>、</w:t>
            </w:r>
            <w:r>
              <w:rPr>
                <w:rFonts w:hint="eastAsia" w:ascii="宋体" w:hAnsi="宋体" w:eastAsia="宋体"/>
                <w:bCs/>
                <w:szCs w:val="21"/>
              </w:rPr>
              <w:t>基本类型</w:t>
            </w:r>
            <w:r>
              <w:rPr>
                <w:rFonts w:hint="default" w:ascii="宋体" w:hAnsi="宋体" w:eastAsia="宋体"/>
                <w:bCs/>
                <w:szCs w:val="21"/>
              </w:rPr>
              <w:t>、</w:t>
            </w:r>
            <w:r>
              <w:rPr>
                <w:rFonts w:hint="eastAsia" w:ascii="宋体" w:hAnsi="宋体" w:eastAsia="宋体"/>
                <w:bCs/>
                <w:szCs w:val="21"/>
              </w:rPr>
              <w:t>视觉设计及版式设计在</w:t>
            </w:r>
            <w:r>
              <w:rPr>
                <w:rFonts w:hint="eastAsia" w:ascii="宋体" w:hAnsi="宋体" w:eastAsia="宋体"/>
                <w:bCs/>
                <w:szCs w:val="21"/>
                <w:lang w:val="en-US" w:eastAsia="zh-Hans"/>
              </w:rPr>
              <w:t>包装</w:t>
            </w:r>
            <w:r>
              <w:rPr>
                <w:rFonts w:hint="eastAsia" w:ascii="宋体" w:hAnsi="宋体" w:eastAsia="宋体"/>
                <w:bCs/>
                <w:szCs w:val="21"/>
              </w:rPr>
              <w:t>艺术设计中的应用。</w:t>
            </w:r>
          </w:p>
          <w:p>
            <w:pPr>
              <w:spacing w:line="400" w:lineRule="exact"/>
              <w:ind w:firstLine="420"/>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hint="default" w:ascii="宋体" w:hAnsi="宋体" w:eastAsia="宋体"/>
                <w:bCs/>
                <w:szCs w:val="21"/>
                <w:lang w:val="en-US" w:eastAsia="zh-Hans"/>
              </w:rPr>
            </w:pPr>
            <w:r>
              <w:rPr>
                <w:rFonts w:hint="eastAsia" w:ascii="宋体" w:hAnsi="宋体"/>
                <w:bCs/>
                <w:szCs w:val="21"/>
              </w:rPr>
              <w:t>包装材料与印刷工艺</w:t>
            </w:r>
          </w:p>
        </w:tc>
        <w:tc>
          <w:tcPr>
            <w:tcW w:w="6538" w:type="dxa"/>
          </w:tcPr>
          <w:p>
            <w:pPr>
              <w:spacing w:line="400" w:lineRule="exact"/>
              <w:ind w:firstLine="420"/>
              <w:jc w:val="left"/>
              <w:rPr>
                <w:rFonts w:hint="default" w:ascii="宋体" w:hAnsi="宋体" w:eastAsia="宋体"/>
                <w:bCs/>
                <w:szCs w:val="21"/>
                <w:lang w:val="en-US" w:eastAsia="zh-CN"/>
              </w:rPr>
            </w:pPr>
            <w:r>
              <w:rPr>
                <w:rFonts w:hint="eastAsia" w:ascii="宋体" w:hAnsi="宋体" w:eastAsia="宋体"/>
                <w:bCs/>
                <w:szCs w:val="21"/>
              </w:rPr>
              <w:t>掌握资料整理的基本方法能根据市场调查结果选定包装结构</w:t>
            </w:r>
            <w:r>
              <w:rPr>
                <w:rFonts w:hint="default" w:ascii="宋体" w:hAnsi="宋体" w:eastAsia="宋体"/>
                <w:bCs/>
                <w:szCs w:val="21"/>
              </w:rPr>
              <w:t>、</w:t>
            </w:r>
            <w:r>
              <w:rPr>
                <w:rFonts w:hint="eastAsia" w:ascii="宋体" w:hAnsi="宋体" w:eastAsia="宋体"/>
                <w:bCs/>
                <w:szCs w:val="21"/>
              </w:rPr>
              <w:t>能根据客户要求选用适应的材料进行结构设计</w:t>
            </w:r>
            <w:r>
              <w:rPr>
                <w:rFonts w:hint="default" w:ascii="宋体" w:hAnsi="宋体" w:eastAsia="宋体"/>
                <w:bCs/>
                <w:szCs w:val="21"/>
              </w:rPr>
              <w:t>、</w:t>
            </w:r>
            <w:r>
              <w:rPr>
                <w:rFonts w:hint="eastAsia" w:ascii="宋体" w:hAnsi="宋体" w:eastAsia="宋体"/>
                <w:bCs/>
                <w:szCs w:val="21"/>
              </w:rPr>
              <w:t>熟悉各种纸质材料的结构设计</w:t>
            </w:r>
            <w:r>
              <w:rPr>
                <w:rFonts w:hint="default" w:ascii="宋体" w:hAnsi="宋体" w:eastAsia="宋体"/>
                <w:bCs/>
                <w:szCs w:val="21"/>
              </w:rPr>
              <w:t>、</w:t>
            </w:r>
            <w:r>
              <w:rPr>
                <w:rFonts w:hint="eastAsia" w:ascii="宋体" w:hAnsi="宋体" w:eastAsia="宋体"/>
                <w:bCs/>
                <w:szCs w:val="21"/>
              </w:rPr>
              <w:t>熟悉各种常用的布料、板材、塑料等材料成本预算</w:t>
            </w:r>
            <w:r>
              <w:rPr>
                <w:rFonts w:hint="default" w:ascii="宋体" w:hAnsi="宋体" w:eastAsia="宋体"/>
                <w:bCs/>
                <w:szCs w:val="21"/>
              </w:rPr>
              <w:t>、</w:t>
            </w:r>
            <w:r>
              <w:rPr>
                <w:rFonts w:hint="eastAsia" w:ascii="宋体" w:hAnsi="宋体" w:eastAsia="宋体"/>
                <w:bCs/>
                <w:szCs w:val="21"/>
              </w:rPr>
              <w:t>熟悉各种纸质材料的结构设计</w:t>
            </w:r>
            <w:r>
              <w:rPr>
                <w:rFonts w:hint="default" w:ascii="宋体" w:hAnsi="宋体" w:eastAsia="宋体"/>
                <w:bCs/>
                <w:szCs w:val="21"/>
              </w:rPr>
              <w:t>、</w:t>
            </w:r>
            <w:r>
              <w:rPr>
                <w:rFonts w:hint="eastAsia" w:ascii="宋体" w:hAnsi="宋体" w:eastAsia="宋体"/>
                <w:bCs/>
                <w:szCs w:val="21"/>
              </w:rPr>
              <w:t>熟悉各种常用的布料、板材、塑料等材料进行结构设计</w:t>
            </w:r>
            <w:r>
              <w:rPr>
                <w:rFonts w:hint="default" w:ascii="宋体" w:hAnsi="宋体" w:eastAsia="宋体"/>
                <w:bCs/>
                <w:szCs w:val="21"/>
              </w:rPr>
              <w:t>、</w:t>
            </w:r>
            <w:r>
              <w:rPr>
                <w:rFonts w:hint="eastAsia" w:ascii="宋体" w:hAnsi="宋体" w:eastAsia="宋体"/>
                <w:bCs/>
                <w:szCs w:val="21"/>
                <w:lang w:val="en-US" w:eastAsia="zh-CN"/>
              </w:rPr>
              <w:t>掌握一纸成型的结构设计。</w:t>
            </w:r>
          </w:p>
          <w:p>
            <w:pPr>
              <w:rPr>
                <w:rFonts w:hint="eastAsia" w:ascii="宋体" w:hAnsi="宋体" w:eastAsia="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Cs w:val="21"/>
              </w:rPr>
            </w:pPr>
            <w:r>
              <w:rPr>
                <w:rFonts w:hint="eastAsia" w:ascii="宋体" w:hAnsi="宋体"/>
                <w:bCs/>
                <w:szCs w:val="21"/>
              </w:rPr>
              <w:t>品牌系统设计与制作</w:t>
            </w:r>
          </w:p>
        </w:tc>
        <w:tc>
          <w:tcPr>
            <w:tcW w:w="6538" w:type="dxa"/>
          </w:tcPr>
          <w:p>
            <w:pPr>
              <w:spacing w:line="400" w:lineRule="exact"/>
              <w:ind w:firstLine="420"/>
              <w:jc w:val="left"/>
              <w:rPr>
                <w:rFonts w:ascii="宋体" w:hAnsi="宋体"/>
                <w:bCs/>
                <w:szCs w:val="21"/>
              </w:rPr>
            </w:pPr>
            <w:r>
              <w:rPr>
                <w:rFonts w:ascii="宋体" w:hAnsi="宋体"/>
                <w:bCs/>
                <w:szCs w:val="21"/>
              </w:rPr>
              <w:t>讲授标志设计、标准字体设计、</w:t>
            </w:r>
            <w:r>
              <w:rPr>
                <w:rFonts w:hint="eastAsia" w:ascii="宋体" w:hAnsi="宋体"/>
                <w:bCs/>
                <w:szCs w:val="21"/>
              </w:rPr>
              <w:t>IP</w:t>
            </w:r>
            <w:r>
              <w:rPr>
                <w:rFonts w:ascii="宋体" w:hAnsi="宋体"/>
                <w:bCs/>
                <w:szCs w:val="21"/>
              </w:rPr>
              <w:t>设计、设计提案、品牌基础要素设计、品牌应用要素设计、品牌设计的导入等相关知识</w:t>
            </w:r>
            <w:r>
              <w:rPr>
                <w:rFonts w:hint="eastAsia" w:ascii="宋体" w:hAnsi="宋体"/>
                <w:bCs/>
                <w:szCs w:val="21"/>
              </w:rPr>
              <w:t>。</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hint="eastAsia" w:ascii="宋体" w:hAnsi="宋体"/>
          <w:bCs/>
          <w:lang w:val="en-US" w:eastAsia="zh-CN"/>
        </w:rPr>
        <w:t>2634</w:t>
      </w:r>
      <w:r>
        <w:rPr>
          <w:rFonts w:hint="eastAsia" w:ascii="宋体" w:hAnsi="宋体"/>
          <w:bCs/>
        </w:rPr>
        <w:t>学时，其中实践性教学学时为</w:t>
      </w:r>
      <w:r>
        <w:rPr>
          <w:rFonts w:hint="eastAsia" w:ascii="宋体" w:hAnsi="宋体"/>
          <w:bCs/>
          <w:lang w:val="en-US" w:eastAsia="zh-CN"/>
        </w:rPr>
        <w:t>1650</w:t>
      </w:r>
      <w:r>
        <w:rPr>
          <w:rFonts w:hint="eastAsia" w:ascii="宋体" w:hAnsi="宋体"/>
          <w:bCs/>
        </w:rPr>
        <w:t>学时，占总学时的</w:t>
      </w:r>
      <w:r>
        <w:rPr>
          <w:rFonts w:hint="eastAsia" w:ascii="宋体" w:hAnsi="宋体"/>
          <w:bCs/>
          <w:lang w:val="en-US" w:eastAsia="zh-CN"/>
        </w:rPr>
        <w:t>62.64</w:t>
      </w:r>
      <w:r>
        <w:rPr>
          <w:rFonts w:hint="eastAsia" w:ascii="宋体" w:hAnsi="宋体"/>
          <w:bCs/>
        </w:rPr>
        <w:t>% 。其中，顶岗实习为</w:t>
      </w:r>
      <w:r>
        <w:rPr>
          <w:rFonts w:hint="eastAsia" w:ascii="宋体" w:hAnsi="宋体"/>
          <w:bCs/>
          <w:lang w:val="en-US" w:eastAsia="zh-CN"/>
        </w:rPr>
        <w:t>3</w:t>
      </w:r>
      <w:r>
        <w:rPr>
          <w:rFonts w:hint="eastAsia" w:ascii="宋体" w:hAnsi="宋体"/>
          <w:bCs/>
        </w:rPr>
        <w:t>个月，约</w:t>
      </w:r>
      <w:r>
        <w:rPr>
          <w:rFonts w:hint="eastAsia" w:ascii="宋体" w:hAnsi="宋体"/>
          <w:bCs/>
          <w:lang w:val="en-US" w:eastAsia="zh-CN"/>
        </w:rPr>
        <w:t>252</w:t>
      </w:r>
      <w:r>
        <w:rPr>
          <w:rFonts w:hint="eastAsia" w:ascii="宋体" w:hAnsi="宋体"/>
          <w:bCs/>
        </w:rPr>
        <w:t>学时。</w:t>
      </w:r>
    </w:p>
    <w:p>
      <w:pPr>
        <w:spacing w:line="400" w:lineRule="exact"/>
        <w:ind w:firstLine="420"/>
        <w:rPr>
          <w:rFonts w:ascii="宋体" w:hAnsi="宋体"/>
          <w:bCs/>
        </w:rPr>
      </w:pPr>
    </w:p>
    <w:tbl>
      <w:tblPr>
        <w:tblStyle w:val="6"/>
        <w:tblW w:w="86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1"/>
        <w:gridCol w:w="1580"/>
        <w:gridCol w:w="1316"/>
        <w:gridCol w:w="816"/>
        <w:gridCol w:w="1151"/>
        <w:gridCol w:w="787"/>
        <w:gridCol w:w="1151"/>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8640"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default"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学分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12.91%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848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32.19%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7.21%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2.89%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0.91%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11.39%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2634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984</w:t>
            </w:r>
          </w:p>
        </w:tc>
        <w:tc>
          <w:tcPr>
            <w:tcW w:w="221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37.36%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1650</w:t>
            </w:r>
          </w:p>
        </w:tc>
        <w:tc>
          <w:tcPr>
            <w:tcW w:w="221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62.64%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2634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制表人：许建斌</w:t>
            </w:r>
          </w:p>
        </w:tc>
      </w:tr>
    </w:tbl>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8"/>
          <w:rFonts w:ascii="宋体" w:hAnsi="宋体"/>
          <w:szCs w:val="21"/>
        </w:rPr>
      </w:pPr>
      <w:r>
        <w:rPr>
          <w:rStyle w:val="8"/>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6"/>
        <w:tblW w:w="87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7"/>
        <w:gridCol w:w="877"/>
        <w:gridCol w:w="915"/>
        <w:gridCol w:w="1021"/>
        <w:gridCol w:w="426"/>
        <w:gridCol w:w="1021"/>
        <w:gridCol w:w="1256"/>
        <w:gridCol w:w="1021"/>
        <w:gridCol w:w="16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07"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序号</w:t>
            </w:r>
          </w:p>
        </w:tc>
        <w:tc>
          <w:tcPr>
            <w:tcW w:w="877"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姓名</w:t>
            </w:r>
          </w:p>
        </w:tc>
        <w:tc>
          <w:tcPr>
            <w:tcW w:w="2362" w:type="dxa"/>
            <w:gridSpan w:val="3"/>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职称、职务</w:t>
            </w:r>
          </w:p>
        </w:tc>
        <w:tc>
          <w:tcPr>
            <w:tcW w:w="2277" w:type="dxa"/>
            <w:gridSpan w:val="2"/>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学历学位</w:t>
            </w:r>
          </w:p>
        </w:tc>
        <w:tc>
          <w:tcPr>
            <w:tcW w:w="2692" w:type="dxa"/>
            <w:gridSpan w:val="2"/>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是否双师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李炎</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卢伟雄</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齐光雄</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任富</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陈雪峰</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方良骥</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黄宁</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庞亚卓</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副教授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苏锦明</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熊勇</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黄雪兰</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林超</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谭棱溦</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黄映华</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姚璐</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林伟嵘</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宋凯</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王扬明</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朱宏基</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冯水清</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周勇</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黄蓉蓉</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许建斌</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黄营</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梁伯生</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魏安东</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李国铭</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朱锦贤</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李彩云</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梁文妍</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2"/>
                <w:sz w:val="21"/>
                <w:szCs w:val="21"/>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肖樯楗</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32</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肖巧琪</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33</w:t>
            </w:r>
          </w:p>
        </w:tc>
        <w:tc>
          <w:tcPr>
            <w:tcW w:w="877"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李艺强</w:t>
            </w:r>
          </w:p>
        </w:tc>
        <w:tc>
          <w:tcPr>
            <w:tcW w:w="2362" w:type="dxa"/>
            <w:gridSpan w:val="3"/>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34</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梁天祥</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35</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唐光健</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36</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林超</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讲师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博士</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37</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李红</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38</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周媛媛</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39</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李彩云</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40</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程佳琪</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41</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朱广慧</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42</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魏安东</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助教</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硕士研究生</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507" w:type="dxa"/>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43</w:t>
            </w:r>
          </w:p>
        </w:tc>
        <w:tc>
          <w:tcPr>
            <w:tcW w:w="877" w:type="dxa"/>
            <w:tcBorders>
              <w:top w:val="nil"/>
              <w:left w:val="nil"/>
              <w:bottom w:val="single" w:color="000000" w:sz="8" w:space="0"/>
              <w:right w:val="single" w:color="000000" w:sz="8" w:space="0"/>
            </w:tcBorders>
            <w:shd w:val="clear" w:color="auto" w:fill="auto"/>
            <w:vAlign w:val="center"/>
          </w:tcPr>
          <w:p>
            <w:pPr>
              <w:adjustRightInd w:val="0"/>
              <w:snapToGrid w:val="0"/>
              <w:rPr>
                <w:rFonts w:hint="eastAsia" w:ascii="宋体" w:hAnsi="宋体" w:cs="宋体"/>
                <w:color w:val="000000" w:themeColor="text1"/>
                <w:szCs w:val="2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吴峰风</w:t>
            </w:r>
          </w:p>
        </w:tc>
        <w:tc>
          <w:tcPr>
            <w:tcW w:w="2362" w:type="dxa"/>
            <w:gridSpan w:val="3"/>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副教授</w:t>
            </w:r>
          </w:p>
        </w:tc>
        <w:tc>
          <w:tcPr>
            <w:tcW w:w="2277"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本科</w:t>
            </w:r>
          </w:p>
        </w:tc>
        <w:tc>
          <w:tcPr>
            <w:tcW w:w="2692" w:type="dxa"/>
            <w:gridSpan w:val="2"/>
            <w:tcBorders>
              <w:top w:val="nil"/>
              <w:left w:val="nil"/>
              <w:bottom w:val="single" w:color="000000" w:sz="8" w:space="0"/>
              <w:right w:val="single" w:color="000000" w:sz="8" w:space="0"/>
            </w:tcBorders>
            <w:shd w:val="clear" w:color="auto" w:fill="auto"/>
            <w:vAlign w:val="center"/>
          </w:tcPr>
          <w:p>
            <w:pPr>
              <w:adjustRightInd w:val="0"/>
              <w:snapToGrid w:val="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职称结构</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高级</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中级</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初级</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1256"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5%</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33%</w:t>
            </w:r>
          </w:p>
        </w:tc>
        <w:tc>
          <w:tcPr>
            <w:tcW w:w="125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62%</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年龄结构</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35岁以下</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35-45岁</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45岁以上</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1256"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24</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56%</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19%</w:t>
            </w:r>
          </w:p>
        </w:tc>
        <w:tc>
          <w:tcPr>
            <w:tcW w:w="125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25%</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学位结构</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博士</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硕士（含在读）</w:t>
            </w:r>
          </w:p>
        </w:tc>
        <w:tc>
          <w:tcPr>
            <w:tcW w:w="227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学士</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1256"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72%</w:t>
            </w:r>
          </w:p>
        </w:tc>
        <w:tc>
          <w:tcPr>
            <w:tcW w:w="125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1</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26%</w:t>
            </w: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双师素质</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是</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否</w:t>
            </w:r>
          </w:p>
        </w:tc>
        <w:tc>
          <w:tcPr>
            <w:tcW w:w="2277" w:type="dxa"/>
            <w:gridSpan w:val="2"/>
            <w:vMerge w:val="restart"/>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6</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14%</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37</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86%</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84" w:type="dxa"/>
            <w:gridSpan w:val="2"/>
            <w:vMerge w:val="restart"/>
            <w:tcBorders>
              <w:top w:val="nil"/>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行业企业经历</w:t>
            </w:r>
          </w:p>
        </w:tc>
        <w:tc>
          <w:tcPr>
            <w:tcW w:w="1936"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有</w:t>
            </w:r>
          </w:p>
        </w:tc>
        <w:tc>
          <w:tcPr>
            <w:tcW w:w="1447" w:type="dxa"/>
            <w:gridSpan w:val="2"/>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无</w:t>
            </w:r>
          </w:p>
        </w:tc>
        <w:tc>
          <w:tcPr>
            <w:tcW w:w="2277" w:type="dxa"/>
            <w:gridSpan w:val="2"/>
            <w:vMerge w:val="restart"/>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人数</w:t>
            </w:r>
          </w:p>
        </w:tc>
        <w:tc>
          <w:tcPr>
            <w:tcW w:w="1021" w:type="dxa"/>
            <w:tcBorders>
              <w:top w:val="single" w:color="000000" w:sz="8" w:space="0"/>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比例</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84" w:type="dxa"/>
            <w:gridSpan w:val="2"/>
            <w:vMerge w:val="continue"/>
            <w:tcBorders>
              <w:top w:val="nil"/>
              <w:left w:val="single" w:color="000000" w:sz="8" w:space="0"/>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915"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19%</w:t>
            </w:r>
          </w:p>
        </w:tc>
        <w:tc>
          <w:tcPr>
            <w:tcW w:w="426"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14:textFill>
                  <w14:solidFill>
                    <w14:schemeClr w14:val="tx1"/>
                  </w14:solidFill>
                </w14:textFill>
              </w:rPr>
            </w:pP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35</w:t>
            </w:r>
          </w:p>
        </w:tc>
        <w:tc>
          <w:tcPr>
            <w:tcW w:w="1021" w:type="dxa"/>
            <w:tcBorders>
              <w:top w:val="nil"/>
              <w:left w:val="nil"/>
              <w:bottom w:val="single" w:color="000000" w:sz="8" w:space="0"/>
              <w:right w:val="single" w:color="000000" w:sz="8" w:space="0"/>
            </w:tcBorders>
            <w:shd w:val="clear" w:color="auto" w:fill="auto"/>
            <w:vAlign w:val="top"/>
          </w:tcPr>
          <w:p>
            <w:pPr>
              <w:keepNext w:val="0"/>
              <w:keepLines w:val="0"/>
              <w:widowControl/>
              <w:suppressLineNumbers w:val="0"/>
              <w:jc w:val="center"/>
              <w:textAlignment w:val="top"/>
              <w:rPr>
                <w:rFonts w:hint="default" w:ascii="宋体" w:hAnsi="宋体" w:eastAsia="宋体" w:cs="宋体"/>
                <w:i w:val="0"/>
                <w:iCs w:val="0"/>
                <w:color w:val="000000" w:themeColor="text1"/>
                <w:sz w:val="21"/>
                <w:szCs w:val="21"/>
                <w:u w:val="none"/>
                <w:lang w:val="en-US" w:eastAsia="zh-CN"/>
                <w14:textFill>
                  <w14:solidFill>
                    <w14:schemeClr w14:val="tx1"/>
                  </w14:solidFill>
                </w14:textFill>
              </w:rPr>
            </w:pPr>
            <w:r>
              <w:rPr>
                <w:rFonts w:hint="eastAsia" w:ascii="宋体" w:hAnsi="宋体" w:cs="宋体"/>
                <w:i w:val="0"/>
                <w:iCs w:val="0"/>
                <w:color w:val="000000" w:themeColor="text1"/>
                <w:sz w:val="21"/>
                <w:szCs w:val="21"/>
                <w:u w:val="none"/>
                <w:lang w:val="en-US" w:eastAsia="zh-CN"/>
                <w14:textFill>
                  <w14:solidFill>
                    <w14:schemeClr w14:val="tx1"/>
                  </w14:solidFill>
                </w14:textFill>
              </w:rPr>
              <w:t>81%</w:t>
            </w:r>
          </w:p>
        </w:tc>
        <w:tc>
          <w:tcPr>
            <w:tcW w:w="2277" w:type="dxa"/>
            <w:gridSpan w:val="2"/>
            <w:vMerge w:val="continue"/>
            <w:tcBorders>
              <w:top w:val="nil"/>
              <w:left w:val="nil"/>
              <w:bottom w:val="single" w:color="000000" w:sz="8" w:space="0"/>
              <w:right w:val="single" w:color="000000" w:sz="8" w:space="0"/>
            </w:tcBorders>
            <w:shd w:val="clear" w:color="auto" w:fill="auto"/>
            <w:vAlign w:val="top"/>
          </w:tcPr>
          <w:p>
            <w:pPr>
              <w:jc w:val="center"/>
              <w:rPr>
                <w:rFonts w:hint="eastAsia" w:ascii="宋体" w:hAnsi="宋体" w:eastAsia="宋体" w:cs="宋体"/>
                <w:i w:val="0"/>
                <w:iCs w:val="0"/>
                <w:color w:val="000000" w:themeColor="text1"/>
                <w:sz w:val="21"/>
                <w:szCs w:val="21"/>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等线" w:hAnsi="等线" w:eastAsia="等线" w:cs="等线"/>
                <w:i w:val="0"/>
                <w:iCs w:val="0"/>
                <w:color w:val="000000" w:themeColor="text1"/>
                <w:sz w:val="22"/>
                <w:szCs w:val="22"/>
                <w:u w:val="none"/>
                <w14:textFill>
                  <w14:solidFill>
                    <w14:schemeClr w14:val="tx1"/>
                  </w14:solidFill>
                </w14:textFill>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360" w:lineRule="auto"/>
        <w:ind w:firstLine="420" w:firstLineChars="200"/>
        <w:outlineLvl w:val="0"/>
        <w:rPr>
          <w:rStyle w:val="8"/>
          <w:rFonts w:hint="eastAsia" w:ascii="宋体" w:hAnsi="宋体" w:eastAsia="宋体"/>
          <w:b w:val="0"/>
          <w:szCs w:val="21"/>
          <w:lang w:eastAsia="zh-CN"/>
        </w:rPr>
      </w:pPr>
      <w:r>
        <w:rPr>
          <w:rStyle w:val="8"/>
          <w:rFonts w:hint="eastAsia" w:ascii="宋体" w:hAnsi="宋体"/>
          <w:b w:val="0"/>
          <w:szCs w:val="21"/>
          <w:lang w:eastAsia="zh-CN"/>
        </w:rPr>
        <w:t>无</w:t>
      </w:r>
    </w:p>
    <w:p>
      <w:pPr>
        <w:spacing w:line="360" w:lineRule="auto"/>
        <w:ind w:firstLine="422" w:firstLineChars="200"/>
        <w:outlineLvl w:val="0"/>
        <w:rPr>
          <w:rStyle w:val="8"/>
          <w:rFonts w:ascii="宋体" w:hAnsi="宋体"/>
          <w:szCs w:val="21"/>
        </w:rPr>
      </w:pPr>
      <w:r>
        <w:rPr>
          <w:rStyle w:val="8"/>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本专业有校内实训基地两个，校内实训室有</w:t>
      </w:r>
      <w:r>
        <w:rPr>
          <w:rFonts w:ascii="宋体" w:hAnsi="宋体"/>
          <w:bCs/>
          <w:position w:val="6"/>
        </w:rPr>
        <w:t>5</w:t>
      </w:r>
      <w:r>
        <w:rPr>
          <w:rFonts w:hint="eastAsia" w:ascii="宋体" w:hAnsi="宋体"/>
          <w:bCs/>
          <w:position w:val="6"/>
        </w:rPr>
        <w:t>个，可以提供所有上机实训。校外实训基地</w:t>
      </w:r>
      <w:r>
        <w:rPr>
          <w:rFonts w:ascii="宋体" w:hAnsi="宋体"/>
          <w:bCs/>
          <w:position w:val="6"/>
        </w:rPr>
        <w:t>2</w:t>
      </w:r>
      <w:r>
        <w:rPr>
          <w:rFonts w:hint="eastAsia" w:ascii="宋体" w:hAnsi="宋体"/>
          <w:bCs/>
          <w:position w:val="6"/>
        </w:rPr>
        <w:t>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23"/>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both"/>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both"/>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both"/>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both"/>
              <w:rPr>
                <w:rFonts w:ascii="宋体" w:hAnsi="宋体" w:cs="宋体"/>
                <w:b/>
                <w:bCs/>
                <w:kern w:val="0"/>
                <w:szCs w:val="21"/>
              </w:rPr>
            </w:pPr>
            <w:r>
              <w:rPr>
                <w:rFonts w:hint="eastAsia" w:ascii="宋体" w:hAnsi="宋体" w:cs="宋体"/>
                <w:b/>
                <w:bCs/>
                <w:kern w:val="0"/>
                <w:szCs w:val="21"/>
              </w:rPr>
              <w:t>教学科目</w:t>
            </w:r>
          </w:p>
        </w:tc>
        <w:tc>
          <w:tcPr>
            <w:tcW w:w="1723" w:type="dxa"/>
            <w:vAlign w:val="center"/>
          </w:tcPr>
          <w:p>
            <w:pPr>
              <w:widowControl/>
              <w:jc w:val="both"/>
              <w:rPr>
                <w:rFonts w:ascii="宋体" w:hAnsi="宋体" w:cs="宋体"/>
                <w:b/>
                <w:bCs/>
                <w:kern w:val="0"/>
                <w:szCs w:val="21"/>
              </w:rPr>
            </w:pPr>
            <w:r>
              <w:rPr>
                <w:rFonts w:hint="eastAsia" w:ascii="宋体" w:hAnsi="宋体" w:cs="宋体"/>
                <w:b/>
                <w:bCs/>
                <w:kern w:val="0"/>
                <w:szCs w:val="21"/>
              </w:rPr>
              <w:t>实验设备</w:t>
            </w:r>
          </w:p>
        </w:tc>
        <w:tc>
          <w:tcPr>
            <w:tcW w:w="2087" w:type="dxa"/>
            <w:vAlign w:val="center"/>
          </w:tcPr>
          <w:p>
            <w:pPr>
              <w:widowControl/>
              <w:jc w:val="both"/>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1</w:t>
            </w:r>
          </w:p>
        </w:tc>
        <w:tc>
          <w:tcPr>
            <w:tcW w:w="1516" w:type="dxa"/>
            <w:vAlign w:val="center"/>
          </w:tcPr>
          <w:p>
            <w:pPr>
              <w:spacing w:line="420" w:lineRule="exact"/>
              <w:jc w:val="both"/>
              <w:rPr>
                <w:rFonts w:hint="eastAsia" w:ascii="宋体" w:hAnsi="宋体"/>
                <w:bCs/>
                <w:position w:val="6"/>
              </w:rPr>
            </w:pPr>
            <w:r>
              <w:rPr>
                <w:rFonts w:hint="eastAsia" w:ascii="宋体" w:hAnsi="宋体"/>
                <w:bCs/>
                <w:position w:val="6"/>
              </w:rPr>
              <w:t>视觉传达实训室1</w:t>
            </w:r>
          </w:p>
        </w:tc>
        <w:tc>
          <w:tcPr>
            <w:tcW w:w="708" w:type="dxa"/>
            <w:vAlign w:val="center"/>
          </w:tcPr>
          <w:p>
            <w:pPr>
              <w:spacing w:line="420" w:lineRule="exact"/>
              <w:ind w:firstLine="420" w:firstLineChars="200"/>
              <w:jc w:val="both"/>
              <w:rPr>
                <w:rFonts w:hint="eastAsia" w:ascii="宋体" w:hAnsi="宋体"/>
                <w:bCs/>
                <w:position w:val="6"/>
              </w:rPr>
            </w:pPr>
          </w:p>
        </w:tc>
        <w:tc>
          <w:tcPr>
            <w:tcW w:w="2268"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Photoshop、3MAX、Illustrator等课程</w:t>
            </w:r>
          </w:p>
        </w:tc>
        <w:tc>
          <w:tcPr>
            <w:tcW w:w="1723"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计算机</w:t>
            </w:r>
          </w:p>
        </w:tc>
        <w:tc>
          <w:tcPr>
            <w:tcW w:w="2087"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能够进行Photoshop、3DMAX、Illustrator等软件教学。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2</w:t>
            </w:r>
          </w:p>
        </w:tc>
        <w:tc>
          <w:tcPr>
            <w:tcW w:w="1516" w:type="dxa"/>
            <w:vAlign w:val="center"/>
          </w:tcPr>
          <w:p>
            <w:pPr>
              <w:spacing w:line="420" w:lineRule="exact"/>
              <w:jc w:val="both"/>
              <w:rPr>
                <w:rFonts w:hint="eastAsia" w:ascii="宋体" w:hAnsi="宋体"/>
                <w:bCs/>
                <w:position w:val="6"/>
              </w:rPr>
            </w:pPr>
            <w:r>
              <w:rPr>
                <w:rFonts w:hint="eastAsia" w:ascii="宋体" w:hAnsi="宋体"/>
                <w:bCs/>
                <w:position w:val="6"/>
              </w:rPr>
              <w:t>视觉传达实训室2</w:t>
            </w:r>
          </w:p>
        </w:tc>
        <w:tc>
          <w:tcPr>
            <w:tcW w:w="708" w:type="dxa"/>
            <w:vAlign w:val="center"/>
          </w:tcPr>
          <w:p>
            <w:pPr>
              <w:spacing w:line="420" w:lineRule="exact"/>
              <w:ind w:firstLine="420" w:firstLineChars="200"/>
              <w:jc w:val="both"/>
              <w:rPr>
                <w:rFonts w:hint="eastAsia" w:ascii="宋体" w:hAnsi="宋体"/>
                <w:bCs/>
                <w:position w:val="6"/>
              </w:rPr>
            </w:pPr>
          </w:p>
        </w:tc>
        <w:tc>
          <w:tcPr>
            <w:tcW w:w="2268"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图形创意设计与制作、字体设计、版式设计、招贴广告设计、包装设计、标志与VI设计、商业广告设计、广告媒体运作实操。</w:t>
            </w:r>
          </w:p>
        </w:tc>
        <w:tc>
          <w:tcPr>
            <w:tcW w:w="1723"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胶装机、远程切纸机、大幅面打印机、高速扫描仪、彩色激光打印机</w:t>
            </w:r>
          </w:p>
        </w:tc>
        <w:tc>
          <w:tcPr>
            <w:tcW w:w="2087"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进行图形创意设计与制作、字体设计、版式设计、招贴广告设计、包装设计、标志与VI设计、商业广告设计、广告媒体运作实操。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3</w:t>
            </w:r>
          </w:p>
        </w:tc>
        <w:tc>
          <w:tcPr>
            <w:tcW w:w="1516" w:type="dxa"/>
            <w:vAlign w:val="center"/>
          </w:tcPr>
          <w:p>
            <w:pPr>
              <w:spacing w:line="420" w:lineRule="exact"/>
              <w:jc w:val="both"/>
              <w:rPr>
                <w:rFonts w:hint="eastAsia" w:ascii="宋体" w:hAnsi="宋体"/>
                <w:bCs/>
                <w:position w:val="6"/>
              </w:rPr>
            </w:pPr>
            <w:r>
              <w:rPr>
                <w:rFonts w:hint="eastAsia" w:ascii="宋体" w:hAnsi="宋体"/>
                <w:bCs/>
                <w:position w:val="6"/>
              </w:rPr>
              <w:t>画室</w:t>
            </w:r>
            <w:r>
              <w:rPr>
                <w:rFonts w:hint="eastAsia" w:ascii="宋体" w:hAnsi="宋体"/>
                <w:bCs/>
                <w:position w:val="6"/>
                <w:lang w:val="en-US" w:eastAsia="zh-CN"/>
              </w:rPr>
              <w:t>36</w:t>
            </w:r>
            <w:r>
              <w:rPr>
                <w:rFonts w:hint="eastAsia" w:ascii="宋体" w:hAnsi="宋体"/>
                <w:bCs/>
                <w:position w:val="6"/>
              </w:rPr>
              <w:t>个</w:t>
            </w:r>
          </w:p>
        </w:tc>
        <w:tc>
          <w:tcPr>
            <w:tcW w:w="708" w:type="dxa"/>
            <w:vAlign w:val="center"/>
          </w:tcPr>
          <w:p>
            <w:pPr>
              <w:spacing w:line="420" w:lineRule="exact"/>
              <w:ind w:firstLine="420" w:firstLineChars="200"/>
              <w:jc w:val="both"/>
              <w:rPr>
                <w:rFonts w:hint="eastAsia" w:ascii="宋体" w:hAnsi="宋体"/>
                <w:bCs/>
                <w:position w:val="6"/>
              </w:rPr>
            </w:pPr>
          </w:p>
        </w:tc>
        <w:tc>
          <w:tcPr>
            <w:tcW w:w="2268" w:type="dxa"/>
            <w:vAlign w:val="center"/>
          </w:tcPr>
          <w:p>
            <w:pPr>
              <w:spacing w:line="420" w:lineRule="exact"/>
              <w:ind w:firstLine="420" w:firstLineChars="200"/>
              <w:jc w:val="both"/>
              <w:rPr>
                <w:rFonts w:hint="eastAsia" w:ascii="宋体" w:hAnsi="宋体"/>
                <w:bCs/>
                <w:position w:val="6"/>
                <w:lang w:eastAsia="zh-CN"/>
              </w:rPr>
            </w:pPr>
            <w:r>
              <w:rPr>
                <w:rFonts w:hint="eastAsia" w:ascii="宋体" w:hAnsi="宋体"/>
                <w:bCs/>
                <w:position w:val="6"/>
              </w:rPr>
              <w:t>素描、色彩</w:t>
            </w:r>
            <w:r>
              <w:rPr>
                <w:rFonts w:hint="eastAsia" w:ascii="宋体" w:hAnsi="宋体"/>
                <w:bCs/>
                <w:position w:val="6"/>
                <w:lang w:eastAsia="zh-CN"/>
              </w:rPr>
              <w:t>、国画、设计书画</w:t>
            </w:r>
          </w:p>
        </w:tc>
        <w:tc>
          <w:tcPr>
            <w:tcW w:w="1723"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静物、石膏、打光灯、画架</w:t>
            </w:r>
          </w:p>
        </w:tc>
        <w:tc>
          <w:tcPr>
            <w:tcW w:w="2087"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1.提供素描课程教学使用；</w:t>
            </w:r>
          </w:p>
          <w:p>
            <w:pPr>
              <w:spacing w:line="420" w:lineRule="exact"/>
              <w:ind w:firstLine="420" w:firstLineChars="200"/>
              <w:jc w:val="both"/>
              <w:rPr>
                <w:rFonts w:hint="eastAsia" w:ascii="宋体" w:hAnsi="宋体"/>
                <w:bCs/>
                <w:position w:val="6"/>
              </w:rPr>
            </w:pPr>
            <w:r>
              <w:rPr>
                <w:rFonts w:hint="eastAsia" w:ascii="宋体" w:hAnsi="宋体"/>
                <w:bCs/>
                <w:position w:val="6"/>
              </w:rPr>
              <w:t>2.提供色彩课程教学使用。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4</w:t>
            </w:r>
          </w:p>
        </w:tc>
        <w:tc>
          <w:tcPr>
            <w:tcW w:w="1516" w:type="dxa"/>
            <w:vAlign w:val="center"/>
          </w:tcPr>
          <w:p>
            <w:pPr>
              <w:spacing w:line="420" w:lineRule="exact"/>
              <w:jc w:val="both"/>
              <w:rPr>
                <w:rFonts w:hint="eastAsia" w:ascii="宋体" w:hAnsi="宋体"/>
                <w:bCs/>
                <w:position w:val="6"/>
              </w:rPr>
            </w:pPr>
            <w:r>
              <w:rPr>
                <w:rFonts w:hint="eastAsia" w:ascii="宋体" w:hAnsi="宋体"/>
                <w:bCs/>
                <w:position w:val="6"/>
                <w:lang w:eastAsia="zh-Hans"/>
              </w:rPr>
              <w:t>陶瓷实训室</w:t>
            </w:r>
          </w:p>
        </w:tc>
        <w:tc>
          <w:tcPr>
            <w:tcW w:w="708" w:type="dxa"/>
            <w:vAlign w:val="center"/>
          </w:tcPr>
          <w:p>
            <w:pPr>
              <w:spacing w:line="420" w:lineRule="exact"/>
              <w:ind w:firstLine="420" w:firstLineChars="200"/>
              <w:jc w:val="both"/>
              <w:rPr>
                <w:rFonts w:hint="eastAsia" w:ascii="宋体" w:hAnsi="宋体"/>
                <w:bCs/>
                <w:position w:val="6"/>
              </w:rPr>
            </w:pPr>
          </w:p>
        </w:tc>
        <w:tc>
          <w:tcPr>
            <w:tcW w:w="2268"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容器造型设计</w:t>
            </w:r>
          </w:p>
        </w:tc>
        <w:tc>
          <w:tcPr>
            <w:tcW w:w="1723"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3D打印机、拉坯机、窑炉</w:t>
            </w:r>
          </w:p>
        </w:tc>
        <w:tc>
          <w:tcPr>
            <w:tcW w:w="2087"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提供陶瓷容器造型设计教学使用；提供石膏模型制作教学使用。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5</w:t>
            </w:r>
          </w:p>
        </w:tc>
        <w:tc>
          <w:tcPr>
            <w:tcW w:w="1516" w:type="dxa"/>
            <w:vAlign w:val="center"/>
          </w:tcPr>
          <w:p>
            <w:pPr>
              <w:spacing w:line="420" w:lineRule="exact"/>
              <w:jc w:val="both"/>
              <w:rPr>
                <w:rFonts w:hint="eastAsia" w:ascii="宋体" w:hAnsi="宋体"/>
                <w:bCs/>
                <w:position w:val="6"/>
              </w:rPr>
            </w:pPr>
            <w:r>
              <w:rPr>
                <w:rFonts w:hint="eastAsia" w:ascii="宋体" w:hAnsi="宋体"/>
                <w:bCs/>
                <w:position w:val="6"/>
              </w:rPr>
              <w:t>摄影实训室</w:t>
            </w:r>
          </w:p>
        </w:tc>
        <w:tc>
          <w:tcPr>
            <w:tcW w:w="708" w:type="dxa"/>
            <w:vAlign w:val="center"/>
          </w:tcPr>
          <w:p>
            <w:pPr>
              <w:spacing w:line="420" w:lineRule="exact"/>
              <w:ind w:firstLine="420" w:firstLineChars="200"/>
              <w:jc w:val="both"/>
              <w:rPr>
                <w:rFonts w:hint="eastAsia" w:ascii="宋体" w:hAnsi="宋体"/>
                <w:bCs/>
                <w:position w:val="6"/>
              </w:rPr>
            </w:pPr>
          </w:p>
        </w:tc>
        <w:tc>
          <w:tcPr>
            <w:tcW w:w="2268"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商业摄影</w:t>
            </w:r>
          </w:p>
        </w:tc>
        <w:tc>
          <w:tcPr>
            <w:tcW w:w="1723"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专业佳能相机、打光灯、电动幕布、微型影棚</w:t>
            </w:r>
          </w:p>
        </w:tc>
        <w:tc>
          <w:tcPr>
            <w:tcW w:w="2087" w:type="dxa"/>
            <w:vAlign w:val="center"/>
          </w:tcPr>
          <w:p>
            <w:pPr>
              <w:spacing w:line="420" w:lineRule="exact"/>
              <w:ind w:firstLine="420" w:firstLineChars="200"/>
              <w:jc w:val="both"/>
              <w:rPr>
                <w:rFonts w:hint="eastAsia" w:ascii="宋体" w:hAnsi="宋体"/>
                <w:bCs/>
                <w:position w:val="6"/>
              </w:rPr>
            </w:pPr>
            <w:r>
              <w:rPr>
                <w:rFonts w:hint="eastAsia" w:ascii="宋体" w:hAnsi="宋体"/>
                <w:bCs/>
                <w:position w:val="6"/>
              </w:rPr>
              <w:t>1.承担45人左右的摄影实训；</w:t>
            </w:r>
          </w:p>
          <w:p>
            <w:pPr>
              <w:spacing w:line="420" w:lineRule="exact"/>
              <w:ind w:firstLine="420" w:firstLineChars="200"/>
              <w:jc w:val="both"/>
              <w:rPr>
                <w:rFonts w:hint="eastAsia" w:ascii="宋体" w:hAnsi="宋体"/>
                <w:bCs/>
                <w:position w:val="6"/>
              </w:rPr>
            </w:pPr>
            <w:r>
              <w:rPr>
                <w:rFonts w:hint="eastAsia" w:ascii="宋体" w:hAnsi="宋体"/>
                <w:bCs/>
                <w:position w:val="6"/>
              </w:rPr>
              <w:t>2.承担商业摄影基础技能的教学；</w:t>
            </w:r>
          </w:p>
          <w:p>
            <w:pPr>
              <w:spacing w:line="420" w:lineRule="exact"/>
              <w:ind w:firstLine="420" w:firstLineChars="200"/>
              <w:jc w:val="both"/>
              <w:rPr>
                <w:rFonts w:hint="eastAsia" w:ascii="宋体" w:hAnsi="宋体"/>
                <w:bCs/>
                <w:position w:val="6"/>
              </w:rPr>
            </w:pPr>
            <w:r>
              <w:rPr>
                <w:rFonts w:hint="eastAsia" w:ascii="宋体" w:hAnsi="宋体"/>
                <w:bCs/>
                <w:position w:val="6"/>
              </w:rPr>
              <w:t>3.承担摄影器材操作的训练；</w:t>
            </w:r>
          </w:p>
          <w:p>
            <w:pPr>
              <w:spacing w:line="420" w:lineRule="exact"/>
              <w:ind w:firstLine="420" w:firstLineChars="200"/>
              <w:jc w:val="both"/>
              <w:rPr>
                <w:rFonts w:hint="eastAsia" w:ascii="宋体" w:hAnsi="宋体"/>
                <w:bCs/>
                <w:position w:val="6"/>
              </w:rPr>
            </w:pPr>
            <w:r>
              <w:rPr>
                <w:rFonts w:hint="eastAsia" w:ascii="宋体" w:hAnsi="宋体"/>
                <w:bCs/>
                <w:position w:val="6"/>
              </w:rPr>
              <w:t>4.能够进行证件照拍摄可操作产品拍摄。</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6"/>
        <w:tblpPr w:leftFromText="180" w:rightFromText="180" w:vertAnchor="text" w:horzAnchor="page" w:tblpXSpec="center" w:tblpY="398"/>
        <w:tblOverlap w:val="never"/>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both"/>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jc w:val="both"/>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jc w:val="both"/>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茂名市愉园小学</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both"/>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sz w:val="21"/>
                <w:szCs w:val="21"/>
              </w:rPr>
            </w:pPr>
            <w:r>
              <w:rPr>
                <w:rFonts w:hint="eastAsia" w:ascii="宋体" w:hAnsi="宋体" w:eastAsia="宋体" w:cs="宋体"/>
                <w:sz w:val="21"/>
                <w:szCs w:val="21"/>
              </w:rPr>
              <w:t>安徽宏村写生基地</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3</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sz w:val="21"/>
                <w:szCs w:val="21"/>
              </w:rPr>
            </w:pPr>
            <w:r>
              <w:rPr>
                <w:rFonts w:hint="eastAsia" w:ascii="宋体" w:hAnsi="宋体" w:eastAsia="宋体" w:cs="宋体"/>
                <w:sz w:val="21"/>
                <w:szCs w:val="21"/>
              </w:rPr>
              <w:t>广西黄姚写生基地</w:t>
            </w:r>
          </w:p>
        </w:tc>
        <w:tc>
          <w:tcPr>
            <w:tcW w:w="5792" w:type="dxa"/>
            <w:tcBorders>
              <w:top w:val="single" w:color="auto" w:sz="2" w:space="0"/>
              <w:left w:val="single" w:color="auto" w:sz="2" w:space="0"/>
              <w:bottom w:val="single" w:color="auto" w:sz="2" w:space="0"/>
              <w:right w:val="single" w:color="auto" w:sz="12" w:space="0"/>
            </w:tcBorders>
            <w:vAlign w:val="center"/>
          </w:tcPr>
          <w:p>
            <w:pPr>
              <w:jc w:val="both"/>
              <w:rPr>
                <w:rFonts w:hint="eastAsia" w:ascii="宋体" w:hAnsi="宋体" w:eastAsia="宋体" w:cs="宋体"/>
                <w:sz w:val="21"/>
                <w:szCs w:val="21"/>
              </w:rPr>
            </w:pPr>
            <w:r>
              <w:rPr>
                <w:rFonts w:hint="eastAsia" w:ascii="宋体" w:hAnsi="宋体" w:eastAsia="宋体" w:cs="宋体"/>
                <w:kern w:val="0"/>
                <w:sz w:val="21"/>
                <w:szCs w:val="21"/>
                <w:lang w:val="en-US" w:eastAsia="zh-CN"/>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cr/>
            </w:r>
            <w:r>
              <w:rPr>
                <w:rFonts w:hint="eastAsia" w:ascii="宋体" w:hAnsi="宋体" w:eastAsia="宋体" w:cs="宋体"/>
                <w:b/>
                <w:sz w:val="21"/>
                <w:szCs w:val="21"/>
              </w:rPr>
              <w:t>4</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sz w:val="21"/>
                <w:szCs w:val="21"/>
              </w:rPr>
            </w:pPr>
            <w:r>
              <w:rPr>
                <w:rFonts w:hint="eastAsia" w:ascii="宋体" w:hAnsi="宋体" w:eastAsia="宋体" w:cs="宋体"/>
                <w:sz w:val="21"/>
                <w:szCs w:val="21"/>
              </w:rPr>
              <w:t>江西婺源写生基地</w:t>
            </w:r>
          </w:p>
        </w:tc>
        <w:tc>
          <w:tcPr>
            <w:tcW w:w="5792" w:type="dxa"/>
            <w:tcBorders>
              <w:top w:val="single" w:color="auto" w:sz="2" w:space="0"/>
              <w:left w:val="single" w:color="auto" w:sz="2" w:space="0"/>
              <w:bottom w:val="single" w:color="auto" w:sz="2" w:space="0"/>
              <w:right w:val="single" w:color="auto" w:sz="12" w:space="0"/>
            </w:tcBorders>
            <w:vAlign w:val="center"/>
          </w:tcPr>
          <w:p>
            <w:pPr>
              <w:jc w:val="both"/>
              <w:rPr>
                <w:rFonts w:hint="eastAsia" w:ascii="宋体" w:hAnsi="宋体" w:eastAsia="宋体" w:cs="宋体"/>
                <w:sz w:val="21"/>
                <w:szCs w:val="21"/>
              </w:rPr>
            </w:pPr>
            <w:r>
              <w:rPr>
                <w:rFonts w:hint="eastAsia" w:ascii="宋体" w:hAnsi="宋体" w:eastAsia="宋体" w:cs="宋体"/>
                <w:kern w:val="0"/>
                <w:sz w:val="21"/>
                <w:szCs w:val="21"/>
                <w:lang w:val="en-US" w:eastAsia="zh-CN"/>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5</w:t>
            </w:r>
          </w:p>
        </w:tc>
        <w:tc>
          <w:tcPr>
            <w:tcW w:w="2665" w:type="dxa"/>
            <w:tcBorders>
              <w:top w:val="single" w:color="auto" w:sz="2" w:space="0"/>
              <w:left w:val="single" w:color="auto" w:sz="2" w:space="0"/>
              <w:bottom w:val="single" w:color="auto" w:sz="2" w:space="0"/>
              <w:right w:val="single" w:color="auto" w:sz="2" w:space="0"/>
            </w:tcBorders>
            <w:vAlign w:val="center"/>
          </w:tcPr>
          <w:p>
            <w:pPr>
              <w:jc w:val="both"/>
              <w:rPr>
                <w:rFonts w:hint="eastAsia" w:ascii="宋体" w:hAnsi="宋体" w:eastAsia="宋体" w:cs="宋体"/>
                <w:sz w:val="21"/>
                <w:szCs w:val="21"/>
              </w:rPr>
            </w:pPr>
            <w:r>
              <w:rPr>
                <w:rFonts w:hint="eastAsia" w:ascii="宋体" w:hAnsi="宋体" w:eastAsia="宋体" w:cs="宋体"/>
                <w:sz w:val="21"/>
                <w:szCs w:val="21"/>
              </w:rPr>
              <w:t>安徽查济古镇写生基地</w:t>
            </w:r>
          </w:p>
        </w:tc>
        <w:tc>
          <w:tcPr>
            <w:tcW w:w="5792" w:type="dxa"/>
            <w:tcBorders>
              <w:top w:val="single" w:color="auto" w:sz="2" w:space="0"/>
              <w:left w:val="single" w:color="auto" w:sz="2" w:space="0"/>
              <w:bottom w:val="single" w:color="auto" w:sz="2" w:space="0"/>
              <w:right w:val="single" w:color="auto" w:sz="12" w:space="0"/>
            </w:tcBorders>
            <w:vAlign w:val="center"/>
          </w:tcPr>
          <w:p>
            <w:pPr>
              <w:jc w:val="both"/>
              <w:rPr>
                <w:rFonts w:hint="eastAsia" w:ascii="宋体" w:hAnsi="宋体" w:eastAsia="宋体" w:cs="宋体"/>
                <w:sz w:val="21"/>
                <w:szCs w:val="21"/>
              </w:rPr>
            </w:pPr>
            <w:r>
              <w:rPr>
                <w:rFonts w:hint="eastAsia" w:ascii="宋体" w:hAnsi="宋体" w:eastAsia="宋体" w:cs="宋体"/>
                <w:kern w:val="0"/>
                <w:sz w:val="21"/>
                <w:szCs w:val="21"/>
                <w:lang w:val="en-US" w:eastAsia="zh-CN"/>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6</w:t>
            </w:r>
          </w:p>
        </w:tc>
        <w:tc>
          <w:tcPr>
            <w:tcW w:w="2665" w:type="dxa"/>
            <w:tcBorders>
              <w:top w:val="single" w:color="auto" w:sz="2" w:space="0"/>
              <w:left w:val="single" w:color="auto" w:sz="2" w:space="0"/>
              <w:bottom w:val="single" w:color="auto" w:sz="12" w:space="0"/>
              <w:right w:val="single" w:color="auto" w:sz="2" w:space="0"/>
            </w:tcBorders>
            <w:vAlign w:val="center"/>
          </w:tcPr>
          <w:p>
            <w:pPr>
              <w:jc w:val="both"/>
              <w:rPr>
                <w:rFonts w:hint="eastAsia" w:ascii="宋体" w:hAnsi="宋体" w:eastAsia="宋体" w:cs="宋体"/>
                <w:sz w:val="21"/>
                <w:szCs w:val="21"/>
              </w:rPr>
            </w:pPr>
            <w:r>
              <w:rPr>
                <w:rFonts w:hint="eastAsia" w:ascii="宋体" w:hAnsi="宋体" w:eastAsia="宋体" w:cs="宋体"/>
                <w:sz w:val="21"/>
                <w:szCs w:val="21"/>
              </w:rPr>
              <w:t>云南大理喜洲写生基地南</w:t>
            </w:r>
          </w:p>
        </w:tc>
        <w:tc>
          <w:tcPr>
            <w:tcW w:w="5792" w:type="dxa"/>
            <w:tcBorders>
              <w:top w:val="single" w:color="auto" w:sz="2" w:space="0"/>
              <w:left w:val="single" w:color="auto" w:sz="2" w:space="0"/>
              <w:bottom w:val="single" w:color="auto" w:sz="12" w:space="0"/>
              <w:right w:val="single" w:color="auto" w:sz="12" w:space="0"/>
            </w:tcBorders>
            <w:vAlign w:val="center"/>
          </w:tcPr>
          <w:p>
            <w:pPr>
              <w:jc w:val="both"/>
              <w:rPr>
                <w:rFonts w:hint="eastAsia" w:ascii="宋体" w:hAnsi="宋体" w:eastAsia="宋体" w:cs="宋体"/>
                <w:sz w:val="21"/>
                <w:szCs w:val="21"/>
              </w:rPr>
            </w:pPr>
            <w:r>
              <w:rPr>
                <w:rFonts w:hint="eastAsia" w:ascii="宋体" w:hAnsi="宋体" w:eastAsia="宋体" w:cs="宋体"/>
                <w:kern w:val="0"/>
                <w:sz w:val="21"/>
                <w:szCs w:val="21"/>
                <w:lang w:val="en-US" w:eastAsia="zh-CN"/>
              </w:rPr>
              <w:t>认知见习、教育实习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7</w:t>
            </w:r>
          </w:p>
        </w:tc>
        <w:tc>
          <w:tcPr>
            <w:tcW w:w="2665" w:type="dxa"/>
            <w:tcBorders>
              <w:top w:val="single" w:color="auto" w:sz="2" w:space="0"/>
              <w:left w:val="single" w:color="auto" w:sz="2" w:space="0"/>
              <w:bottom w:val="single" w:color="auto" w:sz="12" w:space="0"/>
              <w:right w:val="single" w:color="auto" w:sz="2" w:space="0"/>
            </w:tcBorders>
            <w:vAlign w:val="center"/>
          </w:tcPr>
          <w:p>
            <w:pPr>
              <w:jc w:val="both"/>
              <w:rPr>
                <w:rFonts w:hint="eastAsia" w:ascii="宋体" w:hAnsi="宋体" w:eastAsia="宋体" w:cs="宋体"/>
                <w:kern w:val="2"/>
                <w:sz w:val="21"/>
                <w:szCs w:val="21"/>
                <w:lang w:val="en-US" w:eastAsia="zh-CN" w:bidi="ar-SA"/>
              </w:rPr>
            </w:pPr>
            <w:r>
              <w:rPr>
                <w:rFonts w:hint="eastAsia" w:ascii="宋体" w:hAnsi="宋体" w:eastAsia="宋体" w:cs="宋体"/>
                <w:bCs/>
                <w:color w:val="000000"/>
                <w:kern w:val="36"/>
                <w:sz w:val="21"/>
                <w:szCs w:val="21"/>
              </w:rPr>
              <w:t>广东省广告集团</w:t>
            </w:r>
          </w:p>
        </w:tc>
        <w:tc>
          <w:tcPr>
            <w:tcW w:w="5792" w:type="dxa"/>
            <w:tcBorders>
              <w:top w:val="single" w:color="auto" w:sz="2" w:space="0"/>
              <w:left w:val="single" w:color="auto" w:sz="2" w:space="0"/>
              <w:bottom w:val="single" w:color="auto" w:sz="12" w:space="0"/>
              <w:right w:val="single" w:color="auto" w:sz="12" w:space="0"/>
            </w:tcBorders>
            <w:vAlign w:val="center"/>
          </w:tcPr>
          <w:p>
            <w:pPr>
              <w:widowControl/>
              <w:jc w:val="both"/>
              <w:rPr>
                <w:rFonts w:hint="eastAsia" w:ascii="宋体" w:hAnsi="宋体" w:eastAsia="宋体" w:cs="宋体"/>
                <w:kern w:val="0"/>
                <w:sz w:val="21"/>
                <w:szCs w:val="21"/>
                <w:lang w:val="en-US" w:eastAsia="zh-CN" w:bidi="ar-SA"/>
              </w:rPr>
            </w:pPr>
            <w:r>
              <w:rPr>
                <w:rFonts w:hint="eastAsia" w:ascii="宋体" w:hAnsi="宋体" w:eastAsia="宋体" w:cs="宋体"/>
                <w:bCs/>
                <w:color w:val="000000"/>
                <w:kern w:val="36"/>
                <w:sz w:val="21"/>
                <w:szCs w:val="21"/>
              </w:rPr>
              <w:t>解决生产实践和工程项目中实际问题的技术及管理能力，团队协作精神、群体沟通技巧、组织管理能力等。</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8</w:t>
            </w:r>
          </w:p>
        </w:tc>
        <w:tc>
          <w:tcPr>
            <w:tcW w:w="2665" w:type="dxa"/>
            <w:tcBorders>
              <w:top w:val="single" w:color="auto" w:sz="2" w:space="0"/>
              <w:left w:val="single" w:color="auto" w:sz="2" w:space="0"/>
              <w:bottom w:val="single" w:color="auto" w:sz="12" w:space="0"/>
              <w:right w:val="single" w:color="auto" w:sz="2" w:space="0"/>
            </w:tcBorders>
            <w:vAlign w:val="center"/>
          </w:tcPr>
          <w:p>
            <w:pPr>
              <w:jc w:val="both"/>
              <w:rPr>
                <w:rFonts w:hint="eastAsia" w:ascii="宋体" w:hAnsi="宋体" w:eastAsia="宋体" w:cs="宋体"/>
                <w:kern w:val="2"/>
                <w:sz w:val="21"/>
                <w:szCs w:val="21"/>
                <w:lang w:val="en-US" w:eastAsia="zh-CN" w:bidi="ar-SA"/>
              </w:rPr>
            </w:pPr>
            <w:r>
              <w:rPr>
                <w:rFonts w:hint="eastAsia" w:ascii="宋体" w:hAnsi="宋体" w:eastAsia="宋体" w:cs="宋体"/>
                <w:bCs/>
                <w:color w:val="000000"/>
                <w:kern w:val="36"/>
                <w:sz w:val="21"/>
                <w:szCs w:val="21"/>
              </w:rPr>
              <w:t>中小型</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"http://www.zhac.net/xin/ysx_title.asp?id=1143" </w:instrText>
            </w:r>
            <w:r>
              <w:rPr>
                <w:rFonts w:hint="eastAsia" w:ascii="宋体" w:hAnsi="宋体" w:eastAsia="宋体" w:cs="宋体"/>
                <w:sz w:val="21"/>
                <w:szCs w:val="21"/>
              </w:rPr>
              <w:fldChar w:fldCharType="separate"/>
            </w:r>
            <w:r>
              <w:rPr>
                <w:rFonts w:hint="eastAsia" w:ascii="宋体" w:hAnsi="宋体" w:eastAsia="宋体" w:cs="宋体"/>
                <w:bCs/>
                <w:color w:val="000000"/>
                <w:kern w:val="36"/>
                <w:sz w:val="21"/>
                <w:szCs w:val="21"/>
              </w:rPr>
              <w:t>印刷</w:t>
            </w:r>
            <w:r>
              <w:rPr>
                <w:rFonts w:hint="eastAsia" w:ascii="宋体" w:hAnsi="宋体" w:eastAsia="宋体" w:cs="宋体"/>
                <w:bCs/>
                <w:color w:val="000000"/>
                <w:kern w:val="36"/>
                <w:sz w:val="21"/>
                <w:szCs w:val="21"/>
              </w:rPr>
              <w:fldChar w:fldCharType="end"/>
            </w:r>
            <w:r>
              <w:rPr>
                <w:rFonts w:hint="eastAsia" w:ascii="宋体" w:hAnsi="宋体" w:eastAsia="宋体" w:cs="宋体"/>
                <w:bCs/>
                <w:color w:val="000000"/>
                <w:kern w:val="36"/>
                <w:sz w:val="21"/>
                <w:szCs w:val="21"/>
              </w:rPr>
              <w:t>类企业实训基地(1-2家)</w:t>
            </w:r>
          </w:p>
        </w:tc>
        <w:tc>
          <w:tcPr>
            <w:tcW w:w="5792" w:type="dxa"/>
            <w:tcBorders>
              <w:top w:val="single" w:color="auto" w:sz="2" w:space="0"/>
              <w:left w:val="single" w:color="auto" w:sz="2" w:space="0"/>
              <w:bottom w:val="single" w:color="auto" w:sz="12" w:space="0"/>
              <w:right w:val="single" w:color="auto" w:sz="12" w:space="0"/>
            </w:tcBorders>
            <w:vAlign w:val="center"/>
          </w:tcPr>
          <w:p>
            <w:pPr>
              <w:widowControl/>
              <w:jc w:val="both"/>
              <w:rPr>
                <w:rFonts w:hint="eastAsia" w:ascii="宋体" w:hAnsi="宋体" w:eastAsia="宋体" w:cs="宋体"/>
                <w:kern w:val="0"/>
                <w:sz w:val="21"/>
                <w:szCs w:val="21"/>
                <w:lang w:val="en-US" w:eastAsia="zh-CN" w:bidi="ar-SA"/>
              </w:rPr>
            </w:pPr>
            <w:r>
              <w:rPr>
                <w:rFonts w:hint="eastAsia" w:ascii="宋体" w:hAnsi="宋体" w:eastAsia="宋体" w:cs="宋体"/>
                <w:bCs/>
                <w:color w:val="000000"/>
                <w:kern w:val="36"/>
                <w:sz w:val="21"/>
                <w:szCs w:val="21"/>
              </w:rPr>
              <w:t>印刷、工艺、材料、印刷设计、包装工艺。</w:t>
            </w:r>
          </w:p>
        </w:tc>
      </w:tr>
    </w:tbl>
    <w:p>
      <w:pPr>
        <w:spacing w:line="360" w:lineRule="auto"/>
        <w:ind w:firstLine="422" w:firstLineChars="200"/>
        <w:outlineLvl w:val="0"/>
        <w:rPr>
          <w:rStyle w:val="8"/>
          <w:rFonts w:hint="eastAsia" w:ascii="宋体" w:hAnsi="宋体"/>
          <w:szCs w:val="21"/>
        </w:rPr>
      </w:pPr>
    </w:p>
    <w:p>
      <w:pPr>
        <w:spacing w:line="360" w:lineRule="auto"/>
        <w:ind w:firstLine="422" w:firstLineChars="200"/>
        <w:outlineLvl w:val="0"/>
        <w:rPr>
          <w:rStyle w:val="8"/>
          <w:rFonts w:ascii="宋体" w:hAnsi="宋体"/>
          <w:szCs w:val="21"/>
        </w:rPr>
      </w:pPr>
      <w:r>
        <w:rPr>
          <w:rStyle w:val="8"/>
          <w:rFonts w:hint="eastAsia" w:ascii="宋体" w:hAnsi="宋体"/>
          <w:szCs w:val="21"/>
        </w:rPr>
        <w:t>（三）教学资源</w:t>
      </w:r>
    </w:p>
    <w:p>
      <w:pPr>
        <w:spacing w:line="360" w:lineRule="auto"/>
        <w:ind w:firstLine="735" w:firstLineChars="350"/>
        <w:outlineLvl w:val="0"/>
        <w:rPr>
          <w:b/>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图书馆藏适用文献</w:t>
      </w:r>
      <w:r>
        <w:rPr>
          <w:rFonts w:ascii="宋体" w:hAnsi="宋体"/>
          <w:bCs/>
          <w:color w:val="000000" w:themeColor="text1"/>
          <w14:textFill>
            <w14:solidFill>
              <w14:schemeClr w14:val="tx1"/>
            </w14:solidFill>
          </w14:textFill>
        </w:rPr>
        <w:t>15</w:t>
      </w:r>
      <w:r>
        <w:rPr>
          <w:rFonts w:hint="eastAsia" w:ascii="宋体" w:hAnsi="宋体"/>
          <w:bCs/>
          <w:color w:val="000000" w:themeColor="text1"/>
          <w14:textFill>
            <w14:solidFill>
              <w14:schemeClr w14:val="tx1"/>
            </w14:solidFill>
          </w14:textFill>
        </w:rPr>
        <w:t>万册，订有手机移动图书馆、 CNKI 同方知网数据库、维普中文科技期刊数据库和考试服务平台、智立方知识资源服务平台、百度文库等电子资源，电子图书容量1938GB，具有丰富的图书文献和数字资源。选用的教材也符合知识与能力培养目标和对应的职业岗位能力。即通过专业的学习与训练，就能满足专业岗位的工作需要，并可以为学生后续的强化学习训练奠定良好的基础 。</w:t>
      </w: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rPr>
        <w:t>九、质量保障</w:t>
      </w:r>
    </w:p>
    <w:p>
      <w:pPr>
        <w:spacing w:line="360" w:lineRule="exact"/>
        <w:ind w:firstLine="420" w:firstLineChars="200"/>
        <w:jc w:val="both"/>
        <w:outlineLvl w:val="0"/>
        <w:rPr>
          <w:rFonts w:hint="eastAsia" w:ascii="宋体" w:hAnsi="宋体" w:cs="宋体"/>
          <w:b w:val="0"/>
          <w:bCs/>
        </w:rPr>
      </w:pPr>
      <w:r>
        <w:rPr>
          <w:rFonts w:hint="eastAsia" w:ascii="宋体" w:hAnsi="宋体" w:cs="宋体"/>
          <w:b w:val="0"/>
          <w:bCs/>
          <w:lang w:eastAsia="zh-CN"/>
        </w:rPr>
        <w:t>（一）</w:t>
      </w:r>
      <w:r>
        <w:rPr>
          <w:rFonts w:hint="eastAsia" w:ascii="宋体" w:hAnsi="宋体" w:cs="宋体"/>
          <w:b w:val="0"/>
          <w:bCs/>
        </w:rPr>
        <w:t>教育管理规范，教学管理精细</w:t>
      </w:r>
    </w:p>
    <w:p>
      <w:pPr>
        <w:spacing w:line="360" w:lineRule="exact"/>
        <w:ind w:firstLine="420" w:firstLineChars="200"/>
        <w:jc w:val="both"/>
        <w:outlineLvl w:val="0"/>
        <w:rPr>
          <w:rFonts w:hint="eastAsia" w:ascii="宋体" w:hAnsi="宋体" w:cs="宋体"/>
          <w:b w:val="0"/>
          <w:bCs/>
        </w:rPr>
      </w:pPr>
      <w:r>
        <w:rPr>
          <w:rFonts w:hint="eastAsia" w:ascii="宋体" w:hAnsi="宋体" w:cs="宋体"/>
          <w:b w:val="0"/>
          <w:bCs/>
        </w:rPr>
        <w:t>美术学院遵循专业建设和教学过程质量监控机制，对教学主要环节要有严格的质量要求和标准，对教学实施、过程监控、质量评价要进行有效的管理，以达成人才培养规格。建立基础教学工作室育人平台，结合导师责任制和跨级融合教学，实现人才培养目标。建立毕业生跟踪反馈机制和社会评价机制，定期评价人才培养质量和培养目标的达成情况。充分利用评价分析结构有效改进专业教学，加强专业建设，持续提高人才培养质量。</w:t>
      </w:r>
    </w:p>
    <w:p>
      <w:pPr>
        <w:spacing w:line="400" w:lineRule="exact"/>
        <w:ind w:firstLine="421"/>
        <w:rPr>
          <w:rFonts w:ascii="宋体" w:hAnsi="宋体"/>
          <w:bCs/>
          <w:szCs w:val="21"/>
        </w:rPr>
      </w:pPr>
      <w:r>
        <w:rPr>
          <w:rFonts w:hint="eastAsia" w:ascii="宋体" w:hAnsi="宋体"/>
          <w:bCs/>
          <w:szCs w:val="21"/>
        </w:rPr>
        <w:t>（二）教学设施完备，教学资源充足</w:t>
      </w:r>
    </w:p>
    <w:p>
      <w:pPr>
        <w:spacing w:line="400" w:lineRule="exact"/>
        <w:ind w:firstLine="421"/>
        <w:rPr>
          <w:rFonts w:ascii="宋体" w:hAnsi="宋体"/>
          <w:bCs/>
          <w:szCs w:val="21"/>
        </w:rPr>
      </w:pPr>
      <w:r>
        <w:rPr>
          <w:rFonts w:hint="eastAsia" w:ascii="宋体" w:hAnsi="宋体"/>
          <w:bCs/>
          <w:szCs w:val="21"/>
        </w:rPr>
        <w:t>完备的教学设施、充足的教学资源、优质的教师队伍、规范的课程设置、优良的办学传统、丰富的办学经验为办好艺术设计专业提供了可行性。</w:t>
      </w:r>
    </w:p>
    <w:p>
      <w:pPr>
        <w:spacing w:line="360" w:lineRule="exact"/>
        <w:ind w:firstLine="420" w:firstLineChars="200"/>
        <w:jc w:val="both"/>
        <w:outlineLvl w:val="0"/>
        <w:rPr>
          <w:rFonts w:hint="eastAsia" w:ascii="宋体" w:hAnsi="宋体" w:cs="宋体"/>
          <w:b w:val="0"/>
          <w:bCs/>
        </w:rPr>
      </w:pP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lang w:eastAsia="zh-CN"/>
          <w14:textFill>
            <w14:solidFill>
              <w14:schemeClr w14:val="tx1"/>
            </w14:solidFill>
          </w14:textFill>
        </w:rPr>
        <w:t>（三）</w:t>
      </w:r>
      <w:r>
        <w:rPr>
          <w:rFonts w:hint="eastAsia" w:ascii="宋体" w:hAnsi="宋体" w:cs="宋体"/>
          <w:b w:val="0"/>
          <w:bCs/>
          <w:color w:val="000000" w:themeColor="text1"/>
          <w14:textFill>
            <w14:solidFill>
              <w14:schemeClr w14:val="tx1"/>
            </w14:solidFill>
          </w14:textFill>
        </w:rPr>
        <w:t>师资队伍优质，开课设节规范</w:t>
      </w:r>
    </w:p>
    <w:p>
      <w:pPr>
        <w:spacing w:line="360" w:lineRule="exact"/>
        <w:ind w:firstLine="420" w:firstLineChars="200"/>
        <w:jc w:val="both"/>
        <w:outlineLvl w:val="0"/>
        <w:rPr>
          <w:rFonts w:hint="eastAsia" w:ascii="宋体" w:hAnsi="宋体" w:cs="宋体"/>
          <w:b w:val="0"/>
          <w:bCs/>
          <w:color w:val="000000" w:themeColor="text1"/>
          <w14:textFill>
            <w14:solidFill>
              <w14:schemeClr w14:val="tx1"/>
            </w14:solidFill>
          </w14:textFill>
        </w:rPr>
      </w:pPr>
      <w:r>
        <w:rPr>
          <w:rFonts w:hint="eastAsia" w:ascii="宋体" w:hAnsi="宋体" w:cs="宋体"/>
          <w:b w:val="0"/>
          <w:bCs/>
          <w:color w:val="000000" w:themeColor="text1"/>
          <w14:textFill>
            <w14:solidFill>
              <w14:schemeClr w14:val="tx1"/>
            </w14:solidFill>
          </w14:textFill>
        </w:rPr>
        <w:t>美术学院依托师资培养相关工程，根据“引培结合，以培为主”的方针，形成了一支教学水平精湛、科研能力突出、结构合理的专业师资团体。</w:t>
      </w:r>
      <w:r>
        <w:rPr>
          <w:rFonts w:hint="eastAsia" w:ascii="宋体" w:hAnsi="宋体" w:cs="宋体"/>
          <w:b w:val="0"/>
          <w:bCs/>
          <w:color w:val="000000" w:themeColor="text1"/>
          <w:lang w:eastAsia="zh-CN"/>
          <w14:textFill>
            <w14:solidFill>
              <w14:schemeClr w14:val="tx1"/>
            </w14:solidFill>
          </w14:textFill>
        </w:rPr>
        <w:t>美术学院</w:t>
      </w:r>
      <w:r>
        <w:rPr>
          <w:rFonts w:hint="eastAsia" w:ascii="宋体" w:hAnsi="宋体" w:cs="宋体"/>
          <w:b w:val="0"/>
          <w:bCs/>
          <w:color w:val="000000" w:themeColor="text1"/>
          <w14:textFill>
            <w14:solidFill>
              <w14:schemeClr w14:val="tx1"/>
            </w14:solidFill>
          </w14:textFill>
        </w:rPr>
        <w:t>专业现有专任教师4</w:t>
      </w:r>
      <w:r>
        <w:rPr>
          <w:rFonts w:hint="eastAsia" w:ascii="宋体" w:hAnsi="宋体" w:cs="宋体"/>
          <w:b w:val="0"/>
          <w:bCs/>
          <w:color w:val="000000" w:themeColor="text1"/>
          <w:lang w:val="en-US" w:eastAsia="zh-CN"/>
          <w14:textFill>
            <w14:solidFill>
              <w14:schemeClr w14:val="tx1"/>
            </w14:solidFill>
          </w14:textFill>
        </w:rPr>
        <w:t>3</w:t>
      </w:r>
      <w:r>
        <w:rPr>
          <w:rFonts w:hint="eastAsia" w:ascii="宋体" w:hAnsi="宋体" w:cs="宋体"/>
          <w:b w:val="0"/>
          <w:bCs/>
          <w:color w:val="000000" w:themeColor="text1"/>
          <w14:textFill>
            <w14:solidFill>
              <w14:schemeClr w14:val="tx1"/>
            </w14:solidFill>
          </w14:textFill>
        </w:rPr>
        <w:t>人，高级以上职称</w:t>
      </w:r>
      <w:r>
        <w:rPr>
          <w:rFonts w:hint="eastAsia" w:ascii="宋体" w:hAnsi="宋体" w:cs="宋体"/>
          <w:b w:val="0"/>
          <w:bCs/>
          <w:color w:val="000000" w:themeColor="text1"/>
          <w:lang w:val="en-US" w:eastAsia="zh-CN"/>
          <w14:textFill>
            <w14:solidFill>
              <w14:schemeClr w14:val="tx1"/>
            </w14:solidFill>
          </w14:textFill>
        </w:rPr>
        <w:t>2</w:t>
      </w:r>
      <w:r>
        <w:rPr>
          <w:rFonts w:hint="eastAsia" w:ascii="宋体" w:hAnsi="宋体" w:cs="宋体"/>
          <w:b w:val="0"/>
          <w:bCs/>
          <w:color w:val="000000" w:themeColor="text1"/>
          <w14:textFill>
            <w14:solidFill>
              <w14:schemeClr w14:val="tx1"/>
            </w14:solidFill>
          </w14:textFill>
        </w:rPr>
        <w:t>人，占专任教师的</w:t>
      </w:r>
      <w:r>
        <w:rPr>
          <w:rFonts w:hint="eastAsia" w:ascii="宋体" w:hAnsi="宋体" w:cs="宋体"/>
          <w:b w:val="0"/>
          <w:bCs/>
          <w:color w:val="000000" w:themeColor="text1"/>
          <w:lang w:val="en-US" w:eastAsia="zh-CN"/>
          <w14:textFill>
            <w14:solidFill>
              <w14:schemeClr w14:val="tx1"/>
            </w14:solidFill>
          </w14:textFill>
        </w:rPr>
        <w:t>5</w:t>
      </w:r>
      <w:r>
        <w:rPr>
          <w:rFonts w:hint="eastAsia" w:ascii="宋体" w:hAnsi="宋体" w:cs="宋体"/>
          <w:b w:val="0"/>
          <w:bCs/>
          <w:color w:val="000000" w:themeColor="text1"/>
          <w14:textFill>
            <w14:solidFill>
              <w14:schemeClr w14:val="tx1"/>
            </w14:solidFill>
          </w14:textFill>
        </w:rPr>
        <w:t>%；硕士学位研究生</w:t>
      </w:r>
      <w:r>
        <w:rPr>
          <w:rFonts w:hint="eastAsia" w:ascii="宋体" w:hAnsi="宋体" w:cs="宋体"/>
          <w:b w:val="0"/>
          <w:bCs/>
          <w:color w:val="000000" w:themeColor="text1"/>
          <w:lang w:val="en-US" w:eastAsia="zh-CN"/>
          <w14:textFill>
            <w14:solidFill>
              <w14:schemeClr w14:val="tx1"/>
            </w14:solidFill>
          </w14:textFill>
        </w:rPr>
        <w:t>31</w:t>
      </w:r>
      <w:r>
        <w:rPr>
          <w:rFonts w:hint="eastAsia" w:ascii="宋体" w:hAnsi="宋体" w:cs="宋体"/>
          <w:b w:val="0"/>
          <w:bCs/>
          <w:color w:val="000000" w:themeColor="text1"/>
          <w14:textFill>
            <w14:solidFill>
              <w14:schemeClr w14:val="tx1"/>
            </w14:solidFill>
          </w14:textFill>
        </w:rPr>
        <w:t>人，占专任教师的</w:t>
      </w:r>
      <w:r>
        <w:rPr>
          <w:rFonts w:hint="eastAsia" w:ascii="宋体" w:hAnsi="宋体" w:cs="宋体"/>
          <w:b w:val="0"/>
          <w:bCs/>
          <w:color w:val="000000" w:themeColor="text1"/>
          <w:lang w:val="en-US" w:eastAsia="zh-CN"/>
          <w14:textFill>
            <w14:solidFill>
              <w14:schemeClr w14:val="tx1"/>
            </w14:solidFill>
          </w14:textFill>
        </w:rPr>
        <w:t>72</w:t>
      </w:r>
      <w:r>
        <w:rPr>
          <w:rFonts w:hint="eastAsia" w:ascii="宋体" w:hAnsi="宋体" w:cs="宋体"/>
          <w:b w:val="0"/>
          <w:bCs/>
          <w:color w:val="000000" w:themeColor="text1"/>
          <w14:textFill>
            <w14:solidFill>
              <w14:schemeClr w14:val="tx1"/>
            </w14:solidFill>
          </w14:textFill>
        </w:rPr>
        <w:t>%。另外，常年聘请广州美术学院的孙黎教授（博士生导师）、洪植煌教授、</w:t>
      </w:r>
      <w:r>
        <w:rPr>
          <w:rFonts w:hint="eastAsia" w:ascii="宋体" w:hAnsi="宋体" w:cs="宋体"/>
          <w:b w:val="0"/>
          <w:bCs/>
          <w:color w:val="000000" w:themeColor="text1"/>
          <w:lang w:eastAsia="zh-CN"/>
          <w14:textFill>
            <w14:solidFill>
              <w14:schemeClr w14:val="tx1"/>
            </w14:solidFill>
          </w14:textFill>
        </w:rPr>
        <w:t>谢菊明教授、刘平云教授，</w:t>
      </w:r>
      <w:r>
        <w:rPr>
          <w:rFonts w:hint="eastAsia" w:ascii="宋体" w:hAnsi="宋体" w:cs="宋体"/>
          <w:b w:val="0"/>
          <w:bCs/>
          <w:color w:val="000000" w:themeColor="text1"/>
          <w14:textFill>
            <w14:solidFill>
              <w14:schemeClr w14:val="tx1"/>
            </w14:solidFill>
          </w14:textFill>
        </w:rPr>
        <w:t>广东石油化工学院的吴峰风副教授等老师为客座教授，定期邀请他们到来为全系全体师生讲学。</w:t>
      </w:r>
    </w:p>
    <w:p>
      <w:pPr>
        <w:spacing w:line="360" w:lineRule="exact"/>
        <w:ind w:firstLine="420" w:firstLineChars="200"/>
        <w:jc w:val="both"/>
        <w:outlineLvl w:val="0"/>
        <w:rPr>
          <w:rFonts w:hint="eastAsia" w:ascii="宋体" w:hAnsi="宋体" w:cs="宋体"/>
          <w:b w:val="0"/>
          <w:bCs/>
        </w:rPr>
      </w:pPr>
      <w:r>
        <w:rPr>
          <w:rFonts w:hint="eastAsia" w:ascii="宋体" w:hAnsi="宋体" w:cs="宋体"/>
          <w:b w:val="0"/>
          <w:bCs/>
        </w:rPr>
        <w:t>近10年来，美术教育与艺术设计专业团队主编或参编教材6本（册），发表论文50篇，获奖论文10篇，发表作品60多件，获奖作品30多件；完成和在省级立项课题5项，市级立项课题10项，开发校本教材10本。</w:t>
      </w:r>
    </w:p>
    <w:p>
      <w:pPr>
        <w:spacing w:line="400" w:lineRule="exact"/>
        <w:ind w:firstLine="421"/>
        <w:rPr>
          <w:rFonts w:ascii="宋体" w:hAnsi="宋体"/>
          <w:bCs/>
          <w:szCs w:val="21"/>
        </w:rPr>
      </w:pPr>
      <w:r>
        <w:rPr>
          <w:rFonts w:hint="eastAsia" w:ascii="宋体" w:hAnsi="宋体"/>
          <w:bCs/>
          <w:szCs w:val="21"/>
        </w:rPr>
        <w:t>开课设节规范。学校聘请校内外专家对</w:t>
      </w:r>
      <w:r>
        <w:rPr>
          <w:rFonts w:hint="eastAsia" w:ascii="宋体" w:hAnsi="宋体"/>
          <w:bCs/>
          <w:szCs w:val="21"/>
          <w:lang w:eastAsia="zh-CN"/>
        </w:rPr>
        <w:t>包装艺术设计</w:t>
      </w:r>
      <w:r>
        <w:rPr>
          <w:rFonts w:hint="eastAsia" w:ascii="宋体" w:hAnsi="宋体"/>
          <w:bCs/>
          <w:szCs w:val="21"/>
        </w:rPr>
        <w:t>专业的教学计划、课程体系、培养方式都进行反复细致的梳理，不断优化课程设置，优化人才培养方案。</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w:t>
      </w:r>
      <w:r>
        <w:rPr>
          <w:rFonts w:hint="default" w:ascii="宋体" w:hAnsi="宋体"/>
          <w:szCs w:val="21"/>
        </w:rPr>
        <w:t>.</w:t>
      </w:r>
      <w:r>
        <w:rPr>
          <w:rFonts w:hint="eastAsia" w:ascii="宋体" w:hAnsi="宋体"/>
          <w:szCs w:val="21"/>
        </w:rPr>
        <w:t>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w:t>
      </w:r>
      <w:r>
        <w:rPr>
          <w:rFonts w:hint="default" w:ascii="宋体" w:hAnsi="宋体"/>
          <w:szCs w:val="21"/>
        </w:rPr>
        <w:t>.</w:t>
      </w:r>
      <w:r>
        <w:rPr>
          <w:rFonts w:hint="eastAsia" w:ascii="宋体" w:hAnsi="宋体"/>
          <w:szCs w:val="21"/>
        </w:rPr>
        <w:t>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6"/>
        <w:tblW w:w="86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1456"/>
        <w:gridCol w:w="1230"/>
        <w:gridCol w:w="803"/>
        <w:gridCol w:w="1296"/>
        <w:gridCol w:w="778"/>
        <w:gridCol w:w="1296"/>
        <w:gridCol w:w="7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8640"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15"/>
                <w:szCs w:val="15"/>
                <w:u w:val="none"/>
              </w:rPr>
            </w:pPr>
            <w:r>
              <w:rPr>
                <w:rFonts w:hint="default" w:ascii="等线" w:hAnsi="等线" w:eastAsia="等线" w:cs="等线"/>
                <w:b/>
                <w:bCs/>
                <w:i w:val="0"/>
                <w:iCs w:val="0"/>
                <w:color w:val="000000"/>
                <w:kern w:val="0"/>
                <w:sz w:val="15"/>
                <w:szCs w:val="15"/>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学时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学分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12.91%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73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48.67%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848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32.19%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7.21%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10.67%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2.89%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0.91%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11.39%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2634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984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37.36%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1650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62.64%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2634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制表人：许建斌</w:t>
            </w:r>
          </w:p>
        </w:tc>
      </w:tr>
    </w:tbl>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szCs w:val="21"/>
        </w:rPr>
        <w:t>附件1－2</w:t>
      </w:r>
    </w:p>
    <w:tbl>
      <w:tblPr>
        <w:tblStyle w:val="6"/>
        <w:tblW w:w="91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6"/>
        <w:gridCol w:w="366"/>
        <w:gridCol w:w="366"/>
        <w:gridCol w:w="816"/>
        <w:gridCol w:w="1116"/>
        <w:gridCol w:w="366"/>
        <w:gridCol w:w="519"/>
        <w:gridCol w:w="443"/>
        <w:gridCol w:w="443"/>
        <w:gridCol w:w="441"/>
        <w:gridCol w:w="516"/>
        <w:gridCol w:w="516"/>
        <w:gridCol w:w="516"/>
        <w:gridCol w:w="516"/>
        <w:gridCol w:w="516"/>
        <w:gridCol w:w="591"/>
        <w:gridCol w:w="366"/>
        <w:gridCol w:w="366"/>
        <w:gridCol w:w="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20520" w:type="dxa"/>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综合素质课教学进程表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40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专业名称：包装艺术设计</w:t>
            </w: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480"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课程类别</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课程性质</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课程代码</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w:t>
            </w:r>
          </w:p>
        </w:tc>
        <w:tc>
          <w:tcPr>
            <w:tcW w:w="324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学时分配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学分</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教学进度周学时分配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考核方式</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核心课程</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总学时</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讲授</w:t>
            </w:r>
          </w:p>
        </w:tc>
        <w:tc>
          <w:tcPr>
            <w:tcW w:w="108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实践</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第一学年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第二学年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第三学年</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综合素质</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必 修 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军事训练与国防教育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XXGG001S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国家安全教育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XXGG034(A-E)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1-5学期，每学期4学时（讲座）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思想道德与法治(一)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XXGG002A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思想道德与法治(二)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XXGG002B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习近平新</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时代中国特色社会主义思想概论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XXGG003A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毛泽东思想和中国特色社会主义理论体系概论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XXGG003B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形势与政策(一)、马中化</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形势与政策(四)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XXGG005D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体育与健康(四)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XXGG004D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非计体育学院专业学生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大学生心理健康与教育（三）</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大学生心理健康与教育（四）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XXGG006D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中华优秀传统文化</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XXGG035S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劳动教育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XXGG009S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全校开课，统一安排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认识实习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XXGG012S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毕业实习</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XXGG013S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252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252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毕业设计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XXGG014S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4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766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340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426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选修课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计算机应用基础（一）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XXGG007A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计算机应用基础（二）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XXGG007B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大学英语（一）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XXGG008A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大学英语（二）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XXGG008B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大学生职业生涯规划</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XXGG010S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大学生创新创业教育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XXGG031S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大学语文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XXGG024S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非文学院专业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大学音乐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XXGG032S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非音乐学院专业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就业指导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XXGG011S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公共选修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具体课程每学期公布</w:t>
            </w:r>
          </w:p>
        </w:tc>
        <w:tc>
          <w:tcPr>
            <w:tcW w:w="1080" w:type="dxa"/>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4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266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76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1032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530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502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59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9720" w:type="dxa"/>
            <w:gridSpan w:val="9"/>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课程类型：A纯理论课；B理论+实践；C纯实践。      ▲核心课</w:t>
            </w:r>
          </w:p>
        </w:tc>
        <w:tc>
          <w:tcPr>
            <w:tcW w:w="3240"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★考试  ■考查</w:t>
            </w: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jc w:val="left"/>
              <w:rPr>
                <w:rFonts w:hint="default" w:ascii="等线" w:hAnsi="等线" w:eastAsia="等线" w:cs="等线"/>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jc w:val="center"/>
        </w:trPr>
        <w:tc>
          <w:tcPr>
            <w:tcW w:w="20520"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说明：</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1、形势与政策课以讲座形式进行，第一、二、三、四学期各上3次，共12次。另有认识实习、毕业论文等，不列入总学时。</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2、综合素质选修课要求学生最多选一门，由于每学期选修课课程不定，因此不一一列举。</w:t>
            </w:r>
          </w:p>
        </w:tc>
      </w:tr>
    </w:tbl>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附件1－3</w:t>
      </w:r>
    </w:p>
    <w:tbl>
      <w:tblPr>
        <w:tblStyle w:val="6"/>
        <w:tblW w:w="91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9"/>
        <w:gridCol w:w="359"/>
        <w:gridCol w:w="359"/>
        <w:gridCol w:w="1647"/>
        <w:gridCol w:w="788"/>
        <w:gridCol w:w="359"/>
        <w:gridCol w:w="502"/>
        <w:gridCol w:w="431"/>
        <w:gridCol w:w="502"/>
        <w:gridCol w:w="359"/>
        <w:gridCol w:w="502"/>
        <w:gridCol w:w="502"/>
        <w:gridCol w:w="502"/>
        <w:gridCol w:w="502"/>
        <w:gridCol w:w="574"/>
        <w:gridCol w:w="359"/>
        <w:gridCol w:w="359"/>
        <w:gridCol w:w="359"/>
        <w:gridCol w:w="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13118" w:type="dxa"/>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 xml:space="preserve">专业课教学进程表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653"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专业名称：包装艺术设计</w:t>
            </w:r>
          </w:p>
        </w:tc>
        <w:tc>
          <w:tcPr>
            <w:tcW w:w="776"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66"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748"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2022.10.27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课程类别</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课程性质</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课程代码</w:t>
            </w:r>
          </w:p>
        </w:tc>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学时分配</w:t>
            </w:r>
          </w:p>
        </w:tc>
        <w:tc>
          <w:tcPr>
            <w:tcW w:w="5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学分</w:t>
            </w:r>
          </w:p>
        </w:tc>
        <w:tc>
          <w:tcPr>
            <w:tcW w:w="32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教学进度周学时分配</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考核方式</w:t>
            </w:r>
          </w:p>
        </w:tc>
        <w:tc>
          <w:tcPr>
            <w:tcW w:w="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教学场所</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总学时</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讲授</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实践</w:t>
            </w: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第一学年</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第二学年</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第三学年</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专业课</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必 修 课</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现代平面设计史（一）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MSYS001S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视觉传达设计史（一）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MSYS002S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设计素描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MSYS024S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设计色彩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MSYS025S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构成基础与电脑美术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MSYS026S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设计思维与创意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MSYS027S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包装设计导论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MSYS028S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设计调研与策划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MSYS029S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摄影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MSYS030S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字体设计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MSYS031S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版式设计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MSYS032S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商业插画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MSYS033S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容器造型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MSYS034S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纸盒设计与成型技术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MSYS035S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三维产品造型-3DMAX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MSYS036S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招贴广告设计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MSYS037S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包装材料与印刷工艺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MSYS038S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品牌形象设计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MSYS039S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系列化包装设计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MSYS040S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设计考察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MSYS041S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选修课</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包装设计与制作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MSYS017S</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B</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品牌设计与制作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MSYS018S</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7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37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3050"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553"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776"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66"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40"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40" w:type="dxa"/>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4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668" w:type="dxa"/>
            <w:gridSpan w:val="4"/>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制表人：许建斌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8780"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课程类型：A纯理论课；B理论+实践；C纯实践。      ▲核心课</w:t>
            </w: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1140"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★考试</w:t>
            </w:r>
          </w:p>
        </w:tc>
        <w:tc>
          <w:tcPr>
            <w:tcW w:w="0" w:type="auto"/>
            <w:tcBorders>
              <w:top w:val="nil"/>
              <w:left w:val="nil"/>
              <w:bottom w:val="nil"/>
              <w:right w:val="nil"/>
            </w:tcBorders>
            <w:shd w:val="clear" w:color="auto" w:fill="auto"/>
            <w:noWrap/>
            <w:vAlign w:val="bottom"/>
          </w:tcPr>
          <w:p>
            <w:pPr>
              <w:jc w:val="left"/>
              <w:rPr>
                <w:rFonts w:hint="default" w:ascii="等线" w:hAnsi="等线" w:eastAsia="等线" w:cs="等线"/>
                <w:i w:val="0"/>
                <w:iCs w:val="0"/>
                <w:color w:val="000000"/>
                <w:sz w:val="15"/>
                <w:szCs w:val="15"/>
                <w:u w:val="none"/>
              </w:rPr>
            </w:pP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r>
        <w:rPr>
          <w:rFonts w:hint="eastAsia"/>
        </w:rPr>
        <w:t>附件1-</w:t>
      </w:r>
      <w:r>
        <w:t>4</w:t>
      </w:r>
    </w:p>
    <w:tbl>
      <w:tblPr>
        <w:tblStyle w:val="6"/>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3"/>
        <w:gridCol w:w="390"/>
        <w:gridCol w:w="1271"/>
        <w:gridCol w:w="816"/>
        <w:gridCol w:w="870"/>
        <w:gridCol w:w="524"/>
        <w:gridCol w:w="628"/>
        <w:gridCol w:w="582"/>
        <w:gridCol w:w="582"/>
        <w:gridCol w:w="582"/>
        <w:gridCol w:w="582"/>
        <w:gridCol w:w="583"/>
        <w:gridCol w:w="583"/>
        <w:gridCol w:w="10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5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实践教学进程表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885"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专业名称：</w:t>
            </w:r>
            <w:r>
              <w:rPr>
                <w:rFonts w:hint="eastAsia" w:ascii="宋体" w:hAnsi="宋体" w:cs="宋体"/>
                <w:i w:val="0"/>
                <w:iCs w:val="0"/>
                <w:color w:val="000000"/>
                <w:kern w:val="0"/>
                <w:sz w:val="15"/>
                <w:szCs w:val="15"/>
                <w:u w:val="none"/>
                <w:lang w:val="en-US" w:eastAsia="zh-CN" w:bidi="ar"/>
              </w:rPr>
              <w:t>包装艺术设计</w:t>
            </w:r>
          </w:p>
        </w:tc>
        <w:tc>
          <w:tcPr>
            <w:tcW w:w="52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30"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785"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项目序号</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学分</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总周数</w:t>
            </w:r>
          </w:p>
        </w:tc>
        <w:tc>
          <w:tcPr>
            <w:tcW w:w="35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教学进度周学时分配</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考核方式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第一学年</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第二学年</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第三学年</w:t>
            </w: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5"/>
                <w:szCs w:val="15"/>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专业技能实训</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XXGG013S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毕业实习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C</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小计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5"/>
                <w:szCs w:val="15"/>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5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其他实践活动</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XXGG014S</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毕业设计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15"/>
                <w:szCs w:val="15"/>
                <w:u w:val="none"/>
              </w:rPr>
            </w:pPr>
            <w:r>
              <w:rPr>
                <w:rFonts w:hint="default" w:ascii="等线" w:hAnsi="等线" w:eastAsia="等线" w:cs="等线"/>
                <w:i w:val="0"/>
                <w:iCs w:val="0"/>
                <w:color w:val="000000"/>
                <w:kern w:val="0"/>
                <w:sz w:val="15"/>
                <w:szCs w:val="15"/>
                <w:u w:val="none"/>
                <w:lang w:val="en-US" w:eastAsia="zh-CN" w:bidi="ar"/>
              </w:rPr>
              <w:t>C</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小计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55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27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795" w:type="dxa"/>
            <w:tcBorders>
              <w:top w:val="nil"/>
              <w:left w:val="nil"/>
              <w:bottom w:val="nil"/>
              <w:right w:val="nil"/>
            </w:tcBorders>
            <w:shd w:val="clear" w:color="auto" w:fill="auto"/>
            <w:vAlign w:val="center"/>
          </w:tcPr>
          <w:p>
            <w:pPr>
              <w:jc w:val="left"/>
              <w:rPr>
                <w:rFonts w:hint="eastAsia" w:ascii="宋体" w:hAnsi="宋体" w:eastAsia="宋体" w:cs="宋体"/>
                <w:b/>
                <w:bCs/>
                <w:i w:val="0"/>
                <w:iCs w:val="0"/>
                <w:color w:val="000000"/>
                <w:sz w:val="15"/>
                <w:szCs w:val="15"/>
                <w:u w:val="none"/>
              </w:rPr>
            </w:pPr>
          </w:p>
        </w:tc>
        <w:tc>
          <w:tcPr>
            <w:tcW w:w="87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2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63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58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5"/>
                <w:szCs w:val="15"/>
                <w:u w:val="none"/>
              </w:rPr>
            </w:pPr>
          </w:p>
        </w:tc>
        <w:tc>
          <w:tcPr>
            <w:tcW w:w="1615" w:type="dxa"/>
            <w:gridSpan w:val="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制表人：许建斌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0" w:type="auto"/>
            <w:tcBorders>
              <w:top w:val="nil"/>
              <w:left w:val="nil"/>
              <w:bottom w:val="nil"/>
              <w:right w:val="nil"/>
            </w:tcBorders>
            <w:shd w:val="clear" w:color="auto" w:fill="auto"/>
            <w:noWrap/>
            <w:vAlign w:val="bottom"/>
          </w:tcPr>
          <w:p>
            <w:pPr>
              <w:rPr>
                <w:rFonts w:hint="default" w:ascii="等线" w:hAnsi="等线" w:eastAsia="等线" w:cs="等线"/>
                <w:i w:val="0"/>
                <w:iCs w:val="0"/>
                <w:color w:val="000000"/>
                <w:sz w:val="15"/>
                <w:szCs w:val="15"/>
                <w:u w:val="none"/>
              </w:rPr>
            </w:pPr>
          </w:p>
        </w:tc>
        <w:tc>
          <w:tcPr>
            <w:tcW w:w="5745"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课程类型：A纯理论课；B理论+实践；C纯实践。      ▲核心课</w:t>
            </w:r>
          </w:p>
        </w:tc>
        <w:tc>
          <w:tcPr>
            <w:tcW w:w="1615"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58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注：本实践课按周计算，在统计学时的情况下，按30学时/周计算</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5" w:type="default"/>
      <w:pgSz w:w="11906" w:h="16838"/>
      <w:pgMar w:top="1247" w:right="1304" w:bottom="1247" w:left="1134"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9"/>
      </w:rPr>
    </w:pPr>
    <w:r>
      <w:fldChar w:fldCharType="begin"/>
    </w:r>
    <w:r>
      <w:rPr>
        <w:rStyle w:val="9"/>
      </w:rPr>
      <w:instrText xml:space="preserve">PAGE  </w:instrText>
    </w:r>
    <w:r>
      <w:fldChar w:fldCharType="end"/>
    </w:r>
  </w:p>
  <w:p>
    <w:pPr>
      <w:pStyle w:val="4"/>
    </w:pP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96ECB"/>
    <w:multiLevelType w:val="singleLevel"/>
    <w:tmpl w:val="59196ECB"/>
    <w:lvl w:ilvl="0" w:tentative="0">
      <w:start w:val="3"/>
      <w:numFmt w:val="chineseCounting"/>
      <w:suff w:val="nothing"/>
      <w:lvlText w:val="（%1）"/>
      <w:lvlJc w:val="left"/>
    </w:lvl>
  </w:abstractNum>
  <w:abstractNum w:abstractNumId="1">
    <w:nsid w:val="591970B7"/>
    <w:multiLevelType w:val="singleLevel"/>
    <w:tmpl w:val="591970B7"/>
    <w:lvl w:ilvl="0" w:tentative="0">
      <w:start w:val="1"/>
      <w:numFmt w:val="decimal"/>
      <w:suff w:val="nothing"/>
      <w:lvlText w:val="%1."/>
      <w:lvlJc w:val="left"/>
    </w:lvl>
  </w:abstractNum>
  <w:abstractNum w:abstractNumId="2">
    <w:nsid w:val="7B2B637D"/>
    <w:multiLevelType w:val="multilevel"/>
    <w:tmpl w:val="7B2B637D"/>
    <w:lvl w:ilvl="0" w:tentative="0">
      <w:start w:val="2"/>
      <w:numFmt w:val="japaneseCounting"/>
      <w:lvlText w:val="（%1）"/>
      <w:lvlJc w:val="left"/>
      <w:pPr>
        <w:ind w:left="1036" w:hanging="720"/>
      </w:pPr>
      <w:rPr>
        <w:rFonts w:hint="default"/>
      </w:rPr>
    </w:lvl>
    <w:lvl w:ilvl="1" w:tentative="0">
      <w:start w:val="1"/>
      <w:numFmt w:val="lowerLetter"/>
      <w:lvlText w:val="%2)"/>
      <w:lvlJc w:val="left"/>
      <w:pPr>
        <w:ind w:left="1156" w:hanging="420"/>
      </w:pPr>
    </w:lvl>
    <w:lvl w:ilvl="2" w:tentative="0">
      <w:start w:val="1"/>
      <w:numFmt w:val="lowerRoman"/>
      <w:lvlText w:val="%3."/>
      <w:lvlJc w:val="right"/>
      <w:pPr>
        <w:ind w:left="1576" w:hanging="420"/>
      </w:pPr>
    </w:lvl>
    <w:lvl w:ilvl="3" w:tentative="0">
      <w:start w:val="1"/>
      <w:numFmt w:val="decimal"/>
      <w:lvlText w:val="%4."/>
      <w:lvlJc w:val="left"/>
      <w:pPr>
        <w:ind w:left="1996" w:hanging="420"/>
      </w:pPr>
    </w:lvl>
    <w:lvl w:ilvl="4" w:tentative="0">
      <w:start w:val="1"/>
      <w:numFmt w:val="lowerLetter"/>
      <w:lvlText w:val="%5)"/>
      <w:lvlJc w:val="left"/>
      <w:pPr>
        <w:ind w:left="2416" w:hanging="420"/>
      </w:pPr>
    </w:lvl>
    <w:lvl w:ilvl="5" w:tentative="0">
      <w:start w:val="1"/>
      <w:numFmt w:val="lowerRoman"/>
      <w:lvlText w:val="%6."/>
      <w:lvlJc w:val="right"/>
      <w:pPr>
        <w:ind w:left="2836" w:hanging="420"/>
      </w:pPr>
    </w:lvl>
    <w:lvl w:ilvl="6" w:tentative="0">
      <w:start w:val="1"/>
      <w:numFmt w:val="decimal"/>
      <w:lvlText w:val="%7."/>
      <w:lvlJc w:val="left"/>
      <w:pPr>
        <w:ind w:left="3256" w:hanging="420"/>
      </w:pPr>
    </w:lvl>
    <w:lvl w:ilvl="7" w:tentative="0">
      <w:start w:val="1"/>
      <w:numFmt w:val="lowerLetter"/>
      <w:lvlText w:val="%8)"/>
      <w:lvlJc w:val="left"/>
      <w:pPr>
        <w:ind w:left="3676" w:hanging="420"/>
      </w:pPr>
    </w:lvl>
    <w:lvl w:ilvl="8" w:tentative="0">
      <w:start w:val="1"/>
      <w:numFmt w:val="lowerRoman"/>
      <w:lvlText w:val="%9."/>
      <w:lvlJc w:val="right"/>
      <w:pPr>
        <w:ind w:left="4096"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8C144A"/>
    <w:rsid w:val="00292924"/>
    <w:rsid w:val="00482F95"/>
    <w:rsid w:val="006466E1"/>
    <w:rsid w:val="008C144A"/>
    <w:rsid w:val="0092709B"/>
    <w:rsid w:val="00AA6F01"/>
    <w:rsid w:val="00C5455A"/>
    <w:rsid w:val="06AC7921"/>
    <w:rsid w:val="12164A86"/>
    <w:rsid w:val="145540C9"/>
    <w:rsid w:val="23976624"/>
    <w:rsid w:val="288C5FCC"/>
    <w:rsid w:val="35487054"/>
    <w:rsid w:val="38AA01A8"/>
    <w:rsid w:val="4C6267F5"/>
    <w:rsid w:val="4EAC5038"/>
    <w:rsid w:val="598C3BCE"/>
    <w:rsid w:val="59A32F98"/>
    <w:rsid w:val="6220088D"/>
    <w:rsid w:val="69BF24C6"/>
    <w:rsid w:val="6CE15D8B"/>
    <w:rsid w:val="6FEE1FCA"/>
    <w:rsid w:val="7C161298"/>
    <w:rsid w:val="BF3FB147"/>
    <w:rsid w:val="FBF7BC5E"/>
    <w:rsid w:val="FF7F2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2"/>
    <w:qFormat/>
    <w:uiPriority w:val="0"/>
    <w:pPr>
      <w:spacing w:line="500" w:lineRule="exact"/>
      <w:ind w:firstLine="560" w:firstLineChars="200"/>
    </w:pPr>
    <w:rPr>
      <w:rFonts w:ascii="仿宋_GB2312" w:hAnsi="宋体" w:eastAsia="仿宋_GB2312" w:cstheme="minorBidi"/>
      <w:sz w:val="28"/>
      <w:szCs w:val="28"/>
    </w:rPr>
  </w:style>
  <w:style w:type="paragraph" w:styleId="3">
    <w:name w:val="Balloon Text"/>
    <w:basedOn w:val="1"/>
    <w:link w:val="14"/>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unhideWhenUsed/>
    <w:qFormat/>
    <w:uiPriority w:val="99"/>
    <w:rPr>
      <w:color w:val="800080"/>
      <w:u w:val="single"/>
    </w:rPr>
  </w:style>
  <w:style w:type="character" w:styleId="11">
    <w:name w:val="Hyperlink"/>
    <w:basedOn w:val="7"/>
    <w:unhideWhenUsed/>
    <w:qFormat/>
    <w:uiPriority w:val="99"/>
    <w:rPr>
      <w:color w:val="0000FF"/>
      <w:u w:val="single"/>
    </w:rPr>
  </w:style>
  <w:style w:type="character" w:customStyle="1" w:styleId="12">
    <w:name w:val="页脚 字符"/>
    <w:link w:val="4"/>
    <w:qFormat/>
    <w:uiPriority w:val="99"/>
    <w:rPr>
      <w:sz w:val="18"/>
      <w:szCs w:val="18"/>
    </w:rPr>
  </w:style>
  <w:style w:type="character" w:customStyle="1" w:styleId="13">
    <w:name w:val="页脚 Char1"/>
    <w:basedOn w:val="7"/>
    <w:semiHidden/>
    <w:qFormat/>
    <w:uiPriority w:val="99"/>
    <w:rPr>
      <w:rFonts w:ascii="Times New Roman" w:hAnsi="Times New Roman" w:eastAsia="宋体" w:cs="Times New Roman"/>
      <w:sz w:val="18"/>
      <w:szCs w:val="18"/>
    </w:rPr>
  </w:style>
  <w:style w:type="character" w:customStyle="1" w:styleId="14">
    <w:name w:val="批注框文本 字符"/>
    <w:basedOn w:val="7"/>
    <w:link w:val="3"/>
    <w:semiHidden/>
    <w:qFormat/>
    <w:uiPriority w:val="99"/>
    <w:rPr>
      <w:rFonts w:ascii="Times New Roman" w:hAnsi="Times New Roman" w:eastAsia="宋体" w:cs="Times New Roman"/>
      <w:sz w:val="18"/>
      <w:szCs w:val="18"/>
    </w:rPr>
  </w:style>
  <w:style w:type="paragraph" w:customStyle="1" w:styleId="15">
    <w:name w:val="列表段落1"/>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字符"/>
    <w:basedOn w:val="7"/>
    <w:link w:val="5"/>
    <w:qFormat/>
    <w:uiPriority w:val="99"/>
    <w:rPr>
      <w:rFonts w:ascii="Times New Roman" w:hAnsi="Times New Roman" w:eastAsia="宋体" w:cs="Times New Roman"/>
      <w:sz w:val="18"/>
      <w:szCs w:val="18"/>
    </w:rPr>
  </w:style>
  <w:style w:type="table" w:customStyle="1" w:styleId="121">
    <w:name w:val="网格型浅色1"/>
    <w:basedOn w:val="6"/>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122">
    <w:name w:val="正文文本缩进 字符"/>
    <w:link w:val="2"/>
    <w:qFormat/>
    <w:uiPriority w:val="0"/>
    <w:rPr>
      <w:rFonts w:ascii="仿宋_GB2312" w:hAnsi="宋体" w:eastAsia="仿宋_GB2312"/>
      <w:sz w:val="28"/>
      <w:szCs w:val="28"/>
    </w:rPr>
  </w:style>
  <w:style w:type="character" w:customStyle="1" w:styleId="123">
    <w:name w:val="正文文本缩进 字符1"/>
    <w:basedOn w:val="7"/>
    <w:semiHidden/>
    <w:qFormat/>
    <w:uiPriority w:val="99"/>
    <w:rPr>
      <w:rFonts w:ascii="Times New Roman" w:hAnsi="Times New Roman" w:eastAsia="宋体" w:cs="Times New Roman"/>
      <w:szCs w:val="24"/>
    </w:rPr>
  </w:style>
  <w:style w:type="paragraph" w:customStyle="1" w:styleId="124">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shenduxitong</Company>
  <Pages>20</Pages>
  <Words>7848</Words>
  <Characters>9107</Characters>
  <Lines>51</Lines>
  <Paragraphs>14</Paragraphs>
  <TotalTime>0</TotalTime>
  <ScaleCrop>false</ScaleCrop>
  <LinksUpToDate>false</LinksUpToDate>
  <CharactersWithSpaces>9366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2022-10-20T07:43:00Z</dcterms:created>
  <dc:creator>Windows 用户</dc:creator>
  <cp:lastModifiedBy>Van</cp:lastModifiedBy>
  <dcterms:modified xsi:type="dcterms:W3CDTF">2022-12-14T01:36:14Z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5137E426EA48FD03F61D656384655A9B</vt:lpwstr>
  </property>
  <property fmtid="{D5CDD505-2E9C-101B-9397-08002B2CF9AE}" pid="3" name="KSOProductBuildVer">
    <vt:lpwstr>2052-11.1.0.12980</vt:lpwstr>
  </property>
</Properties>
</file>