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FB746F">
      <w:pPr>
        <w:spacing w:line="360" w:lineRule="auto"/>
        <w:rPr>
          <w:rFonts w:eastAsia="黑体"/>
          <w:bCs/>
          <w:sz w:val="32"/>
          <w:szCs w:val="48"/>
        </w:rPr>
      </w:pPr>
    </w:p>
    <w:p w14:paraId="5280E9B8">
      <w:pPr>
        <w:spacing w:line="360" w:lineRule="auto"/>
        <w:rPr>
          <w:rFonts w:hint="eastAsia" w:eastAsia="黑体"/>
          <w:bCs/>
          <w:sz w:val="32"/>
          <w:szCs w:val="48"/>
        </w:rPr>
      </w:pPr>
    </w:p>
    <w:p w14:paraId="0A64D302">
      <w:pPr>
        <w:spacing w:line="360" w:lineRule="auto"/>
        <w:jc w:val="center"/>
        <w:rPr>
          <w:rFonts w:hint="eastAsia" w:eastAsia="黑体"/>
          <w:b/>
          <w:bCs/>
          <w:sz w:val="48"/>
          <w:szCs w:val="48"/>
          <w:lang w:val="en-US" w:eastAsia="zh-CN"/>
        </w:rPr>
      </w:pPr>
      <w:r>
        <w:rPr>
          <w:rFonts w:hint="eastAsia" w:eastAsia="黑体"/>
          <w:b/>
          <w:bCs/>
          <w:sz w:val="48"/>
          <w:szCs w:val="48"/>
          <w:lang w:val="en-US" w:eastAsia="zh-CN"/>
        </w:rPr>
        <w:t>广东茂名幼儿师范专科学校</w:t>
      </w:r>
    </w:p>
    <w:p w14:paraId="5E73DD1F">
      <w:pPr>
        <w:spacing w:line="360" w:lineRule="auto"/>
        <w:jc w:val="center"/>
        <w:rPr>
          <w:rFonts w:eastAsia="黑体"/>
          <w:b/>
          <w:bCs/>
          <w:sz w:val="48"/>
          <w:szCs w:val="48"/>
        </w:rPr>
      </w:pPr>
      <w:r>
        <w:rPr>
          <w:rFonts w:hint="eastAsia" w:eastAsia="黑体"/>
          <w:b/>
          <w:bCs/>
          <w:sz w:val="48"/>
          <w:szCs w:val="48"/>
          <w:lang w:val="en-US" w:eastAsia="zh-CN"/>
        </w:rPr>
        <w:t>校级</w:t>
      </w:r>
      <w:r>
        <w:rPr>
          <w:rFonts w:hint="eastAsia" w:eastAsia="黑体"/>
          <w:b/>
          <w:bCs/>
          <w:sz w:val="48"/>
          <w:szCs w:val="48"/>
        </w:rPr>
        <w:t>规划教材</w:t>
      </w:r>
    </w:p>
    <w:p w14:paraId="3C98463D">
      <w:pPr>
        <w:spacing w:line="360" w:lineRule="auto"/>
        <w:jc w:val="center"/>
        <w:rPr>
          <w:rFonts w:eastAsia="黑体"/>
          <w:b/>
          <w:bCs/>
          <w:sz w:val="48"/>
          <w:szCs w:val="48"/>
        </w:rPr>
      </w:pPr>
      <w:r>
        <w:rPr>
          <w:rFonts w:eastAsia="黑体"/>
          <w:b/>
          <w:bCs/>
          <w:sz w:val="48"/>
          <w:szCs w:val="48"/>
        </w:rPr>
        <w:t xml:space="preserve">申  </w:t>
      </w:r>
      <w:r>
        <w:rPr>
          <w:rFonts w:hint="eastAsia" w:eastAsia="黑体"/>
          <w:b/>
          <w:bCs/>
          <w:sz w:val="48"/>
          <w:szCs w:val="48"/>
        </w:rPr>
        <w:t>报</w:t>
      </w:r>
      <w:r>
        <w:rPr>
          <w:rFonts w:eastAsia="黑体"/>
          <w:b/>
          <w:bCs/>
          <w:sz w:val="48"/>
          <w:szCs w:val="48"/>
        </w:rPr>
        <w:t xml:space="preserve">  </w:t>
      </w:r>
      <w:r>
        <w:rPr>
          <w:rFonts w:hint="eastAsia" w:eastAsia="黑体"/>
          <w:b/>
          <w:bCs/>
          <w:sz w:val="48"/>
          <w:szCs w:val="48"/>
        </w:rPr>
        <w:t>书</w:t>
      </w:r>
    </w:p>
    <w:p w14:paraId="4F06BD23">
      <w:pPr>
        <w:spacing w:line="520" w:lineRule="exact"/>
        <w:ind w:right="-95"/>
        <w:rPr>
          <w:rFonts w:ascii="仿宋_GB2312" w:eastAsia="仿宋_GB2312"/>
          <w:sz w:val="36"/>
        </w:rPr>
      </w:pPr>
      <w:r>
        <w:rPr>
          <w:rFonts w:ascii="仿宋_GB2312" w:eastAsia="仿宋_GB2312"/>
          <w:sz w:val="36"/>
        </w:rPr>
        <w:t xml:space="preserve">             </w:t>
      </w:r>
    </w:p>
    <w:p w14:paraId="2C8A0101">
      <w:pPr>
        <w:spacing w:line="600" w:lineRule="auto"/>
        <w:ind w:firstLine="848" w:firstLineChars="265"/>
        <w:rPr>
          <w:rFonts w:ascii="黑体" w:eastAsia="黑体"/>
          <w:sz w:val="32"/>
          <w:u w:val="single"/>
        </w:rPr>
      </w:pPr>
      <w:r>
        <w:rPr>
          <w:rFonts w:hint="eastAsia" w:ascii="黑体" w:eastAsia="黑体"/>
          <w:sz w:val="32"/>
        </w:rPr>
        <w:t>教材名称：</w:t>
      </w:r>
      <w:r>
        <w:rPr>
          <w:rFonts w:hint="eastAsia" w:ascii="黑体" w:eastAsia="黑体"/>
          <w:sz w:val="32"/>
          <w:u w:val="single"/>
        </w:rPr>
        <w:t xml:space="preserve">                              </w:t>
      </w:r>
    </w:p>
    <w:p w14:paraId="2AE58C6D">
      <w:pPr>
        <w:spacing w:line="600" w:lineRule="auto"/>
        <w:ind w:firstLine="848" w:firstLineChars="265"/>
        <w:rPr>
          <w:rFonts w:ascii="黑体" w:eastAsia="黑体"/>
          <w:sz w:val="32"/>
          <w:u w:val="single"/>
        </w:rPr>
      </w:pPr>
      <w:r>
        <w:rPr>
          <w:rFonts w:hint="eastAsia" w:ascii="黑体" w:hAnsi="黑体" w:eastAsia="黑体"/>
          <w:sz w:val="32"/>
        </w:rPr>
        <w:t>主编</w:t>
      </w:r>
      <w:r>
        <w:rPr>
          <w:rFonts w:hint="eastAsia" w:ascii="黑体" w:eastAsia="黑体"/>
          <w:sz w:val="32"/>
        </w:rPr>
        <w:t>姓名、职称：</w:t>
      </w:r>
      <w:r>
        <w:rPr>
          <w:rFonts w:hint="eastAsia" w:ascii="黑体" w:eastAsia="黑体"/>
          <w:sz w:val="32"/>
          <w:u w:val="single"/>
        </w:rPr>
        <w:t xml:space="preserve">                        </w:t>
      </w:r>
    </w:p>
    <w:p w14:paraId="1E9E7649">
      <w:pPr>
        <w:spacing w:line="600" w:lineRule="auto"/>
        <w:ind w:firstLine="848" w:firstLineChars="265"/>
        <w:rPr>
          <w:rFonts w:ascii="黑体" w:eastAsia="黑体"/>
          <w:sz w:val="32"/>
          <w:u w:val="single"/>
        </w:rPr>
      </w:pPr>
      <w:r>
        <w:rPr>
          <w:rFonts w:hint="eastAsia" w:ascii="黑体" w:eastAsia="黑体"/>
          <w:sz w:val="32"/>
        </w:rPr>
        <w:t>所属部门：</w:t>
      </w:r>
      <w:r>
        <w:rPr>
          <w:rFonts w:hint="eastAsia" w:ascii="黑体" w:eastAsia="黑体"/>
          <w:sz w:val="32"/>
          <w:u w:val="single"/>
        </w:rPr>
        <w:t xml:space="preserve">         </w:t>
      </w:r>
      <w:r>
        <w:rPr>
          <w:rFonts w:ascii="黑体" w:eastAsia="黑体"/>
          <w:sz w:val="32"/>
          <w:u w:val="single"/>
        </w:rPr>
        <w:t xml:space="preserve">            </w:t>
      </w:r>
      <w:r>
        <w:rPr>
          <w:rFonts w:hint="eastAsia" w:ascii="黑体" w:eastAsia="黑体"/>
          <w:sz w:val="32"/>
          <w:u w:val="single"/>
        </w:rPr>
        <w:t xml:space="preserve">         </w:t>
      </w:r>
    </w:p>
    <w:p w14:paraId="04A20BAE">
      <w:pPr>
        <w:spacing w:line="600" w:lineRule="auto"/>
        <w:ind w:firstLine="848" w:firstLineChars="265"/>
        <w:rPr>
          <w:rFonts w:ascii="宋体"/>
          <w:bCs/>
          <w:color w:val="000000"/>
          <w:u w:val="single"/>
        </w:rPr>
      </w:pPr>
      <w:r>
        <w:rPr>
          <w:rFonts w:hint="eastAsia" w:ascii="黑体" w:eastAsia="黑体"/>
          <w:sz w:val="32"/>
        </w:rPr>
        <w:t>教材版本：</w:t>
      </w:r>
      <w:r>
        <w:rPr>
          <w:rFonts w:hint="eastAsia"/>
          <w:color w:val="000000"/>
          <w:u w:val="single"/>
        </w:rPr>
        <w:t xml:space="preserve">       </w:t>
      </w:r>
      <w:r>
        <w:rPr>
          <w:rFonts w:hint="eastAsia"/>
          <w:color w:val="000000"/>
          <w:sz w:val="28"/>
          <w:u w:val="single"/>
        </w:rPr>
        <w:t xml:space="preserve"> </w:t>
      </w:r>
      <w:r>
        <w:rPr>
          <w:rFonts w:hint="eastAsia" w:ascii="宋体"/>
          <w:bCs/>
          <w:color w:val="000000"/>
          <w:sz w:val="28"/>
          <w:u w:val="single"/>
        </w:rPr>
        <w:t>□新编       □修订</w:t>
      </w:r>
      <w:r>
        <w:rPr>
          <w:rFonts w:hint="eastAsia" w:ascii="宋体"/>
          <w:bCs/>
          <w:color w:val="000000"/>
          <w:u w:val="single"/>
        </w:rPr>
        <w:t xml:space="preserve">       </w:t>
      </w:r>
      <w:r>
        <w:rPr>
          <w:rFonts w:ascii="宋体"/>
          <w:bCs/>
          <w:color w:val="000000"/>
          <w:u w:val="single"/>
        </w:rPr>
        <w:t xml:space="preserve">    </w:t>
      </w:r>
    </w:p>
    <w:p w14:paraId="3C4923F9">
      <w:pPr>
        <w:spacing w:line="600" w:lineRule="auto"/>
        <w:ind w:firstLine="848" w:firstLineChars="265"/>
        <w:rPr>
          <w:rFonts w:ascii="黑体" w:eastAsia="黑体"/>
          <w:sz w:val="32"/>
          <w:u w:val="single"/>
        </w:rPr>
      </w:pPr>
      <w:r>
        <w:rPr>
          <w:rFonts w:hint="eastAsia" w:ascii="黑体" w:eastAsia="黑体"/>
          <w:sz w:val="32"/>
        </w:rPr>
        <w:t>联系电话：</w:t>
      </w:r>
      <w:r>
        <w:rPr>
          <w:rFonts w:hint="eastAsia" w:ascii="黑体" w:eastAsia="黑体"/>
          <w:sz w:val="32"/>
          <w:u w:val="single"/>
        </w:rPr>
        <w:t xml:space="preserve">                              </w:t>
      </w:r>
    </w:p>
    <w:p w14:paraId="2AE5B523">
      <w:pPr>
        <w:spacing w:line="600" w:lineRule="auto"/>
        <w:ind w:firstLine="848" w:firstLineChars="265"/>
        <w:rPr>
          <w:rFonts w:ascii="黑体" w:eastAsia="黑体"/>
          <w:sz w:val="32"/>
        </w:rPr>
      </w:pPr>
      <w:r>
        <w:rPr>
          <w:rFonts w:hint="eastAsia" w:ascii="黑体" w:eastAsia="黑体"/>
          <w:sz w:val="32"/>
        </w:rPr>
        <w:t>电子邮件：</w:t>
      </w:r>
      <w:r>
        <w:rPr>
          <w:rFonts w:hint="eastAsia" w:ascii="黑体" w:eastAsia="黑体"/>
          <w:sz w:val="32"/>
          <w:u w:val="single"/>
        </w:rPr>
        <w:t xml:space="preserve">                              </w:t>
      </w:r>
    </w:p>
    <w:p w14:paraId="3A72F181">
      <w:pPr>
        <w:spacing w:line="600" w:lineRule="auto"/>
        <w:ind w:firstLine="848" w:firstLineChars="265"/>
        <w:rPr>
          <w:rFonts w:ascii="仿宋_GB2312" w:eastAsia="仿宋_GB2312"/>
        </w:rPr>
      </w:pPr>
      <w:r>
        <w:rPr>
          <w:rFonts w:hint="eastAsia" w:ascii="黑体" w:eastAsia="黑体"/>
          <w:sz w:val="32"/>
        </w:rPr>
        <w:t>申请日期：</w:t>
      </w:r>
      <w:r>
        <w:rPr>
          <w:rFonts w:hint="eastAsia" w:ascii="黑体" w:eastAsia="黑体"/>
          <w:sz w:val="32"/>
          <w:u w:val="single"/>
        </w:rPr>
        <w:t xml:space="preserve">                              </w:t>
      </w:r>
    </w:p>
    <w:p w14:paraId="5C22C9D4">
      <w:pPr>
        <w:spacing w:line="520" w:lineRule="exact"/>
        <w:ind w:right="-95"/>
        <w:rPr>
          <w:rFonts w:ascii="仿宋_GB2312" w:eastAsia="仿宋_GB2312"/>
        </w:rPr>
      </w:pPr>
    </w:p>
    <w:p w14:paraId="0BEB2720">
      <w:pPr>
        <w:spacing w:line="520" w:lineRule="exact"/>
        <w:ind w:right="-95"/>
        <w:rPr>
          <w:rFonts w:ascii="仿宋_GB2312" w:eastAsia="仿宋_GB2312"/>
        </w:rPr>
      </w:pPr>
    </w:p>
    <w:p w14:paraId="405B0C30">
      <w:pPr>
        <w:spacing w:line="520" w:lineRule="exact"/>
        <w:ind w:right="-95"/>
        <w:rPr>
          <w:rFonts w:ascii="仿宋_GB2312" w:eastAsia="仿宋_GB2312"/>
        </w:rPr>
      </w:pPr>
    </w:p>
    <w:p w14:paraId="12041FE4">
      <w:pPr>
        <w:spacing w:line="520" w:lineRule="exact"/>
        <w:ind w:right="-95"/>
        <w:rPr>
          <w:rFonts w:hint="eastAsia" w:ascii="仿宋_GB2312" w:eastAsia="仿宋_GB2312"/>
        </w:rPr>
      </w:pPr>
    </w:p>
    <w:p w14:paraId="75FA5E7C">
      <w:pPr>
        <w:spacing w:line="520" w:lineRule="exact"/>
        <w:ind w:right="-95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教务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部</w:t>
      </w:r>
      <w:r>
        <w:rPr>
          <w:rFonts w:hint="eastAsia" w:ascii="仿宋_GB2312" w:eastAsia="仿宋_GB2312"/>
          <w:sz w:val="32"/>
          <w:szCs w:val="32"/>
        </w:rPr>
        <w:t>制</w:t>
      </w:r>
    </w:p>
    <w:p w14:paraId="01179AFF">
      <w:pPr>
        <w:spacing w:line="520" w:lineRule="exact"/>
        <w:ind w:right="-95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年</w:t>
      </w:r>
    </w:p>
    <w:p w14:paraId="19F9C274">
      <w:pPr>
        <w:spacing w:line="520" w:lineRule="exact"/>
        <w:ind w:right="-95"/>
        <w:rPr>
          <w:rFonts w:ascii="仿宋_GB2312" w:eastAsia="仿宋_GB2312"/>
          <w:sz w:val="32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6CCC8B88">
      <w:pPr>
        <w:spacing w:line="520" w:lineRule="exact"/>
        <w:ind w:right="-95"/>
        <w:rPr>
          <w:rFonts w:ascii="仿宋_GB2312" w:eastAsia="仿宋_GB2312"/>
          <w:sz w:val="32"/>
        </w:rPr>
      </w:pPr>
      <w:r>
        <w:rPr>
          <w:rFonts w:ascii="仿宋_GB2312" w:eastAsia="仿宋_GB2312"/>
          <w:sz w:val="32"/>
        </w:rPr>
        <w:t>一、基本情况</w:t>
      </w:r>
      <w:r>
        <w:rPr>
          <w:rFonts w:hint="eastAsia" w:ascii="仿宋_GB2312" w:eastAsia="仿宋_GB2312"/>
          <w:sz w:val="32"/>
        </w:rPr>
        <w:t xml:space="preserve"> </w:t>
      </w:r>
    </w:p>
    <w:tbl>
      <w:tblPr>
        <w:tblStyle w:val="4"/>
        <w:tblW w:w="864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1980"/>
        <w:gridCol w:w="1107"/>
        <w:gridCol w:w="1530"/>
        <w:gridCol w:w="709"/>
        <w:gridCol w:w="1514"/>
      </w:tblGrid>
      <w:tr w14:paraId="737B2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800" w:type="dxa"/>
            <w:vAlign w:val="center"/>
          </w:tcPr>
          <w:p w14:paraId="67C0262F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教</w:t>
            </w:r>
            <w:r>
              <w:rPr>
                <w:rFonts w:hint="eastAsia" w:ascii="仿宋_GB2312" w:eastAsia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/>
                <w:sz w:val="24"/>
                <w:szCs w:val="24"/>
              </w:rPr>
              <w:t>材</w:t>
            </w:r>
            <w:r>
              <w:rPr>
                <w:rFonts w:hint="eastAsia" w:ascii="仿宋_GB2312" w:eastAsia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/>
                <w:sz w:val="24"/>
                <w:szCs w:val="24"/>
              </w:rPr>
              <w:t>名</w:t>
            </w:r>
            <w:r>
              <w:rPr>
                <w:rFonts w:hint="eastAsia" w:ascii="仿宋_GB2312" w:eastAsia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/>
                <w:sz w:val="24"/>
                <w:szCs w:val="24"/>
              </w:rPr>
              <w:t>称</w:t>
            </w:r>
          </w:p>
        </w:tc>
        <w:tc>
          <w:tcPr>
            <w:tcW w:w="6840" w:type="dxa"/>
            <w:gridSpan w:val="5"/>
            <w:vAlign w:val="center"/>
          </w:tcPr>
          <w:p w14:paraId="16BA1084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70CA7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5" w:hRule="atLeast"/>
        </w:trPr>
        <w:tc>
          <w:tcPr>
            <w:tcW w:w="1800" w:type="dxa"/>
            <w:vAlign w:val="center"/>
          </w:tcPr>
          <w:p w14:paraId="10DE7B5B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对应课程名称</w:t>
            </w:r>
          </w:p>
        </w:tc>
        <w:tc>
          <w:tcPr>
            <w:tcW w:w="3087" w:type="dxa"/>
            <w:gridSpan w:val="2"/>
            <w:vAlign w:val="center"/>
          </w:tcPr>
          <w:p w14:paraId="1EF85566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2137BE4C">
            <w:pPr>
              <w:spacing w:line="520" w:lineRule="exact"/>
              <w:ind w:right="-95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课程学分、</w:t>
            </w:r>
          </w:p>
          <w:p w14:paraId="23F704BE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学时</w:t>
            </w:r>
          </w:p>
        </w:tc>
        <w:tc>
          <w:tcPr>
            <w:tcW w:w="2223" w:type="dxa"/>
            <w:gridSpan w:val="2"/>
            <w:vAlign w:val="center"/>
          </w:tcPr>
          <w:p w14:paraId="08298EB0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4A373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  <w:vAlign w:val="center"/>
          </w:tcPr>
          <w:p w14:paraId="49345C72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课程性质</w:t>
            </w:r>
          </w:p>
        </w:tc>
        <w:tc>
          <w:tcPr>
            <w:tcW w:w="6840" w:type="dxa"/>
            <w:gridSpan w:val="5"/>
            <w:vAlign w:val="center"/>
          </w:tcPr>
          <w:p w14:paraId="72A1C09E">
            <w:pPr>
              <w:spacing w:line="520" w:lineRule="exact"/>
              <w:ind w:right="-95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□通识教育课程   □学科基础课程   □专业核心课程  </w:t>
            </w:r>
          </w:p>
          <w:p w14:paraId="43B4F9CB">
            <w:pPr>
              <w:spacing w:line="520" w:lineRule="exact"/>
              <w:ind w:right="-95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□专业选修课程   □创新创业课程   □其他课程</w:t>
            </w:r>
          </w:p>
        </w:tc>
      </w:tr>
      <w:tr w14:paraId="5B6A4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</w:trPr>
        <w:tc>
          <w:tcPr>
            <w:tcW w:w="1800" w:type="dxa"/>
            <w:vAlign w:val="center"/>
          </w:tcPr>
          <w:p w14:paraId="3AC74BB2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适用</w:t>
            </w:r>
            <w:r>
              <w:rPr>
                <w:rFonts w:hint="eastAsia" w:ascii="仿宋_GB2312" w:eastAsia="仿宋_GB2312"/>
                <w:sz w:val="24"/>
                <w:szCs w:val="24"/>
              </w:rPr>
              <w:t>学科/</w:t>
            </w:r>
            <w:r>
              <w:rPr>
                <w:rFonts w:ascii="仿宋_GB2312" w:eastAsia="仿宋_GB2312"/>
                <w:sz w:val="24"/>
                <w:szCs w:val="24"/>
              </w:rPr>
              <w:t>专业</w:t>
            </w:r>
          </w:p>
        </w:tc>
        <w:tc>
          <w:tcPr>
            <w:tcW w:w="3087" w:type="dxa"/>
            <w:gridSpan w:val="2"/>
            <w:vAlign w:val="center"/>
          </w:tcPr>
          <w:p w14:paraId="5ED01B58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39" w:type="dxa"/>
            <w:gridSpan w:val="2"/>
            <w:vAlign w:val="center"/>
          </w:tcPr>
          <w:p w14:paraId="181A0BB5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每</w:t>
            </w:r>
            <w:r>
              <w:rPr>
                <w:rFonts w:ascii="仿宋_GB2312" w:eastAsia="仿宋_GB2312"/>
                <w:sz w:val="24"/>
                <w:szCs w:val="24"/>
              </w:rPr>
              <w:t>学年受益学生数</w:t>
            </w:r>
          </w:p>
        </w:tc>
        <w:tc>
          <w:tcPr>
            <w:tcW w:w="1514" w:type="dxa"/>
            <w:vAlign w:val="center"/>
          </w:tcPr>
          <w:p w14:paraId="2A2873C1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1899B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  <w:vAlign w:val="center"/>
          </w:tcPr>
          <w:p w14:paraId="46F6C1B7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教材形式</w:t>
            </w:r>
          </w:p>
        </w:tc>
        <w:tc>
          <w:tcPr>
            <w:tcW w:w="3087" w:type="dxa"/>
            <w:gridSpan w:val="2"/>
            <w:vAlign w:val="center"/>
          </w:tcPr>
          <w:p w14:paraId="34DD0402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□纸质教材  □数字教材 </w:t>
            </w:r>
          </w:p>
        </w:tc>
        <w:tc>
          <w:tcPr>
            <w:tcW w:w="2239" w:type="dxa"/>
            <w:gridSpan w:val="2"/>
            <w:vAlign w:val="center"/>
          </w:tcPr>
          <w:p w14:paraId="2092954F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估计字数</w:t>
            </w:r>
          </w:p>
        </w:tc>
        <w:tc>
          <w:tcPr>
            <w:tcW w:w="1514" w:type="dxa"/>
            <w:vAlign w:val="center"/>
          </w:tcPr>
          <w:p w14:paraId="5653DB97">
            <w:pPr>
              <w:spacing w:line="660" w:lineRule="exact"/>
              <w:ind w:right="-96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ascii="仿宋_GB2312" w:eastAsia="仿宋_GB2312"/>
                <w:sz w:val="24"/>
                <w:szCs w:val="24"/>
              </w:rPr>
              <w:t>万字</w:t>
            </w:r>
          </w:p>
        </w:tc>
      </w:tr>
      <w:tr w14:paraId="368DB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  <w:vAlign w:val="center"/>
          </w:tcPr>
          <w:p w14:paraId="102EACF7">
            <w:pPr>
              <w:spacing w:line="520" w:lineRule="exact"/>
              <w:ind w:right="-95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计划出版时间</w:t>
            </w:r>
          </w:p>
        </w:tc>
        <w:tc>
          <w:tcPr>
            <w:tcW w:w="3087" w:type="dxa"/>
            <w:gridSpan w:val="2"/>
            <w:vAlign w:val="center"/>
          </w:tcPr>
          <w:p w14:paraId="5D4B360D">
            <w:pPr>
              <w:spacing w:line="660" w:lineRule="exact"/>
              <w:ind w:right="-96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39" w:type="dxa"/>
            <w:gridSpan w:val="2"/>
            <w:vAlign w:val="center"/>
          </w:tcPr>
          <w:p w14:paraId="3F91E2F0">
            <w:pPr>
              <w:ind w:right="-95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计划使用时间</w:t>
            </w:r>
          </w:p>
        </w:tc>
        <w:tc>
          <w:tcPr>
            <w:tcW w:w="1514" w:type="dxa"/>
            <w:vAlign w:val="center"/>
          </w:tcPr>
          <w:p w14:paraId="3A678AA6">
            <w:pPr>
              <w:spacing w:line="660" w:lineRule="exact"/>
              <w:ind w:right="-9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4C6A4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800" w:type="dxa"/>
            <w:vAlign w:val="center"/>
          </w:tcPr>
          <w:p w14:paraId="061CF609">
            <w:pPr>
              <w:spacing w:line="276" w:lineRule="auto"/>
              <w:ind w:right="-96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新编教材</w:t>
            </w:r>
          </w:p>
          <w:p w14:paraId="08F0AFBA">
            <w:pPr>
              <w:spacing w:line="276" w:lineRule="auto"/>
              <w:ind w:right="-96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(新编教材填写)</w:t>
            </w:r>
          </w:p>
        </w:tc>
        <w:tc>
          <w:tcPr>
            <w:tcW w:w="6840" w:type="dxa"/>
            <w:gridSpan w:val="5"/>
            <w:vAlign w:val="center"/>
          </w:tcPr>
          <w:p w14:paraId="7BE5379E">
            <w:pPr>
              <w:spacing w:line="276" w:lineRule="auto"/>
              <w:ind w:right="-96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相关情况及内容概要</w:t>
            </w:r>
            <w:r>
              <w:rPr>
                <w:rFonts w:hint="eastAsia" w:ascii="仿宋_GB2312" w:eastAsia="仿宋_GB2312"/>
                <w:sz w:val="24"/>
                <w:szCs w:val="24"/>
              </w:rPr>
              <w:t>：</w:t>
            </w:r>
          </w:p>
          <w:p w14:paraId="54422EC9">
            <w:pPr>
              <w:spacing w:line="520" w:lineRule="exact"/>
              <w:ind w:right="-95"/>
              <w:rPr>
                <w:rFonts w:ascii="仿宋_GB2312" w:eastAsia="仿宋_GB2312"/>
                <w:sz w:val="24"/>
                <w:szCs w:val="24"/>
              </w:rPr>
            </w:pPr>
          </w:p>
          <w:p w14:paraId="6F1C8501">
            <w:pPr>
              <w:spacing w:line="520" w:lineRule="exact"/>
              <w:ind w:right="-95"/>
              <w:rPr>
                <w:rFonts w:ascii="仿宋_GB2312" w:eastAsia="仿宋_GB2312"/>
                <w:sz w:val="24"/>
                <w:szCs w:val="24"/>
              </w:rPr>
            </w:pPr>
          </w:p>
          <w:p w14:paraId="584C5D76">
            <w:pPr>
              <w:spacing w:line="520" w:lineRule="exact"/>
              <w:ind w:right="-95"/>
              <w:rPr>
                <w:rFonts w:ascii="仿宋_GB2312" w:eastAsia="仿宋_GB2312"/>
                <w:sz w:val="24"/>
                <w:szCs w:val="24"/>
              </w:rPr>
            </w:pPr>
          </w:p>
          <w:p w14:paraId="5C70A4C5">
            <w:pPr>
              <w:spacing w:line="520" w:lineRule="exact"/>
              <w:ind w:right="-95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0DA06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800" w:type="dxa"/>
            <w:vMerge w:val="restart"/>
            <w:vAlign w:val="center"/>
          </w:tcPr>
          <w:p w14:paraId="1D578F87">
            <w:pPr>
              <w:spacing w:line="360" w:lineRule="auto"/>
              <w:ind w:right="-96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修订教材</w:t>
            </w:r>
            <w:r>
              <w:rPr>
                <w:rFonts w:hint="eastAsia" w:ascii="仿宋_GB2312" w:eastAsia="仿宋_GB2312"/>
                <w:sz w:val="24"/>
                <w:szCs w:val="24"/>
              </w:rPr>
              <w:t>情况</w:t>
            </w:r>
          </w:p>
          <w:p w14:paraId="7F13DED4">
            <w:pPr>
              <w:spacing w:line="276" w:lineRule="auto"/>
              <w:ind w:right="-96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(修订教材填写)</w:t>
            </w:r>
          </w:p>
        </w:tc>
        <w:tc>
          <w:tcPr>
            <w:tcW w:w="1980" w:type="dxa"/>
            <w:vAlign w:val="center"/>
          </w:tcPr>
          <w:p w14:paraId="7B309FD4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原教材出版时间</w:t>
            </w:r>
          </w:p>
        </w:tc>
        <w:tc>
          <w:tcPr>
            <w:tcW w:w="1107" w:type="dxa"/>
            <w:vAlign w:val="center"/>
          </w:tcPr>
          <w:p w14:paraId="224C90BE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39" w:type="dxa"/>
            <w:gridSpan w:val="2"/>
            <w:vAlign w:val="center"/>
          </w:tcPr>
          <w:p w14:paraId="6354EFF2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版次</w:t>
            </w:r>
          </w:p>
        </w:tc>
        <w:tc>
          <w:tcPr>
            <w:tcW w:w="1514" w:type="dxa"/>
            <w:vAlign w:val="center"/>
          </w:tcPr>
          <w:p w14:paraId="080C3A5E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652D0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800" w:type="dxa"/>
            <w:vMerge w:val="continue"/>
          </w:tcPr>
          <w:p w14:paraId="2DBA8BB7">
            <w:pPr>
              <w:spacing w:line="660" w:lineRule="exact"/>
              <w:ind w:right="-9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14:paraId="45D07E0D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原教材出版社</w:t>
            </w:r>
          </w:p>
        </w:tc>
        <w:tc>
          <w:tcPr>
            <w:tcW w:w="1107" w:type="dxa"/>
            <w:vAlign w:val="center"/>
          </w:tcPr>
          <w:p w14:paraId="5883236B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39" w:type="dxa"/>
            <w:gridSpan w:val="2"/>
            <w:vAlign w:val="center"/>
          </w:tcPr>
          <w:p w14:paraId="20A77E43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累计印数</w:t>
            </w:r>
          </w:p>
        </w:tc>
        <w:tc>
          <w:tcPr>
            <w:tcW w:w="1514" w:type="dxa"/>
            <w:vAlign w:val="center"/>
          </w:tcPr>
          <w:p w14:paraId="6DB9EAF0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_GB2312" w:eastAsia="仿宋_GB2312"/>
                <w:sz w:val="24"/>
                <w:szCs w:val="24"/>
              </w:rPr>
              <w:t>万册</w:t>
            </w:r>
          </w:p>
        </w:tc>
      </w:tr>
      <w:tr w14:paraId="0BFAA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9" w:hRule="atLeast"/>
        </w:trPr>
        <w:tc>
          <w:tcPr>
            <w:tcW w:w="1800" w:type="dxa"/>
            <w:vMerge w:val="continue"/>
          </w:tcPr>
          <w:p w14:paraId="1E59F8B5">
            <w:pPr>
              <w:spacing w:line="660" w:lineRule="exact"/>
              <w:ind w:right="-9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6840" w:type="dxa"/>
            <w:gridSpan w:val="5"/>
          </w:tcPr>
          <w:p w14:paraId="23413A5B">
            <w:pPr>
              <w:spacing w:line="360" w:lineRule="auto"/>
              <w:ind w:right="-96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原教材获奖情况：</w:t>
            </w:r>
          </w:p>
          <w:p w14:paraId="371C3CB3">
            <w:pPr>
              <w:spacing w:line="276" w:lineRule="auto"/>
              <w:ind w:right="-96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2C1932CB">
            <w:pPr>
              <w:spacing w:line="276" w:lineRule="auto"/>
              <w:ind w:right="-96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1373A899">
            <w:pPr>
              <w:spacing w:line="276" w:lineRule="auto"/>
              <w:ind w:right="-96"/>
              <w:rPr>
                <w:rFonts w:ascii="仿宋_GB2312" w:eastAsia="仿宋_GB2312"/>
                <w:sz w:val="24"/>
                <w:szCs w:val="24"/>
              </w:rPr>
            </w:pPr>
          </w:p>
          <w:p w14:paraId="11B6AED6">
            <w:pPr>
              <w:spacing w:line="276" w:lineRule="auto"/>
              <w:ind w:right="-96"/>
              <w:rPr>
                <w:rFonts w:ascii="仿宋_GB2312" w:eastAsia="仿宋_GB2312"/>
                <w:sz w:val="24"/>
                <w:szCs w:val="24"/>
              </w:rPr>
            </w:pPr>
          </w:p>
          <w:p w14:paraId="367F6C1A">
            <w:pPr>
              <w:spacing w:line="276" w:lineRule="auto"/>
              <w:ind w:right="-96"/>
              <w:rPr>
                <w:rFonts w:hint="eastAsia" w:ascii="仿宋_GB2312" w:eastAsia="仿宋_GB2312"/>
                <w:sz w:val="24"/>
                <w:szCs w:val="24"/>
              </w:rPr>
            </w:pPr>
          </w:p>
          <w:p w14:paraId="56C60313">
            <w:pPr>
              <w:spacing w:line="276" w:lineRule="auto"/>
              <w:ind w:right="-96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1D614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  <w:vMerge w:val="continue"/>
          </w:tcPr>
          <w:p w14:paraId="5EAD4876">
            <w:pPr>
              <w:spacing w:line="660" w:lineRule="exact"/>
              <w:ind w:right="-9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6840" w:type="dxa"/>
            <w:gridSpan w:val="5"/>
          </w:tcPr>
          <w:p w14:paraId="623DCF14">
            <w:pPr>
              <w:ind w:right="-96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修订内容及</w:t>
            </w:r>
            <w:r>
              <w:rPr>
                <w:rFonts w:hint="eastAsia" w:ascii="仿宋_GB2312" w:eastAsia="仿宋_GB2312"/>
                <w:sz w:val="24"/>
                <w:szCs w:val="24"/>
              </w:rPr>
              <w:t>所占</w:t>
            </w:r>
            <w:r>
              <w:rPr>
                <w:rFonts w:ascii="仿宋_GB2312" w:eastAsia="仿宋_GB2312"/>
                <w:sz w:val="24"/>
                <w:szCs w:val="24"/>
              </w:rPr>
              <w:t>比例</w:t>
            </w:r>
            <w:r>
              <w:rPr>
                <w:rFonts w:hint="eastAsia" w:ascii="仿宋_GB2312" w:eastAsia="仿宋_GB2312"/>
                <w:sz w:val="24"/>
                <w:szCs w:val="24"/>
              </w:rPr>
              <w:t>：</w:t>
            </w:r>
          </w:p>
          <w:p w14:paraId="44546B61">
            <w:pPr>
              <w:spacing w:line="276" w:lineRule="auto"/>
              <w:ind w:right="-96"/>
              <w:rPr>
                <w:rFonts w:ascii="仿宋_GB2312" w:eastAsia="仿宋_GB2312"/>
                <w:sz w:val="24"/>
                <w:szCs w:val="24"/>
              </w:rPr>
            </w:pPr>
          </w:p>
          <w:p w14:paraId="44F04F9E">
            <w:pPr>
              <w:spacing w:line="276" w:lineRule="auto"/>
              <w:ind w:right="-96"/>
              <w:rPr>
                <w:rFonts w:ascii="仿宋_GB2312" w:eastAsia="仿宋_GB2312"/>
                <w:sz w:val="24"/>
                <w:szCs w:val="24"/>
              </w:rPr>
            </w:pPr>
          </w:p>
          <w:p w14:paraId="10D913EF">
            <w:pPr>
              <w:spacing w:line="276" w:lineRule="auto"/>
              <w:ind w:right="-96"/>
              <w:rPr>
                <w:rFonts w:ascii="仿宋_GB2312" w:eastAsia="仿宋_GB2312"/>
                <w:sz w:val="24"/>
                <w:szCs w:val="24"/>
              </w:rPr>
            </w:pPr>
          </w:p>
          <w:p w14:paraId="2E2BCD96">
            <w:pPr>
              <w:spacing w:line="276" w:lineRule="auto"/>
              <w:ind w:right="-96"/>
              <w:rPr>
                <w:rFonts w:ascii="仿宋_GB2312" w:eastAsia="仿宋_GB2312"/>
                <w:sz w:val="24"/>
                <w:szCs w:val="24"/>
              </w:rPr>
            </w:pPr>
          </w:p>
          <w:p w14:paraId="4C44E5EF">
            <w:pPr>
              <w:spacing w:line="276" w:lineRule="auto"/>
              <w:ind w:right="-96"/>
              <w:rPr>
                <w:rFonts w:ascii="仿宋_GB2312" w:eastAsia="仿宋_GB2312"/>
                <w:sz w:val="24"/>
                <w:szCs w:val="24"/>
              </w:rPr>
            </w:pPr>
          </w:p>
          <w:p w14:paraId="3619A962">
            <w:pPr>
              <w:spacing w:line="276" w:lineRule="auto"/>
              <w:ind w:right="-96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14:paraId="6FEC7FC3">
      <w:pPr>
        <w:spacing w:line="520" w:lineRule="exact"/>
        <w:ind w:right="-95"/>
        <w:rPr>
          <w:rFonts w:ascii="仿宋_GB2312" w:eastAsia="仿宋_GB2312"/>
          <w:sz w:val="32"/>
        </w:rPr>
      </w:pPr>
      <w:r>
        <w:rPr>
          <w:rFonts w:ascii="仿宋_GB2312" w:eastAsia="仿宋_GB2312"/>
          <w:sz w:val="32"/>
        </w:rPr>
        <w:t>二、编写人员情况</w:t>
      </w:r>
    </w:p>
    <w:tbl>
      <w:tblPr>
        <w:tblStyle w:val="4"/>
        <w:tblW w:w="8752" w:type="dxa"/>
        <w:tblInd w:w="-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1413"/>
        <w:gridCol w:w="1417"/>
        <w:gridCol w:w="142"/>
        <w:gridCol w:w="992"/>
        <w:gridCol w:w="1276"/>
        <w:gridCol w:w="485"/>
        <w:gridCol w:w="662"/>
        <w:gridCol w:w="1681"/>
      </w:tblGrid>
      <w:tr w14:paraId="17092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2" w:hRule="atLeast"/>
        </w:trPr>
        <w:tc>
          <w:tcPr>
            <w:tcW w:w="6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3B01D">
            <w:pPr>
              <w:spacing w:line="520" w:lineRule="exact"/>
              <w:ind w:right="-95"/>
              <w:jc w:val="center"/>
              <w:rPr>
                <w:rFonts w:ascii="仿宋_GB2312" w:eastAsia="仿宋_GB2312"/>
              </w:rPr>
            </w:pPr>
          </w:p>
          <w:p w14:paraId="7C55FB98">
            <w:pPr>
              <w:spacing w:line="520" w:lineRule="exact"/>
              <w:ind w:right="-95"/>
              <w:jc w:val="center"/>
              <w:rPr>
                <w:rFonts w:ascii="仿宋_GB2312" w:eastAsia="仿宋_GB2312"/>
              </w:rPr>
            </w:pPr>
          </w:p>
          <w:p w14:paraId="4CC12E8D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主</w:t>
            </w:r>
          </w:p>
          <w:p w14:paraId="166EF7E4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8"/>
              </w:rPr>
            </w:pPr>
          </w:p>
          <w:p w14:paraId="42D5BD4B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8"/>
              </w:rPr>
            </w:pPr>
          </w:p>
          <w:p w14:paraId="55293C73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编</w:t>
            </w:r>
          </w:p>
          <w:p w14:paraId="0B1E8EDC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8"/>
              </w:rPr>
            </w:pPr>
          </w:p>
          <w:p w14:paraId="2F48F435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8"/>
              </w:rPr>
            </w:pPr>
          </w:p>
          <w:p w14:paraId="7C079B2A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情</w:t>
            </w:r>
          </w:p>
          <w:p w14:paraId="5626EC00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8"/>
              </w:rPr>
            </w:pPr>
          </w:p>
          <w:p w14:paraId="7358AF9A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8"/>
              </w:rPr>
            </w:pPr>
          </w:p>
          <w:p w14:paraId="4A570813">
            <w:pPr>
              <w:spacing w:line="520" w:lineRule="exact"/>
              <w:ind w:right="-95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  <w:sz w:val="28"/>
              </w:rPr>
              <w:t>况</w:t>
            </w:r>
          </w:p>
        </w:tc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78AFE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2DAC1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D63C9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性别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C0290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D0826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年龄</w:t>
            </w:r>
          </w:p>
        </w:tc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7456A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02013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6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2DC3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81611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学科领域</w:t>
            </w:r>
          </w:p>
        </w:tc>
        <w:tc>
          <w:tcPr>
            <w:tcW w:w="665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2DAD4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213FE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8" w:hRule="atLeast"/>
        </w:trPr>
        <w:tc>
          <w:tcPr>
            <w:tcW w:w="6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FBAED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8068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FACA8CC">
            <w:pPr>
              <w:ind w:right="-95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sz w:val="24"/>
              </w:rPr>
              <w:t>近三年</w:t>
            </w:r>
            <w:r>
              <w:rPr>
                <w:rFonts w:ascii="仿宋_GB2312" w:eastAsia="仿宋_GB2312"/>
                <w:sz w:val="24"/>
              </w:rPr>
              <w:t>教学</w:t>
            </w:r>
            <w:r>
              <w:rPr>
                <w:rFonts w:hint="eastAsia" w:ascii="仿宋_GB2312" w:eastAsia="仿宋_GB2312"/>
                <w:sz w:val="24"/>
              </w:rPr>
              <w:t>科研</w:t>
            </w:r>
            <w:r>
              <w:rPr>
                <w:rFonts w:ascii="仿宋_GB2312" w:eastAsia="仿宋_GB2312"/>
                <w:sz w:val="24"/>
              </w:rPr>
              <w:t>经历</w:t>
            </w:r>
            <w:r>
              <w:rPr>
                <w:rFonts w:hint="eastAsia" w:ascii="仿宋_GB2312" w:eastAsia="仿宋_GB2312"/>
                <w:sz w:val="24"/>
              </w:rPr>
              <w:t>（含1.授课情况；2.教研、科研项目情况；3.教学、科研成果情况等）</w:t>
            </w:r>
          </w:p>
          <w:p w14:paraId="51598D1E">
            <w:pPr>
              <w:spacing w:line="520" w:lineRule="exact"/>
              <w:ind w:right="-95"/>
              <w:rPr>
                <w:rFonts w:ascii="仿宋_GB2312" w:eastAsia="仿宋_GB2312"/>
                <w:sz w:val="24"/>
                <w:szCs w:val="24"/>
              </w:rPr>
            </w:pPr>
          </w:p>
          <w:p w14:paraId="1A9BBF1B">
            <w:pPr>
              <w:spacing w:line="520" w:lineRule="exact"/>
              <w:ind w:right="-95"/>
              <w:rPr>
                <w:rFonts w:ascii="仿宋_GB2312" w:eastAsia="仿宋_GB2312"/>
                <w:sz w:val="24"/>
                <w:szCs w:val="24"/>
              </w:rPr>
            </w:pPr>
          </w:p>
          <w:p w14:paraId="35ACFA71">
            <w:pPr>
              <w:spacing w:line="520" w:lineRule="exact"/>
              <w:ind w:right="-95"/>
              <w:rPr>
                <w:rFonts w:ascii="仿宋_GB2312" w:eastAsia="仿宋_GB2312"/>
                <w:sz w:val="24"/>
                <w:szCs w:val="24"/>
              </w:rPr>
            </w:pPr>
          </w:p>
          <w:p w14:paraId="7FAB0796">
            <w:pPr>
              <w:spacing w:line="520" w:lineRule="exact"/>
              <w:ind w:right="-95"/>
              <w:rPr>
                <w:rFonts w:ascii="仿宋_GB2312" w:eastAsia="仿宋_GB2312"/>
                <w:sz w:val="24"/>
                <w:szCs w:val="24"/>
              </w:rPr>
            </w:pPr>
          </w:p>
          <w:p w14:paraId="782A314F">
            <w:pPr>
              <w:spacing w:line="520" w:lineRule="exact"/>
              <w:ind w:right="-95"/>
              <w:rPr>
                <w:rFonts w:ascii="仿宋_GB2312" w:eastAsia="仿宋_GB2312"/>
                <w:sz w:val="24"/>
                <w:szCs w:val="24"/>
              </w:rPr>
            </w:pPr>
          </w:p>
          <w:p w14:paraId="1C81B232">
            <w:pPr>
              <w:spacing w:line="520" w:lineRule="exact"/>
              <w:ind w:right="-95"/>
              <w:rPr>
                <w:rFonts w:ascii="仿宋_GB2312" w:eastAsia="仿宋_GB2312"/>
                <w:sz w:val="24"/>
                <w:szCs w:val="24"/>
              </w:rPr>
            </w:pPr>
          </w:p>
          <w:p w14:paraId="186089B1">
            <w:pPr>
              <w:spacing w:line="520" w:lineRule="exact"/>
              <w:ind w:right="-95"/>
              <w:rPr>
                <w:rFonts w:ascii="仿宋_GB2312" w:eastAsia="仿宋_GB2312"/>
                <w:sz w:val="24"/>
                <w:szCs w:val="24"/>
              </w:rPr>
            </w:pPr>
          </w:p>
          <w:p w14:paraId="75FA97DC">
            <w:pPr>
              <w:spacing w:line="520" w:lineRule="exact"/>
              <w:ind w:right="-95"/>
              <w:rPr>
                <w:rFonts w:ascii="仿宋_GB2312" w:eastAsia="仿宋_GB2312"/>
                <w:sz w:val="24"/>
                <w:szCs w:val="24"/>
              </w:rPr>
            </w:pPr>
          </w:p>
          <w:p w14:paraId="6DB70E89">
            <w:pPr>
              <w:spacing w:line="520" w:lineRule="exact"/>
              <w:ind w:right="-95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08575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48" w:hRule="atLeast"/>
        </w:trPr>
        <w:tc>
          <w:tcPr>
            <w:tcW w:w="6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9779CD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806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8C01D">
            <w:pPr>
              <w:spacing w:line="520" w:lineRule="exact"/>
              <w:ind w:right="-95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  <w:sz w:val="24"/>
              </w:rPr>
              <w:t>曾经编写过的教材（教材名称、出版时间、字数、出版社、获奖情况等）</w:t>
            </w:r>
          </w:p>
          <w:p w14:paraId="7EBD475F">
            <w:pPr>
              <w:spacing w:line="520" w:lineRule="exact"/>
              <w:ind w:right="-95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2B23DAB9">
            <w:pPr>
              <w:spacing w:line="520" w:lineRule="exact"/>
              <w:ind w:right="-95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77D90644">
            <w:pPr>
              <w:spacing w:line="520" w:lineRule="exact"/>
              <w:ind w:right="-95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5AC42C6C">
            <w:pPr>
              <w:spacing w:line="520" w:lineRule="exact"/>
              <w:ind w:right="-95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54D93A53">
            <w:pPr>
              <w:spacing w:line="520" w:lineRule="exact"/>
              <w:ind w:right="-95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18CB9308">
            <w:pPr>
              <w:spacing w:line="520" w:lineRule="exact"/>
              <w:ind w:right="-95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23CB7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</w:trPr>
        <w:tc>
          <w:tcPr>
            <w:tcW w:w="6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E028F0">
            <w:pPr>
              <w:spacing w:line="360" w:lineRule="auto"/>
              <w:ind w:right="-96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参</w:t>
            </w:r>
          </w:p>
          <w:p w14:paraId="6B38269D">
            <w:pPr>
              <w:spacing w:line="360" w:lineRule="auto"/>
              <w:ind w:right="-96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编</w:t>
            </w:r>
          </w:p>
          <w:p w14:paraId="7FB93C8B">
            <w:pPr>
              <w:spacing w:line="360" w:lineRule="auto"/>
              <w:ind w:right="-96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人</w:t>
            </w:r>
          </w:p>
          <w:p w14:paraId="6353C51F">
            <w:pPr>
              <w:spacing w:line="360" w:lineRule="auto"/>
              <w:ind w:right="-96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员</w:t>
            </w:r>
          </w:p>
          <w:p w14:paraId="2FBBD28F">
            <w:pPr>
              <w:spacing w:line="360" w:lineRule="auto"/>
              <w:ind w:right="-96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情</w:t>
            </w:r>
          </w:p>
          <w:p w14:paraId="745EEAE1">
            <w:pPr>
              <w:spacing w:line="360" w:lineRule="auto"/>
              <w:ind w:right="-96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  <w:sz w:val="24"/>
              </w:rPr>
              <w:t>况</w:t>
            </w:r>
          </w:p>
        </w:tc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65903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姓 名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38990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职称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6B6CC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年龄</w:t>
            </w:r>
          </w:p>
        </w:tc>
        <w:tc>
          <w:tcPr>
            <w:tcW w:w="17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00EC72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单位</w:t>
            </w:r>
          </w:p>
        </w:tc>
        <w:tc>
          <w:tcPr>
            <w:tcW w:w="23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C977E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承担编写的任务</w:t>
            </w:r>
          </w:p>
        </w:tc>
      </w:tr>
      <w:tr w14:paraId="6D54B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</w:trPr>
        <w:tc>
          <w:tcPr>
            <w:tcW w:w="6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C66D6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0E9E1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CF41C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7B695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B064D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A312C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658EE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6" w:hRule="atLeast"/>
        </w:trPr>
        <w:tc>
          <w:tcPr>
            <w:tcW w:w="6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61C22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F7D33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6E341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57137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FE039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E620C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6A783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6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7690B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9C21A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CC0BA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B02D4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311D7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78EED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31456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</w:trPr>
        <w:tc>
          <w:tcPr>
            <w:tcW w:w="6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93C3E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85BBA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1D69E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43650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51502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73393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2AB99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" w:hRule="atLeast"/>
        </w:trPr>
        <w:tc>
          <w:tcPr>
            <w:tcW w:w="6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5D6DB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3FE50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EA180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36803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714C1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4D4D7">
            <w:pPr>
              <w:spacing w:line="520" w:lineRule="exact"/>
              <w:ind w:right="-9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14:paraId="48231ACA">
      <w:pPr>
        <w:numPr>
          <w:ilvl w:val="0"/>
          <w:numId w:val="1"/>
        </w:numPr>
        <w:spacing w:line="520" w:lineRule="exact"/>
        <w:ind w:right="-95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申报依据</w:t>
      </w:r>
    </w:p>
    <w:tbl>
      <w:tblPr>
        <w:tblStyle w:val="4"/>
        <w:tblW w:w="8752" w:type="dxa"/>
        <w:tblInd w:w="-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2"/>
      </w:tblGrid>
      <w:tr w14:paraId="1AD4F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6" w:hRule="atLeast"/>
        </w:trPr>
        <w:tc>
          <w:tcPr>
            <w:tcW w:w="8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7CBEA8">
            <w:pPr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1.申报教材立项的必要性（含</w:t>
            </w:r>
            <w:r>
              <w:rPr>
                <w:rFonts w:hint="eastAsia" w:ascii="仿宋_GB2312" w:eastAsia="仿宋_GB2312"/>
                <w:sz w:val="24"/>
              </w:rPr>
              <w:t>对国内外包括国家规划教材、“马工程”重点教材在内的同类优秀教材，或自编已出版教材的比较分析等）</w:t>
            </w:r>
          </w:p>
          <w:p w14:paraId="6A223BC5">
            <w:pPr>
              <w:rPr>
                <w:rFonts w:ascii="仿宋_GB2312" w:eastAsia="仿宋_GB2312"/>
                <w:sz w:val="24"/>
              </w:rPr>
            </w:pPr>
          </w:p>
          <w:p w14:paraId="255EBAB4">
            <w:pPr>
              <w:rPr>
                <w:rFonts w:ascii="仿宋_GB2312" w:eastAsia="仿宋_GB2312"/>
                <w:sz w:val="24"/>
              </w:rPr>
            </w:pPr>
          </w:p>
          <w:p w14:paraId="56667D57">
            <w:pPr>
              <w:rPr>
                <w:rFonts w:ascii="仿宋_GB2312" w:eastAsia="仿宋_GB2312"/>
                <w:sz w:val="24"/>
              </w:rPr>
            </w:pPr>
          </w:p>
          <w:p w14:paraId="720292E4">
            <w:pPr>
              <w:rPr>
                <w:rFonts w:ascii="仿宋_GB2312" w:eastAsia="仿宋_GB2312"/>
                <w:sz w:val="24"/>
              </w:rPr>
            </w:pPr>
          </w:p>
          <w:p w14:paraId="56A4CD2B">
            <w:pPr>
              <w:rPr>
                <w:rFonts w:ascii="仿宋_GB2312" w:eastAsia="仿宋_GB2312"/>
                <w:sz w:val="24"/>
              </w:rPr>
            </w:pPr>
          </w:p>
          <w:p w14:paraId="3E48D984">
            <w:pPr>
              <w:rPr>
                <w:rFonts w:ascii="仿宋_GB2312" w:eastAsia="仿宋_GB2312"/>
                <w:sz w:val="24"/>
              </w:rPr>
            </w:pPr>
          </w:p>
          <w:p w14:paraId="530B1E8C">
            <w:pPr>
              <w:rPr>
                <w:rFonts w:ascii="仿宋_GB2312" w:eastAsia="仿宋_GB2312"/>
                <w:sz w:val="24"/>
              </w:rPr>
            </w:pPr>
          </w:p>
          <w:p w14:paraId="417B8A5B">
            <w:pPr>
              <w:rPr>
                <w:rFonts w:ascii="仿宋_GB2312" w:eastAsia="仿宋_GB2312"/>
                <w:sz w:val="24"/>
              </w:rPr>
            </w:pPr>
          </w:p>
          <w:p w14:paraId="7EB78425">
            <w:pPr>
              <w:rPr>
                <w:rFonts w:ascii="仿宋_GB2312" w:eastAsia="仿宋_GB2312"/>
                <w:sz w:val="24"/>
              </w:rPr>
            </w:pPr>
          </w:p>
          <w:p w14:paraId="137ADBC7">
            <w:pPr>
              <w:rPr>
                <w:rFonts w:ascii="仿宋_GB2312" w:eastAsia="仿宋_GB2312"/>
                <w:sz w:val="24"/>
              </w:rPr>
            </w:pPr>
          </w:p>
          <w:p w14:paraId="6889C447">
            <w:pPr>
              <w:rPr>
                <w:rFonts w:ascii="仿宋_GB2312" w:eastAsia="仿宋_GB2312"/>
                <w:sz w:val="24"/>
              </w:rPr>
            </w:pPr>
          </w:p>
          <w:p w14:paraId="6F0E42AF">
            <w:pPr>
              <w:rPr>
                <w:rFonts w:ascii="仿宋_GB2312" w:eastAsia="仿宋_GB2312"/>
                <w:sz w:val="24"/>
              </w:rPr>
            </w:pPr>
          </w:p>
          <w:p w14:paraId="06675934">
            <w:pPr>
              <w:rPr>
                <w:rFonts w:ascii="仿宋_GB2312" w:eastAsia="仿宋_GB2312"/>
                <w:sz w:val="24"/>
              </w:rPr>
            </w:pPr>
          </w:p>
          <w:p w14:paraId="70950FF0">
            <w:pPr>
              <w:rPr>
                <w:rFonts w:ascii="仿宋_GB2312" w:eastAsia="仿宋_GB2312"/>
                <w:sz w:val="24"/>
              </w:rPr>
            </w:pPr>
          </w:p>
          <w:p w14:paraId="0D22F85C">
            <w:pPr>
              <w:rPr>
                <w:rFonts w:ascii="仿宋_GB2312" w:eastAsia="仿宋_GB2312"/>
                <w:sz w:val="24"/>
              </w:rPr>
            </w:pPr>
          </w:p>
          <w:p w14:paraId="29882361">
            <w:pPr>
              <w:rPr>
                <w:rFonts w:ascii="仿宋_GB2312" w:eastAsia="仿宋_GB2312"/>
                <w:sz w:val="24"/>
              </w:rPr>
            </w:pPr>
          </w:p>
        </w:tc>
      </w:tr>
      <w:tr w14:paraId="2A0E8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C294F5F">
            <w:pPr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2.教材体现的教育教学理念和工作基础（含</w:t>
            </w:r>
            <w:r>
              <w:rPr>
                <w:rFonts w:hint="eastAsia" w:ascii="仿宋_GB2312" w:eastAsia="仿宋_GB2312"/>
                <w:sz w:val="24"/>
              </w:rPr>
              <w:t>自编教材或讲义使用情况及效果，已编写完成书稿比例等</w:t>
            </w:r>
            <w:r>
              <w:rPr>
                <w:rFonts w:ascii="仿宋_GB2312" w:eastAsia="仿宋_GB2312"/>
                <w:sz w:val="24"/>
              </w:rPr>
              <w:t>）</w:t>
            </w:r>
          </w:p>
          <w:p w14:paraId="360BC6F8">
            <w:pPr>
              <w:rPr>
                <w:rFonts w:ascii="仿宋_GB2312" w:eastAsia="仿宋_GB2312"/>
                <w:sz w:val="24"/>
              </w:rPr>
            </w:pPr>
          </w:p>
          <w:p w14:paraId="3DA5AD4B">
            <w:pPr>
              <w:rPr>
                <w:rFonts w:ascii="仿宋_GB2312" w:eastAsia="仿宋_GB2312"/>
                <w:sz w:val="24"/>
              </w:rPr>
            </w:pPr>
          </w:p>
          <w:p w14:paraId="741611C5">
            <w:pPr>
              <w:rPr>
                <w:rFonts w:ascii="仿宋_GB2312" w:eastAsia="仿宋_GB2312"/>
                <w:sz w:val="24"/>
              </w:rPr>
            </w:pPr>
          </w:p>
          <w:p w14:paraId="1584EFC9">
            <w:pPr>
              <w:rPr>
                <w:rFonts w:ascii="仿宋_GB2312" w:eastAsia="仿宋_GB2312"/>
                <w:sz w:val="24"/>
              </w:rPr>
            </w:pPr>
          </w:p>
          <w:p w14:paraId="3111DC54">
            <w:pPr>
              <w:rPr>
                <w:rFonts w:ascii="仿宋_GB2312" w:eastAsia="仿宋_GB2312"/>
                <w:sz w:val="24"/>
              </w:rPr>
            </w:pPr>
          </w:p>
          <w:p w14:paraId="25FF253F">
            <w:pPr>
              <w:rPr>
                <w:rFonts w:ascii="仿宋_GB2312" w:eastAsia="仿宋_GB2312"/>
                <w:sz w:val="24"/>
              </w:rPr>
            </w:pPr>
          </w:p>
          <w:p w14:paraId="6DFEA26C">
            <w:pPr>
              <w:rPr>
                <w:rFonts w:ascii="仿宋_GB2312" w:eastAsia="仿宋_GB2312"/>
                <w:sz w:val="24"/>
              </w:rPr>
            </w:pPr>
          </w:p>
          <w:p w14:paraId="14D42E71">
            <w:pPr>
              <w:rPr>
                <w:rFonts w:ascii="仿宋_GB2312" w:eastAsia="仿宋_GB2312"/>
                <w:sz w:val="24"/>
              </w:rPr>
            </w:pPr>
          </w:p>
          <w:p w14:paraId="6DFA033C">
            <w:pPr>
              <w:rPr>
                <w:rFonts w:ascii="仿宋_GB2312" w:eastAsia="仿宋_GB2312"/>
                <w:sz w:val="24"/>
              </w:rPr>
            </w:pPr>
          </w:p>
          <w:p w14:paraId="390F2949">
            <w:pPr>
              <w:rPr>
                <w:rFonts w:ascii="仿宋_GB2312" w:eastAsia="仿宋_GB2312"/>
                <w:sz w:val="24"/>
              </w:rPr>
            </w:pPr>
          </w:p>
          <w:p w14:paraId="5144823A">
            <w:pPr>
              <w:rPr>
                <w:rFonts w:ascii="仿宋_GB2312" w:eastAsia="仿宋_GB2312"/>
                <w:sz w:val="24"/>
              </w:rPr>
            </w:pPr>
          </w:p>
          <w:p w14:paraId="6E610C73">
            <w:pPr>
              <w:rPr>
                <w:rFonts w:ascii="仿宋_GB2312" w:eastAsia="仿宋_GB2312"/>
                <w:sz w:val="24"/>
              </w:rPr>
            </w:pPr>
          </w:p>
          <w:p w14:paraId="292FC64E">
            <w:pPr>
              <w:rPr>
                <w:rFonts w:ascii="仿宋_GB2312" w:eastAsia="仿宋_GB2312"/>
                <w:sz w:val="24"/>
              </w:rPr>
            </w:pPr>
          </w:p>
          <w:p w14:paraId="53B92790">
            <w:pPr>
              <w:rPr>
                <w:rFonts w:ascii="仿宋_GB2312" w:eastAsia="仿宋_GB2312"/>
                <w:sz w:val="24"/>
              </w:rPr>
            </w:pPr>
          </w:p>
          <w:p w14:paraId="0E7316E0">
            <w:pPr>
              <w:rPr>
                <w:rFonts w:ascii="仿宋_GB2312" w:eastAsia="仿宋_GB2312"/>
                <w:sz w:val="24"/>
              </w:rPr>
            </w:pPr>
          </w:p>
          <w:p w14:paraId="7CDE16DD">
            <w:pPr>
              <w:rPr>
                <w:rFonts w:ascii="仿宋_GB2312" w:eastAsia="仿宋_GB2312"/>
                <w:sz w:val="24"/>
              </w:rPr>
            </w:pPr>
          </w:p>
          <w:p w14:paraId="4771F00E">
            <w:pPr>
              <w:rPr>
                <w:rFonts w:ascii="仿宋_GB2312" w:eastAsia="仿宋_GB2312"/>
                <w:sz w:val="24"/>
              </w:rPr>
            </w:pPr>
          </w:p>
          <w:p w14:paraId="031B218E">
            <w:pPr>
              <w:rPr>
                <w:rFonts w:ascii="仿宋_GB2312" w:eastAsia="仿宋_GB2312"/>
                <w:sz w:val="24"/>
              </w:rPr>
            </w:pPr>
          </w:p>
          <w:p w14:paraId="04F84AA7">
            <w:pPr>
              <w:rPr>
                <w:rFonts w:ascii="仿宋_GB2312" w:eastAsia="仿宋_GB2312"/>
                <w:sz w:val="24"/>
              </w:rPr>
            </w:pPr>
          </w:p>
          <w:p w14:paraId="748DF5B0">
            <w:pPr>
              <w:rPr>
                <w:rFonts w:ascii="仿宋_GB2312" w:eastAsia="仿宋_GB2312"/>
                <w:sz w:val="24"/>
              </w:rPr>
            </w:pPr>
          </w:p>
          <w:p w14:paraId="5B4A3421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3EC82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8" w:hRule="atLeast"/>
        </w:trPr>
        <w:tc>
          <w:tcPr>
            <w:tcW w:w="8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484A87">
            <w:pPr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3</w:t>
            </w:r>
            <w:r>
              <w:rPr>
                <w:rFonts w:hint="eastAsia" w:ascii="仿宋_GB2312" w:eastAsia="仿宋_GB2312"/>
                <w:sz w:val="24"/>
                <w:szCs w:val="24"/>
              </w:rPr>
              <w:t>.教材框架设计（含教材目录、教材大纲</w:t>
            </w:r>
            <w:r>
              <w:rPr>
                <w:rFonts w:hint="eastAsia" w:ascii="仿宋_GB2312" w:eastAsia="仿宋_GB2312"/>
                <w:sz w:val="24"/>
              </w:rPr>
              <w:t>等）</w:t>
            </w:r>
          </w:p>
          <w:p w14:paraId="22E65FC5">
            <w:pPr>
              <w:rPr>
                <w:rFonts w:ascii="仿宋_GB2312" w:eastAsia="仿宋_GB2312"/>
                <w:sz w:val="24"/>
              </w:rPr>
            </w:pPr>
          </w:p>
          <w:p w14:paraId="4D846BEB">
            <w:pPr>
              <w:rPr>
                <w:rFonts w:ascii="仿宋_GB2312" w:eastAsia="仿宋_GB2312"/>
                <w:sz w:val="24"/>
              </w:rPr>
            </w:pPr>
          </w:p>
          <w:p w14:paraId="569AF024">
            <w:pPr>
              <w:rPr>
                <w:rFonts w:ascii="仿宋_GB2312" w:eastAsia="仿宋_GB2312"/>
                <w:sz w:val="24"/>
              </w:rPr>
            </w:pPr>
          </w:p>
          <w:p w14:paraId="3FE27C7D">
            <w:pPr>
              <w:rPr>
                <w:rFonts w:ascii="仿宋_GB2312" w:eastAsia="仿宋_GB2312"/>
                <w:sz w:val="24"/>
              </w:rPr>
            </w:pPr>
          </w:p>
          <w:p w14:paraId="2E52C851">
            <w:pPr>
              <w:rPr>
                <w:rFonts w:ascii="仿宋_GB2312" w:eastAsia="仿宋_GB2312"/>
                <w:sz w:val="24"/>
              </w:rPr>
            </w:pPr>
          </w:p>
          <w:p w14:paraId="153ADD25">
            <w:pPr>
              <w:rPr>
                <w:rFonts w:ascii="仿宋_GB2312" w:eastAsia="仿宋_GB2312"/>
                <w:sz w:val="24"/>
              </w:rPr>
            </w:pPr>
          </w:p>
          <w:p w14:paraId="304BBCF0">
            <w:pPr>
              <w:rPr>
                <w:rFonts w:ascii="仿宋_GB2312" w:eastAsia="仿宋_GB2312"/>
                <w:sz w:val="24"/>
              </w:rPr>
            </w:pPr>
          </w:p>
          <w:p w14:paraId="34D2D724">
            <w:pPr>
              <w:rPr>
                <w:rFonts w:ascii="仿宋_GB2312" w:eastAsia="仿宋_GB2312"/>
                <w:sz w:val="24"/>
              </w:rPr>
            </w:pPr>
          </w:p>
          <w:p w14:paraId="2CE8BFB8">
            <w:pPr>
              <w:rPr>
                <w:rFonts w:ascii="仿宋_GB2312" w:eastAsia="仿宋_GB2312"/>
                <w:sz w:val="24"/>
              </w:rPr>
            </w:pPr>
          </w:p>
          <w:p w14:paraId="1C562B1F">
            <w:pPr>
              <w:rPr>
                <w:rFonts w:ascii="仿宋_GB2312" w:eastAsia="仿宋_GB2312"/>
                <w:sz w:val="24"/>
              </w:rPr>
            </w:pPr>
          </w:p>
          <w:p w14:paraId="79434EE1">
            <w:pPr>
              <w:rPr>
                <w:rFonts w:ascii="仿宋_GB2312" w:eastAsia="仿宋_GB2312"/>
                <w:sz w:val="24"/>
              </w:rPr>
            </w:pPr>
          </w:p>
          <w:p w14:paraId="1BD7E554">
            <w:pPr>
              <w:rPr>
                <w:rFonts w:ascii="仿宋_GB2312" w:eastAsia="仿宋_GB2312"/>
                <w:sz w:val="24"/>
              </w:rPr>
            </w:pPr>
          </w:p>
          <w:p w14:paraId="51FCC540">
            <w:pPr>
              <w:rPr>
                <w:rFonts w:ascii="仿宋_GB2312" w:eastAsia="仿宋_GB2312"/>
                <w:sz w:val="24"/>
              </w:rPr>
            </w:pPr>
          </w:p>
          <w:p w14:paraId="05320F07">
            <w:pPr>
              <w:rPr>
                <w:rFonts w:ascii="仿宋_GB2312" w:eastAsia="仿宋_GB2312"/>
                <w:sz w:val="24"/>
              </w:rPr>
            </w:pPr>
          </w:p>
          <w:p w14:paraId="75F95DB2">
            <w:pPr>
              <w:rPr>
                <w:rFonts w:ascii="仿宋_GB2312" w:eastAsia="仿宋_GB2312"/>
                <w:sz w:val="24"/>
              </w:rPr>
            </w:pPr>
          </w:p>
          <w:p w14:paraId="71B15CA9">
            <w:pPr>
              <w:rPr>
                <w:rFonts w:ascii="仿宋_GB2312" w:eastAsia="仿宋_GB2312"/>
                <w:sz w:val="24"/>
              </w:rPr>
            </w:pPr>
          </w:p>
          <w:p w14:paraId="01B94301">
            <w:pPr>
              <w:rPr>
                <w:rFonts w:ascii="仿宋_GB2312" w:eastAsia="仿宋_GB2312"/>
                <w:sz w:val="24"/>
              </w:rPr>
            </w:pPr>
          </w:p>
          <w:p w14:paraId="48FB322F">
            <w:pPr>
              <w:rPr>
                <w:rFonts w:ascii="仿宋_GB2312" w:eastAsia="仿宋_GB2312"/>
                <w:sz w:val="24"/>
              </w:rPr>
            </w:pPr>
          </w:p>
          <w:p w14:paraId="6E7FE00F">
            <w:pPr>
              <w:rPr>
                <w:rFonts w:ascii="仿宋_GB2312" w:eastAsia="仿宋_GB2312"/>
                <w:sz w:val="24"/>
              </w:rPr>
            </w:pPr>
          </w:p>
        </w:tc>
      </w:tr>
      <w:tr w14:paraId="2D45C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8" w:hRule="atLeast"/>
        </w:trPr>
        <w:tc>
          <w:tcPr>
            <w:tcW w:w="8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1F3337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4</w:t>
            </w:r>
            <w:r>
              <w:rPr>
                <w:rFonts w:hint="eastAsia" w:ascii="仿宋_GB2312" w:eastAsia="仿宋_GB2312"/>
                <w:sz w:val="24"/>
                <w:szCs w:val="24"/>
              </w:rPr>
              <w:t>.</w:t>
            </w:r>
            <w:r>
              <w:rPr>
                <w:rFonts w:hint="eastAsia" w:ascii="仿宋_GB2312" w:eastAsia="仿宋_GB2312"/>
                <w:sz w:val="24"/>
              </w:rPr>
              <w:t xml:space="preserve"> 教材的特色及创新点（含教材的特色之处，吸收最新科研成果情况等）</w:t>
            </w:r>
          </w:p>
          <w:p w14:paraId="6F4DC26D">
            <w:pPr>
              <w:rPr>
                <w:rFonts w:ascii="仿宋_GB2312" w:eastAsia="仿宋_GB2312"/>
                <w:sz w:val="24"/>
              </w:rPr>
            </w:pPr>
          </w:p>
          <w:p w14:paraId="7DBF9113">
            <w:pPr>
              <w:rPr>
                <w:rFonts w:ascii="仿宋_GB2312" w:eastAsia="仿宋_GB2312"/>
                <w:sz w:val="24"/>
              </w:rPr>
            </w:pPr>
          </w:p>
          <w:p w14:paraId="45447E74">
            <w:pPr>
              <w:rPr>
                <w:rFonts w:ascii="仿宋_GB2312" w:eastAsia="仿宋_GB2312"/>
                <w:sz w:val="24"/>
              </w:rPr>
            </w:pPr>
          </w:p>
          <w:p w14:paraId="79A6C7BE">
            <w:pPr>
              <w:rPr>
                <w:rFonts w:ascii="仿宋_GB2312" w:eastAsia="仿宋_GB2312"/>
                <w:sz w:val="24"/>
              </w:rPr>
            </w:pPr>
          </w:p>
          <w:p w14:paraId="030DAF01">
            <w:pPr>
              <w:rPr>
                <w:rFonts w:ascii="仿宋_GB2312" w:eastAsia="仿宋_GB2312"/>
                <w:sz w:val="24"/>
              </w:rPr>
            </w:pPr>
          </w:p>
          <w:p w14:paraId="2408F4DB">
            <w:pPr>
              <w:rPr>
                <w:rFonts w:ascii="仿宋_GB2312" w:eastAsia="仿宋_GB2312"/>
                <w:sz w:val="24"/>
              </w:rPr>
            </w:pPr>
          </w:p>
          <w:p w14:paraId="6F59ED30">
            <w:pPr>
              <w:rPr>
                <w:rFonts w:ascii="仿宋_GB2312" w:eastAsia="仿宋_GB2312"/>
                <w:sz w:val="24"/>
              </w:rPr>
            </w:pPr>
          </w:p>
          <w:p w14:paraId="01A91691">
            <w:pPr>
              <w:rPr>
                <w:rFonts w:ascii="仿宋_GB2312" w:eastAsia="仿宋_GB2312"/>
                <w:sz w:val="24"/>
              </w:rPr>
            </w:pPr>
          </w:p>
          <w:p w14:paraId="7A5B2DED">
            <w:pPr>
              <w:rPr>
                <w:rFonts w:ascii="仿宋_GB2312" w:eastAsia="仿宋_GB2312"/>
                <w:sz w:val="24"/>
              </w:rPr>
            </w:pPr>
          </w:p>
          <w:p w14:paraId="497261D9">
            <w:pPr>
              <w:rPr>
                <w:rFonts w:ascii="仿宋_GB2312" w:eastAsia="仿宋_GB2312"/>
                <w:sz w:val="24"/>
              </w:rPr>
            </w:pPr>
          </w:p>
          <w:p w14:paraId="67581647">
            <w:pPr>
              <w:rPr>
                <w:rFonts w:ascii="仿宋_GB2312" w:eastAsia="仿宋_GB2312"/>
                <w:sz w:val="24"/>
              </w:rPr>
            </w:pPr>
          </w:p>
          <w:p w14:paraId="54341D6A">
            <w:pPr>
              <w:rPr>
                <w:rFonts w:ascii="仿宋_GB2312" w:eastAsia="仿宋_GB2312"/>
                <w:sz w:val="24"/>
              </w:rPr>
            </w:pPr>
          </w:p>
          <w:p w14:paraId="5927D628">
            <w:pPr>
              <w:rPr>
                <w:rFonts w:ascii="仿宋_GB2312" w:eastAsia="仿宋_GB2312"/>
                <w:sz w:val="24"/>
              </w:rPr>
            </w:pPr>
          </w:p>
          <w:p w14:paraId="0D4A0FCD">
            <w:pPr>
              <w:rPr>
                <w:rFonts w:ascii="仿宋_GB2312" w:eastAsia="仿宋_GB2312"/>
                <w:sz w:val="24"/>
              </w:rPr>
            </w:pPr>
          </w:p>
          <w:p w14:paraId="308F77AB">
            <w:pPr>
              <w:rPr>
                <w:rFonts w:ascii="仿宋_GB2312" w:eastAsia="仿宋_GB2312"/>
                <w:sz w:val="24"/>
              </w:rPr>
            </w:pPr>
          </w:p>
          <w:p w14:paraId="435FBE80">
            <w:pPr>
              <w:rPr>
                <w:rFonts w:ascii="仿宋_GB2312" w:eastAsia="仿宋_GB2312"/>
                <w:sz w:val="24"/>
              </w:rPr>
            </w:pPr>
          </w:p>
          <w:p w14:paraId="1A7BB27A">
            <w:pPr>
              <w:rPr>
                <w:rFonts w:ascii="仿宋_GB2312" w:eastAsia="仿宋_GB2312"/>
                <w:sz w:val="24"/>
              </w:rPr>
            </w:pPr>
          </w:p>
          <w:p w14:paraId="7D0BA995">
            <w:pPr>
              <w:rPr>
                <w:rFonts w:ascii="仿宋_GB2312" w:eastAsia="仿宋_GB2312"/>
                <w:sz w:val="24"/>
              </w:rPr>
            </w:pPr>
          </w:p>
          <w:p w14:paraId="6B94E797">
            <w:pPr>
              <w:rPr>
                <w:rFonts w:ascii="仿宋_GB2312" w:eastAsia="仿宋_GB2312"/>
                <w:sz w:val="24"/>
              </w:rPr>
            </w:pPr>
          </w:p>
          <w:p w14:paraId="216FADCE">
            <w:pPr>
              <w:rPr>
                <w:rFonts w:ascii="仿宋_GB2312" w:eastAsia="仿宋_GB2312"/>
                <w:sz w:val="24"/>
              </w:rPr>
            </w:pPr>
          </w:p>
          <w:p w14:paraId="7B015F90">
            <w:pPr>
              <w:rPr>
                <w:rFonts w:ascii="仿宋_GB2312" w:eastAsia="仿宋_GB2312"/>
                <w:sz w:val="24"/>
              </w:rPr>
            </w:pPr>
          </w:p>
          <w:p w14:paraId="265CF666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14:paraId="7DABADB4">
      <w:pPr>
        <w:spacing w:line="520" w:lineRule="exact"/>
        <w:ind w:right="-95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四、经费预算及编写计划</w:t>
      </w:r>
    </w:p>
    <w:tbl>
      <w:tblPr>
        <w:tblStyle w:val="4"/>
        <w:tblW w:w="8752" w:type="dxa"/>
        <w:tblInd w:w="-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4"/>
        <w:gridCol w:w="2410"/>
        <w:gridCol w:w="3678"/>
      </w:tblGrid>
      <w:tr w14:paraId="393C5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64976">
            <w:pPr>
              <w:ind w:firstLine="240" w:firstLineChars="100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sz w:val="24"/>
              </w:rPr>
              <w:t>经费预算：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        </w:t>
            </w:r>
            <w:r>
              <w:rPr>
                <w:rFonts w:hint="eastAsia" w:ascii="仿宋_GB2312" w:eastAsia="仿宋_GB2312"/>
                <w:sz w:val="24"/>
              </w:rPr>
              <w:t>万元</w:t>
            </w:r>
          </w:p>
        </w:tc>
      </w:tr>
      <w:tr w14:paraId="797E2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5616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支出科目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BB4C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金额（万元）</w:t>
            </w:r>
          </w:p>
        </w:tc>
        <w:tc>
          <w:tcPr>
            <w:tcW w:w="3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A797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计算依据及用途</w:t>
            </w:r>
          </w:p>
        </w:tc>
      </w:tr>
      <w:tr w14:paraId="74F34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7FF7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53093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86C1D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20D0C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ED42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F78F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ED91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4E8D9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542B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A416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13F9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23E96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F8A69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4D84C2E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97F51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  <w:p w14:paraId="1F89C7F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B1472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  <w:p w14:paraId="54044E2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7801C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875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52F7109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教材编写计划（含编写进展计划和完成时间等）</w:t>
            </w:r>
          </w:p>
          <w:p w14:paraId="6AB24669">
            <w:pPr>
              <w:rPr>
                <w:rFonts w:ascii="仿宋_GB2312" w:eastAsia="仿宋_GB2312"/>
                <w:sz w:val="24"/>
              </w:rPr>
            </w:pPr>
          </w:p>
          <w:p w14:paraId="02650D8C">
            <w:pPr>
              <w:rPr>
                <w:rFonts w:ascii="仿宋_GB2312" w:eastAsia="仿宋_GB2312"/>
                <w:sz w:val="24"/>
              </w:rPr>
            </w:pPr>
          </w:p>
          <w:p w14:paraId="4ACEC943">
            <w:pPr>
              <w:rPr>
                <w:rFonts w:hint="eastAsia" w:ascii="仿宋_GB2312" w:eastAsia="仿宋_GB2312"/>
                <w:sz w:val="24"/>
              </w:rPr>
            </w:pPr>
          </w:p>
          <w:p w14:paraId="6977302A">
            <w:pPr>
              <w:rPr>
                <w:rFonts w:ascii="仿宋_GB2312" w:eastAsia="仿宋_GB2312"/>
                <w:sz w:val="24"/>
              </w:rPr>
            </w:pPr>
          </w:p>
          <w:p w14:paraId="09DAC8C0">
            <w:pPr>
              <w:rPr>
                <w:rFonts w:ascii="仿宋_GB2312" w:eastAsia="仿宋_GB2312"/>
                <w:sz w:val="24"/>
              </w:rPr>
            </w:pPr>
          </w:p>
        </w:tc>
      </w:tr>
    </w:tbl>
    <w:p w14:paraId="5B116571">
      <w:pPr>
        <w:spacing w:line="520" w:lineRule="exact"/>
        <w:ind w:right="-95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五、主编承诺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1146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9" w:hRule="atLeast"/>
        </w:trPr>
        <w:tc>
          <w:tcPr>
            <w:tcW w:w="5000" w:type="pct"/>
          </w:tcPr>
          <w:p w14:paraId="4E665E84">
            <w:pPr>
              <w:adjustRightInd w:val="0"/>
              <w:ind w:firstLine="480" w:firstLineChars="200"/>
              <w:rPr>
                <w:sz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我保证立项申报书内容的真实性。履行项目负责人职责，严格遵守上级部门和学校相关规定，若获批立项，认真开展教材编写工作，按时完成出版教材。若填报失实、违反相关管理规定和通知要求，本人将承担相应的责任。</w:t>
            </w:r>
          </w:p>
          <w:p w14:paraId="7FF3183E">
            <w:pPr>
              <w:rPr>
                <w:rFonts w:ascii="仿宋_GB2312" w:hAnsi="仿宋_GB2312" w:eastAsia="仿宋_GB2312"/>
                <w:sz w:val="28"/>
              </w:rPr>
            </w:pPr>
            <w:r>
              <w:rPr>
                <w:rFonts w:hint="eastAsia" w:ascii="仿宋_GB2312" w:hAnsi="仿宋_GB2312" w:eastAsia="仿宋_GB2312"/>
                <w:sz w:val="28"/>
              </w:rPr>
              <w:t xml:space="preserve">        </w:t>
            </w:r>
            <w:r>
              <w:rPr>
                <w:rFonts w:ascii="仿宋_GB2312" w:hAnsi="仿宋_GB2312" w:eastAsia="仿宋_GB2312"/>
                <w:sz w:val="28"/>
              </w:rPr>
              <w:t xml:space="preserve">    </w:t>
            </w:r>
          </w:p>
          <w:p w14:paraId="6137B51B">
            <w:pPr>
              <w:rPr>
                <w:sz w:val="24"/>
              </w:rPr>
            </w:pPr>
            <w:r>
              <w:rPr>
                <w:rFonts w:hint="eastAsia" w:ascii="仿宋_GB2312" w:hAnsi="仿宋_GB2312" w:eastAsia="仿宋_GB2312"/>
                <w:sz w:val="28"/>
              </w:rPr>
              <w:t xml:space="preserve">              签字：               </w:t>
            </w:r>
            <w:r>
              <w:rPr>
                <w:rFonts w:ascii="仿宋_GB2312" w:hAnsi="仿宋_GB2312" w:eastAsia="仿宋_GB2312"/>
                <w:sz w:val="28"/>
              </w:rPr>
              <w:t xml:space="preserve">       </w:t>
            </w:r>
            <w:r>
              <w:rPr>
                <w:rFonts w:hint="eastAsia" w:ascii="仿宋_GB2312" w:hAnsi="仿宋_GB2312" w:eastAsia="仿宋_GB2312"/>
                <w:sz w:val="28"/>
              </w:rPr>
              <w:t xml:space="preserve"> 年   月   日</w:t>
            </w:r>
          </w:p>
        </w:tc>
      </w:tr>
    </w:tbl>
    <w:p w14:paraId="3DD757C8">
      <w:pPr>
        <w:spacing w:line="520" w:lineRule="exact"/>
        <w:ind w:right="-95"/>
        <w:rPr>
          <w:rFonts w:ascii="仿宋_GB2312" w:eastAsia="仿宋_GB2312"/>
          <w:sz w:val="32"/>
        </w:rPr>
      </w:pPr>
    </w:p>
    <w:p w14:paraId="2E876D2C">
      <w:pPr>
        <w:spacing w:line="520" w:lineRule="exact"/>
        <w:ind w:right="-95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六、推荐及评审意见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F1BB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15" w:hRule="atLeast"/>
          <w:jc w:val="center"/>
        </w:trPr>
        <w:tc>
          <w:tcPr>
            <w:tcW w:w="5000" w:type="pct"/>
            <w:tcBorders>
              <w:left w:val="single" w:color="auto" w:sz="4" w:space="0"/>
            </w:tcBorders>
          </w:tcPr>
          <w:p w14:paraId="4D34B625">
            <w:pPr>
              <w:widowControl/>
              <w:spacing w:before="12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教学部门教材选用工作小组意见（包括对编写人员的政治审核和教材内容的政治方向及价</w:t>
            </w:r>
            <w:r>
              <w:rPr>
                <w:rFonts w:hint="eastAsia" w:ascii="仿宋_GB2312" w:hAnsi="微软雅黑" w:eastAsia="仿宋_GB2312" w:cs="微软雅黑"/>
                <w:sz w:val="24"/>
                <w:szCs w:val="24"/>
              </w:rPr>
              <w:t>值导向审核意见</w:t>
            </w:r>
            <w:r>
              <w:rPr>
                <w:rFonts w:hint="eastAsia" w:ascii="仿宋_GB2312" w:eastAsia="仿宋_GB2312"/>
                <w:sz w:val="24"/>
                <w:szCs w:val="24"/>
              </w:rPr>
              <w:t>）：</w:t>
            </w:r>
          </w:p>
          <w:p w14:paraId="17082CC1">
            <w:pPr>
              <w:widowControl/>
              <w:spacing w:before="12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08A83939">
            <w:pPr>
              <w:widowControl/>
              <w:spacing w:before="12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3D455281">
            <w:pPr>
              <w:widowControl/>
              <w:spacing w:before="12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10CC1FE0">
            <w:pPr>
              <w:widowControl/>
              <w:spacing w:before="12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3662E65A">
            <w:pPr>
              <w:widowControl/>
              <w:spacing w:before="120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书记签名：                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院长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签名：             </w:t>
            </w:r>
          </w:p>
          <w:p w14:paraId="337CB0D3">
            <w:pPr>
              <w:widowControl/>
              <w:spacing w:before="120"/>
              <w:ind w:firstLine="5880" w:firstLineChars="2100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（公章）</w:t>
            </w:r>
          </w:p>
          <w:p w14:paraId="0D404FE1">
            <w:pPr>
              <w:widowControl/>
              <w:spacing w:before="312" w:beforeLines="100" w:after="312" w:afterLines="100"/>
              <w:jc w:val="lef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               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>年    月    日</w:t>
            </w:r>
          </w:p>
        </w:tc>
      </w:tr>
      <w:tr w14:paraId="50DF6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0" w:hRule="atLeast"/>
          <w:jc w:val="center"/>
        </w:trPr>
        <w:tc>
          <w:tcPr>
            <w:tcW w:w="5000" w:type="pct"/>
            <w:tcBorders>
              <w:left w:val="single" w:color="auto" w:sz="4" w:space="0"/>
            </w:tcBorders>
          </w:tcPr>
          <w:p w14:paraId="6602423F">
            <w:pPr>
              <w:widowControl/>
              <w:spacing w:before="12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学校评审意见：</w:t>
            </w:r>
          </w:p>
          <w:p w14:paraId="5CA78781">
            <w:pPr>
              <w:widowControl/>
              <w:spacing w:before="12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73367E49">
            <w:pPr>
              <w:widowControl/>
              <w:spacing w:before="12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1D1A4534">
            <w:pPr>
              <w:widowControl/>
              <w:spacing w:before="12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0E31A8AB">
            <w:pPr>
              <w:widowControl/>
              <w:spacing w:before="12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4F94BC03">
            <w:pPr>
              <w:widowControl/>
              <w:spacing w:before="12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</w:t>
            </w:r>
          </w:p>
          <w:p w14:paraId="1E337CEF">
            <w:pPr>
              <w:widowControl/>
              <w:wordWrap w:val="0"/>
              <w:ind w:right="58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               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盖章：               </w:t>
            </w:r>
          </w:p>
          <w:p w14:paraId="0386E1E7">
            <w:pPr>
              <w:widowControl/>
              <w:tabs>
                <w:tab w:val="left" w:pos="5778"/>
              </w:tabs>
              <w:spacing w:before="120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 xml:space="preserve">                        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年    月    日</w:t>
            </w:r>
          </w:p>
        </w:tc>
      </w:tr>
    </w:tbl>
    <w:p w14:paraId="1E4B3352">
      <w:pPr>
        <w:spacing w:line="520" w:lineRule="exact"/>
        <w:ind w:right="-95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905443914"/>
    </w:sdtPr>
    <w:sdtContent>
      <w:p w14:paraId="39FC2E48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8</w:t>
        </w:r>
        <w:r>
          <w:fldChar w:fldCharType="end"/>
        </w:r>
      </w:p>
    </w:sdtContent>
  </w:sdt>
  <w:p w14:paraId="355A4CD8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D093D2"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E863995"/>
    <w:multiLevelType w:val="multilevel"/>
    <w:tmpl w:val="4E863995"/>
    <w:lvl w:ilvl="0" w:tentative="0">
      <w:start w:val="3"/>
      <w:numFmt w:val="japaneseCounting"/>
      <w:lvlText w:val="%1、"/>
      <w:lvlJc w:val="left"/>
      <w:pPr>
        <w:ind w:left="660" w:hanging="6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c2ZDkwNDNmNzYxZWVjYmUwMjk1NGE4MjdiOWQ1MzAifQ=="/>
  </w:docVars>
  <w:rsids>
    <w:rsidRoot w:val="00C30591"/>
    <w:rsid w:val="003D3B0D"/>
    <w:rsid w:val="0069603E"/>
    <w:rsid w:val="00A126B9"/>
    <w:rsid w:val="00C30591"/>
    <w:rsid w:val="00ED5ED9"/>
    <w:rsid w:val="00F81C60"/>
    <w:rsid w:val="01492F90"/>
    <w:rsid w:val="0A180DF7"/>
    <w:rsid w:val="0B7429AD"/>
    <w:rsid w:val="0BD12696"/>
    <w:rsid w:val="145D423B"/>
    <w:rsid w:val="154B51CA"/>
    <w:rsid w:val="271A455A"/>
    <w:rsid w:val="2CE41B83"/>
    <w:rsid w:val="389D3A0F"/>
    <w:rsid w:val="39E71A31"/>
    <w:rsid w:val="4C3E17F6"/>
    <w:rsid w:val="53271F6E"/>
    <w:rsid w:val="55B26821"/>
    <w:rsid w:val="5B4C387F"/>
    <w:rsid w:val="5BF410C4"/>
    <w:rsid w:val="644735C6"/>
    <w:rsid w:val="74082AB5"/>
    <w:rsid w:val="768D3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789</Words>
  <Characters>799</Characters>
  <Lines>11</Lines>
  <Paragraphs>3</Paragraphs>
  <TotalTime>15</TotalTime>
  <ScaleCrop>false</ScaleCrop>
  <LinksUpToDate>false</LinksUpToDate>
  <CharactersWithSpaces>1300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2021-06-07T06:38:00Z</dcterms:created>
  <dc:creator>SUS-LX</dc:creator>
  <cp:lastModifiedBy>youngman</cp:lastModifiedBy>
  <dcterms:modified xsi:type="dcterms:W3CDTF">2025-01-02T23:46:53Z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764B0A437B3643BF9DE51E0C1E5CE82D</vt:lpwstr>
  </property>
  <property fmtid="{D5CDD505-2E9C-101B-9397-08002B2CF9AE}" pid="4" name="KSOTemplateDocerSaveRecord">
    <vt:lpwstr>eyJoZGlkIjoiZjc2ZDkwNDNmNzYxZWVjYmUwMjk1NGE4MjdiOWQ1MzAiLCJ1c2VySWQiOiIzODA1MDk0ODMifQ==</vt:lpwstr>
  </property>
</Properties>
</file>