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0FF19"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490AFA">
      <w:pPr>
        <w:spacing w:after="3" w:line="247" w:lineRule="auto"/>
        <w:ind w:left="38" w:right="14" w:firstLine="638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课程思政教育案例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申报指南</w:t>
      </w:r>
    </w:p>
    <w:p w14:paraId="17D014E5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311FE9C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1.工作指南</w:t>
      </w:r>
    </w:p>
    <w:p w14:paraId="222BC6D2">
      <w:pPr>
        <w:spacing w:after="3" w:line="247" w:lineRule="auto"/>
        <w:ind w:left="38" w:right="110" w:firstLine="634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根据学校的工作计划，本次拟认定校级课程思政教育案例一批。</w:t>
      </w:r>
    </w:p>
    <w:p w14:paraId="53DFD2D3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2.认定条件</w:t>
      </w:r>
    </w:p>
    <w:p w14:paraId="4D1D3950">
      <w:pPr>
        <w:spacing w:after="3" w:line="261" w:lineRule="auto"/>
        <w:ind w:right="9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（1）案例符合党的教育方针、政策，全面落实国家和省课程思政相关文件要求，遵循高等职业教育规律。</w:t>
      </w:r>
    </w:p>
    <w:p w14:paraId="163F4775">
      <w:pPr>
        <w:spacing w:after="3" w:line="261" w:lineRule="auto"/>
        <w:ind w:right="9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（2）案例围绕课程思政建设过程中存在的重点和难点问题，制定和实施解决方案，实施效果好，具有创新性和应用推广价值。</w:t>
      </w:r>
    </w:p>
    <w:p w14:paraId="5A05E04E">
      <w:pPr>
        <w:spacing w:after="3" w:line="261" w:lineRule="auto"/>
        <w:ind w:right="9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（3）案例坚持原创性，不存在思想性、科学性和规范性问题，没有侵犯他人知识产权。</w:t>
      </w:r>
    </w:p>
    <w:p w14:paraId="6B12584D">
      <w:pPr>
        <w:spacing w:after="3" w:line="261" w:lineRule="auto"/>
        <w:ind w:right="9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（4）学校有权将认定的项目用于学校的非商业行为。</w:t>
      </w:r>
    </w:p>
    <w:p w14:paraId="0C9B751F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3.其他事宜</w:t>
      </w:r>
    </w:p>
    <w:p w14:paraId="71D85A6E"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学生工作部结合学校五育、劳动实践等推荐不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多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个相关案例，各相关部门、二级学院推荐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个案例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8247957"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（2）课程思政教育案例申报材料清单及要求：课程思政教育案例推荐表（附件6，word电子版和盖章签名pdf扫描件）。所有材料统一放到一个文件夹，文件夹名称为“学院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+课程思政教育案例申报材料"。</w:t>
      </w:r>
    </w:p>
    <w:p w14:paraId="55161824">
      <w:pPr>
        <w:spacing w:after="3" w:line="261" w:lineRule="auto"/>
        <w:ind w:right="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60346786">
      <w:pPr>
        <w:pStyle w:val="16"/>
        <w:spacing w:after="3" w:line="261" w:lineRule="auto"/>
        <w:ind w:left="280" w:right="9" w:firstLine="64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F30E54">
      <w:pPr>
        <w:pStyle w:val="16"/>
        <w:spacing w:after="3" w:line="261" w:lineRule="auto"/>
        <w:ind w:left="446" w:right="9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</w:p>
    <w:p w14:paraId="0DF7121A">
      <w:pPr>
        <w:spacing w:after="690" w:line="261" w:lineRule="auto"/>
        <w:ind w:right="134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</w:t>
      </w:r>
    </w:p>
    <w:sectPr>
      <w:footerReference r:id="rId5" w:type="default"/>
      <w:pgSz w:w="11904" w:h="16834"/>
      <w:pgMar w:top="1280" w:right="1358" w:bottom="1239" w:left="159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29011718"/>
      <w:docPartObj>
        <w:docPartGallery w:val="autotext"/>
      </w:docPartObj>
    </w:sdtPr>
    <w:sdtContent>
      <w:p w14:paraId="65493B11"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30756F4B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2ZDkwNDNmNzYxZWVjYmUwMjk1NGE4MjdiOWQ1MzAifQ=="/>
  </w:docVars>
  <w:rsids>
    <w:rsidRoot w:val="00C37778"/>
    <w:rsid w:val="00037689"/>
    <w:rsid w:val="0005034A"/>
    <w:rsid w:val="000506D7"/>
    <w:rsid w:val="000D1FB5"/>
    <w:rsid w:val="000E04B7"/>
    <w:rsid w:val="000E7CCC"/>
    <w:rsid w:val="00134BAF"/>
    <w:rsid w:val="00136CCD"/>
    <w:rsid w:val="0014109D"/>
    <w:rsid w:val="00155B8B"/>
    <w:rsid w:val="00192AB9"/>
    <w:rsid w:val="00195A0B"/>
    <w:rsid w:val="001B587B"/>
    <w:rsid w:val="00287FD7"/>
    <w:rsid w:val="002C0865"/>
    <w:rsid w:val="002F1983"/>
    <w:rsid w:val="00337B44"/>
    <w:rsid w:val="00366215"/>
    <w:rsid w:val="00371DC4"/>
    <w:rsid w:val="00375CB6"/>
    <w:rsid w:val="003B0937"/>
    <w:rsid w:val="003C1ACD"/>
    <w:rsid w:val="00435A74"/>
    <w:rsid w:val="00450A1F"/>
    <w:rsid w:val="004543C0"/>
    <w:rsid w:val="00456B7D"/>
    <w:rsid w:val="00471A37"/>
    <w:rsid w:val="004806D2"/>
    <w:rsid w:val="004D2657"/>
    <w:rsid w:val="004D4E70"/>
    <w:rsid w:val="0057001E"/>
    <w:rsid w:val="005834F3"/>
    <w:rsid w:val="005C697D"/>
    <w:rsid w:val="005E6388"/>
    <w:rsid w:val="00687E5C"/>
    <w:rsid w:val="00707E8B"/>
    <w:rsid w:val="007104FE"/>
    <w:rsid w:val="00733759"/>
    <w:rsid w:val="00775A70"/>
    <w:rsid w:val="007E5E42"/>
    <w:rsid w:val="007F7AE5"/>
    <w:rsid w:val="00823A65"/>
    <w:rsid w:val="0084358F"/>
    <w:rsid w:val="008551D8"/>
    <w:rsid w:val="0088655D"/>
    <w:rsid w:val="008C62F5"/>
    <w:rsid w:val="008E2C69"/>
    <w:rsid w:val="00917E8B"/>
    <w:rsid w:val="00921A08"/>
    <w:rsid w:val="0094325D"/>
    <w:rsid w:val="00970CA3"/>
    <w:rsid w:val="00972CF0"/>
    <w:rsid w:val="00975C3A"/>
    <w:rsid w:val="009A251F"/>
    <w:rsid w:val="009A7F7D"/>
    <w:rsid w:val="009B4390"/>
    <w:rsid w:val="00A10870"/>
    <w:rsid w:val="00A179D3"/>
    <w:rsid w:val="00A8495A"/>
    <w:rsid w:val="00AD59AE"/>
    <w:rsid w:val="00B02E05"/>
    <w:rsid w:val="00B05B5D"/>
    <w:rsid w:val="00B24803"/>
    <w:rsid w:val="00B60050"/>
    <w:rsid w:val="00B86D89"/>
    <w:rsid w:val="00B96518"/>
    <w:rsid w:val="00BA0F96"/>
    <w:rsid w:val="00BD799B"/>
    <w:rsid w:val="00BE0041"/>
    <w:rsid w:val="00C37778"/>
    <w:rsid w:val="00C42397"/>
    <w:rsid w:val="00C54761"/>
    <w:rsid w:val="00CB2ED5"/>
    <w:rsid w:val="00D11548"/>
    <w:rsid w:val="00D37B10"/>
    <w:rsid w:val="00D8338C"/>
    <w:rsid w:val="00D94C8F"/>
    <w:rsid w:val="00DF6D64"/>
    <w:rsid w:val="00E51904"/>
    <w:rsid w:val="00ED0B3A"/>
    <w:rsid w:val="00EE3F39"/>
    <w:rsid w:val="00EF73B8"/>
    <w:rsid w:val="00F5400F"/>
    <w:rsid w:val="00FC67C4"/>
    <w:rsid w:val="01071EBF"/>
    <w:rsid w:val="010F1029"/>
    <w:rsid w:val="047F2CDC"/>
    <w:rsid w:val="056C469A"/>
    <w:rsid w:val="07E05ED6"/>
    <w:rsid w:val="09D26BAC"/>
    <w:rsid w:val="0B7D4041"/>
    <w:rsid w:val="1C0C2D11"/>
    <w:rsid w:val="1EBD5627"/>
    <w:rsid w:val="24F82DF0"/>
    <w:rsid w:val="2A7B0F00"/>
    <w:rsid w:val="2B5D5F1F"/>
    <w:rsid w:val="2ECD6C74"/>
    <w:rsid w:val="317F5C62"/>
    <w:rsid w:val="34B72C28"/>
    <w:rsid w:val="390A69BF"/>
    <w:rsid w:val="3CC949CD"/>
    <w:rsid w:val="49380D36"/>
    <w:rsid w:val="549C2151"/>
    <w:rsid w:val="56A60D6D"/>
    <w:rsid w:val="56ED6FF3"/>
    <w:rsid w:val="5D9E5FB3"/>
    <w:rsid w:val="5F455DE4"/>
    <w:rsid w:val="629161D9"/>
    <w:rsid w:val="68B969BA"/>
    <w:rsid w:val="6B1D3305"/>
    <w:rsid w:val="6B3B6D1E"/>
    <w:rsid w:val="6DFF2DDF"/>
    <w:rsid w:val="70CD3E82"/>
    <w:rsid w:val="753A4CE0"/>
    <w:rsid w:val="769C4186"/>
    <w:rsid w:val="7CBE2EFA"/>
    <w:rsid w:val="7E41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Microsoft JhengHei" w:hAnsi="Microsoft JhengHei" w:eastAsia="Microsoft JhengHei" w:cs="Microsoft JhengHe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link w:val="10"/>
    <w:autoRedefine/>
    <w:unhideWhenUsed/>
    <w:qFormat/>
    <w:uiPriority w:val="9"/>
    <w:pPr>
      <w:keepNext/>
      <w:keepLines/>
      <w:spacing w:line="265" w:lineRule="auto"/>
      <w:ind w:left="159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next w:val="1"/>
    <w:link w:val="13"/>
    <w:autoRedefine/>
    <w:unhideWhenUsed/>
    <w:qFormat/>
    <w:uiPriority w:val="9"/>
    <w:pPr>
      <w:keepNext/>
      <w:keepLines/>
      <w:spacing w:line="263" w:lineRule="auto"/>
      <w:ind w:left="744" w:hanging="10"/>
      <w:jc w:val="both"/>
      <w:outlineLvl w:val="1"/>
    </w:pPr>
    <w:rPr>
      <w:rFonts w:ascii="微软雅黑" w:hAnsi="微软雅黑" w:eastAsia="微软雅黑" w:cs="微软雅黑"/>
      <w:color w:val="000000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0"/>
    <w:autoRedefine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5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标题 1 字符"/>
    <w:link w:val="2"/>
    <w:autoRedefine/>
    <w:qFormat/>
    <w:uiPriority w:val="0"/>
    <w:rPr>
      <w:rFonts w:ascii="微软雅黑" w:hAnsi="微软雅黑" w:eastAsia="微软雅黑" w:cs="微软雅黑"/>
      <w:color w:val="000000"/>
      <w:sz w:val="44"/>
    </w:rPr>
  </w:style>
  <w:style w:type="paragraph" w:customStyle="1" w:styleId="11">
    <w:name w:val="footnote description"/>
    <w:next w:val="1"/>
    <w:link w:val="12"/>
    <w:autoRedefine/>
    <w:qFormat/>
    <w:uiPriority w:val="0"/>
    <w:pPr>
      <w:spacing w:line="259" w:lineRule="auto"/>
      <w:ind w:left="245"/>
    </w:pPr>
    <w:rPr>
      <w:rFonts w:ascii="微软雅黑" w:hAnsi="微软雅黑" w:eastAsia="微软雅黑" w:cs="微软雅黑"/>
      <w:color w:val="000000"/>
      <w:kern w:val="2"/>
      <w:sz w:val="18"/>
      <w:szCs w:val="22"/>
      <w:lang w:val="en-US" w:eastAsia="zh-CN" w:bidi="ar-SA"/>
    </w:rPr>
  </w:style>
  <w:style w:type="character" w:customStyle="1" w:styleId="12">
    <w:name w:val="footnote description Char"/>
    <w:link w:val="11"/>
    <w:autoRedefine/>
    <w:qFormat/>
    <w:uiPriority w:val="0"/>
    <w:rPr>
      <w:rFonts w:ascii="微软雅黑" w:hAnsi="微软雅黑" w:eastAsia="微软雅黑" w:cs="微软雅黑"/>
      <w:color w:val="000000"/>
      <w:sz w:val="18"/>
    </w:rPr>
  </w:style>
  <w:style w:type="character" w:customStyle="1" w:styleId="13">
    <w:name w:val="标题 2 字符"/>
    <w:link w:val="3"/>
    <w:autoRedefine/>
    <w:qFormat/>
    <w:uiPriority w:val="0"/>
    <w:rPr>
      <w:rFonts w:ascii="微软雅黑" w:hAnsi="微软雅黑" w:eastAsia="微软雅黑" w:cs="微软雅黑"/>
      <w:color w:val="000000"/>
      <w:sz w:val="32"/>
    </w:rPr>
  </w:style>
  <w:style w:type="character" w:customStyle="1" w:styleId="14">
    <w:name w:val="footnote mark"/>
    <w:autoRedefine/>
    <w:qFormat/>
    <w:uiPriority w:val="0"/>
    <w:rPr>
      <w:rFonts w:ascii="微软雅黑" w:hAnsi="微软雅黑" w:eastAsia="微软雅黑" w:cs="微软雅黑"/>
      <w:color w:val="000000"/>
      <w:sz w:val="18"/>
      <w:vertAlign w:val="superscript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页眉 字符"/>
    <w:basedOn w:val="8"/>
    <w:link w:val="6"/>
    <w:autoRedefine/>
    <w:qFormat/>
    <w:uiPriority w:val="99"/>
    <w:rPr>
      <w:rFonts w:ascii="Microsoft JhengHei" w:hAnsi="Microsoft JhengHei" w:eastAsia="Microsoft JhengHei" w:cs="Microsoft JhengHei"/>
      <w:color w:val="000000"/>
      <w:sz w:val="18"/>
      <w:szCs w:val="18"/>
    </w:rPr>
  </w:style>
  <w:style w:type="paragraph" w:customStyle="1" w:styleId="18">
    <w:name w:val="Revision"/>
    <w:autoRedefine/>
    <w:hidden/>
    <w:semiHidden/>
    <w:qFormat/>
    <w:uiPriority w:val="99"/>
    <w:rPr>
      <w:rFonts w:ascii="Microsoft JhengHei" w:hAnsi="Microsoft JhengHei" w:eastAsia="Microsoft JhengHei" w:cs="Microsoft JhengHei"/>
      <w:color w:val="000000"/>
      <w:kern w:val="2"/>
      <w:sz w:val="22"/>
      <w:szCs w:val="22"/>
      <w:lang w:val="en-US" w:eastAsia="zh-CN" w:bidi="ar-SA"/>
    </w:rPr>
  </w:style>
  <w:style w:type="character" w:customStyle="1" w:styleId="19">
    <w:name w:val="页脚 字符"/>
    <w:basedOn w:val="8"/>
    <w:link w:val="5"/>
    <w:autoRedefine/>
    <w:qFormat/>
    <w:uiPriority w:val="99"/>
    <w:rPr>
      <w:rFonts w:ascii="Microsoft JhengHei" w:hAnsi="Microsoft JhengHei" w:eastAsia="Microsoft JhengHei" w:cs="Microsoft JhengHei"/>
      <w:color w:val="000000"/>
      <w:kern w:val="2"/>
      <w:sz w:val="18"/>
      <w:szCs w:val="18"/>
    </w:rPr>
  </w:style>
  <w:style w:type="character" w:customStyle="1" w:styleId="20">
    <w:name w:val="批注框文本 字符"/>
    <w:basedOn w:val="8"/>
    <w:link w:val="4"/>
    <w:autoRedefine/>
    <w:semiHidden/>
    <w:qFormat/>
    <w:uiPriority w:val="99"/>
    <w:rPr>
      <w:rFonts w:ascii="Microsoft JhengHei" w:hAnsi="Microsoft JhengHei" w:eastAsia="Microsoft JhengHei" w:cs="Microsoft JhengHei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52C29-1FB0-4296-9011-042B014AE8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470</Words>
  <Characters>496</Characters>
  <Lines>33</Lines>
  <Paragraphs>9</Paragraphs>
  <TotalTime>4</TotalTime>
  <ScaleCrop>false</ScaleCrop>
  <LinksUpToDate>false</LinksUpToDate>
  <CharactersWithSpaces>556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2023-04-26T02:37:00Z</dcterms:created>
  <dc:creator>教务部</dc:creator>
  <cp:lastModifiedBy>youngman</cp:lastModifiedBy>
  <dcterms:modified xsi:type="dcterms:W3CDTF">2026-01-15T01:24:23Z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5DF947943DF544488B7FA0F6A85B27D3_13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