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CAC80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7247094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4B619F73">
      <w:pPr>
        <w:spacing w:after="3" w:line="247" w:lineRule="auto"/>
        <w:ind w:left="38" w:right="14" w:firstLine="638"/>
        <w:jc w:val="center"/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课程思政示范课程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申报指南</w:t>
      </w:r>
    </w:p>
    <w:p w14:paraId="7741C546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7AA47AE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1.指导思想</w:t>
      </w:r>
    </w:p>
    <w:p w14:paraId="5FDB5B89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根据学校的工作安排，拟建设一批课程思政示范课程，坚持“持续建设、动态调整”原则。</w:t>
      </w:r>
    </w:p>
    <w:p w14:paraId="5B40F95D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2.建设内容</w:t>
      </w:r>
    </w:p>
    <w:p w14:paraId="7731D677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（1）创新课程思政建设模式。围绕课程思政建设重点和难点问题，改革教学内容、教学方法和课程评价方式，形成可供同类课程借鉴共享的经验、成果和模式。</w:t>
      </w:r>
    </w:p>
    <w:p w14:paraId="48C9D803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优化课程思政内容供给。结合所在专业、所属课程类型的育人要求和特点，注重德技并修、育训结合，有机融入劳动教育、工匠精神、职业道德、职业精神和职业规范等内容，深入挖掘蕴含的思政教育资源。</w:t>
      </w:r>
    </w:p>
    <w:p w14:paraId="4378029B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（3）将思政教育有机融入课堂教学。注重体现学校办学定位和专业特色，注重价值塑造、知识传授与能力培养相统一，科学设计课程目标和教案课件，达到润物无声的育人效果。</w:t>
      </w:r>
    </w:p>
    <w:p w14:paraId="14C3C1B9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（4）建设课程思政优质数字化资源。结合精品在线开放课程建设，充分发挥现代信息技术在课程思政建设中的作用，建设优质的课程思政数字化资源，并在校内外推广共享。</w:t>
      </w:r>
    </w:p>
    <w:p w14:paraId="7517C37F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3.申报条件</w:t>
      </w:r>
    </w:p>
    <w:p w14:paraId="5DDB5340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（1）主持人申报校级示范课程必须在本校讲授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年及以上，取得较好效果。</w:t>
      </w:r>
    </w:p>
    <w:p w14:paraId="6334FB2E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（2）推荐课程已有较好的课程思政建设基础，预期建设期满后能在全校同类课程中起良好的示范引领作用。</w:t>
      </w:r>
    </w:p>
    <w:p w14:paraId="6C129587"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（3）课程授课教师为主讲教师，政治立场坚定，师德师风良好，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3年内无教学事故记录</w:t>
      </w:r>
      <w:r>
        <w:rPr>
          <w:rFonts w:hint="eastAsia" w:ascii="仿宋_GB2312" w:hAnsi="仿宋_GB2312" w:eastAsia="仿宋_GB2312" w:cs="仿宋_GB2312"/>
          <w:sz w:val="32"/>
          <w:szCs w:val="32"/>
        </w:rPr>
        <w:t>，具有相应的课程思政建设基础。每门课程授课教师限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 xml:space="preserve">1 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</w:t>
      </w:r>
    </w:p>
    <w:p w14:paraId="1F806F61"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4.其他要求</w:t>
      </w:r>
    </w:p>
    <w:p w14:paraId="34EC5F34">
      <w:pPr>
        <w:numPr>
          <w:ilvl w:val="255"/>
          <w:numId w:val="0"/>
        </w:num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（1）各二级学院推荐申报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门课程，其他相关部门根据实际情况可以推荐1门。</w:t>
      </w:r>
    </w:p>
    <w:p w14:paraId="58247957">
      <w:pPr>
        <w:numPr>
          <w:ilvl w:val="255"/>
          <w:numId w:val="0"/>
        </w:num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（2）课程思政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示范课程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申报材料清单及要求：课程思政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示范课程申报书</w:t>
      </w:r>
      <w:r>
        <w:rPr>
          <w:rFonts w:hint="eastAsia" w:ascii="仿宋_GB2312" w:hAnsi="仿宋_GB2312" w:eastAsia="仿宋_GB2312" w:cs="仿宋_GB2312"/>
          <w:sz w:val="32"/>
          <w:szCs w:val="32"/>
        </w:rPr>
        <w:t>（word电子版和盖章签名pdf扫描件）。所有材料统一放到一个文件夹，文件夹名称为“学院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+课程思政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示范课程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申报材料"。</w:t>
      </w:r>
    </w:p>
    <w:p w14:paraId="78EC3593">
      <w:pPr>
        <w:numPr>
          <w:ilvl w:val="255"/>
          <w:numId w:val="0"/>
        </w:num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73EE25">
      <w:pPr>
        <w:numPr>
          <w:ilvl w:val="255"/>
          <w:numId w:val="0"/>
        </w:num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7EAFBD">
      <w:pPr>
        <w:spacing w:after="690" w:line="261" w:lineRule="auto"/>
        <w:ind w:right="134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</w:t>
      </w:r>
    </w:p>
    <w:sectPr>
      <w:footerReference r:id="rId5" w:type="default"/>
      <w:pgSz w:w="11904" w:h="16834"/>
      <w:pgMar w:top="1280" w:right="1358" w:bottom="1239" w:left="159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29011718"/>
      <w:docPartObj>
        <w:docPartGallery w:val="autotext"/>
      </w:docPartObj>
    </w:sdtPr>
    <w:sdtContent>
      <w:p w14:paraId="4AC2FF9B">
        <w:pPr>
          <w:pStyle w:val="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19A23FFD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2ZDkwNDNmNzYxZWVjYmUwMjk1NGE4MjdiOWQ1MzAifQ=="/>
  </w:docVars>
  <w:rsids>
    <w:rsidRoot w:val="00C37778"/>
    <w:rsid w:val="00037689"/>
    <w:rsid w:val="0005034A"/>
    <w:rsid w:val="000506D7"/>
    <w:rsid w:val="000D1FB5"/>
    <w:rsid w:val="000E04B7"/>
    <w:rsid w:val="000E7CCC"/>
    <w:rsid w:val="00134BAF"/>
    <w:rsid w:val="00136CCD"/>
    <w:rsid w:val="0014109D"/>
    <w:rsid w:val="00155B8B"/>
    <w:rsid w:val="00192AB9"/>
    <w:rsid w:val="00195A0B"/>
    <w:rsid w:val="001B587B"/>
    <w:rsid w:val="00287FD7"/>
    <w:rsid w:val="002C0865"/>
    <w:rsid w:val="002F1983"/>
    <w:rsid w:val="00337B44"/>
    <w:rsid w:val="00366215"/>
    <w:rsid w:val="00371DC4"/>
    <w:rsid w:val="00375CB6"/>
    <w:rsid w:val="003B0937"/>
    <w:rsid w:val="003C1ACD"/>
    <w:rsid w:val="00435A74"/>
    <w:rsid w:val="00450A1F"/>
    <w:rsid w:val="004543C0"/>
    <w:rsid w:val="00456B7D"/>
    <w:rsid w:val="00471A37"/>
    <w:rsid w:val="004806D2"/>
    <w:rsid w:val="004D2657"/>
    <w:rsid w:val="004D4E70"/>
    <w:rsid w:val="0057001E"/>
    <w:rsid w:val="005834F3"/>
    <w:rsid w:val="005C697D"/>
    <w:rsid w:val="005E6388"/>
    <w:rsid w:val="00687E5C"/>
    <w:rsid w:val="00707E8B"/>
    <w:rsid w:val="007104FE"/>
    <w:rsid w:val="00733759"/>
    <w:rsid w:val="00775A70"/>
    <w:rsid w:val="007E5E42"/>
    <w:rsid w:val="007F7AE5"/>
    <w:rsid w:val="00823A65"/>
    <w:rsid w:val="0084358F"/>
    <w:rsid w:val="008551D8"/>
    <w:rsid w:val="0088655D"/>
    <w:rsid w:val="008C62F5"/>
    <w:rsid w:val="008E2C69"/>
    <w:rsid w:val="00917E8B"/>
    <w:rsid w:val="00921A08"/>
    <w:rsid w:val="0094325D"/>
    <w:rsid w:val="00970CA3"/>
    <w:rsid w:val="00972CF0"/>
    <w:rsid w:val="00975C3A"/>
    <w:rsid w:val="009A251F"/>
    <w:rsid w:val="009A7F7D"/>
    <w:rsid w:val="009B4390"/>
    <w:rsid w:val="00A10870"/>
    <w:rsid w:val="00A179D3"/>
    <w:rsid w:val="00A8495A"/>
    <w:rsid w:val="00AD59AE"/>
    <w:rsid w:val="00B02E05"/>
    <w:rsid w:val="00B05B5D"/>
    <w:rsid w:val="00B24803"/>
    <w:rsid w:val="00B60050"/>
    <w:rsid w:val="00B86D89"/>
    <w:rsid w:val="00B96518"/>
    <w:rsid w:val="00BA0F96"/>
    <w:rsid w:val="00BD799B"/>
    <w:rsid w:val="00BE0041"/>
    <w:rsid w:val="00C37778"/>
    <w:rsid w:val="00C42397"/>
    <w:rsid w:val="00C54761"/>
    <w:rsid w:val="00CB2ED5"/>
    <w:rsid w:val="00D11548"/>
    <w:rsid w:val="00D37B10"/>
    <w:rsid w:val="00D8338C"/>
    <w:rsid w:val="00D94C8F"/>
    <w:rsid w:val="00DF6D64"/>
    <w:rsid w:val="00E51904"/>
    <w:rsid w:val="00ED0B3A"/>
    <w:rsid w:val="00EE3F39"/>
    <w:rsid w:val="00EF73B8"/>
    <w:rsid w:val="00F5400F"/>
    <w:rsid w:val="00FC67C4"/>
    <w:rsid w:val="010F1029"/>
    <w:rsid w:val="056C469A"/>
    <w:rsid w:val="07E45E6A"/>
    <w:rsid w:val="0B7D4041"/>
    <w:rsid w:val="1B1A0178"/>
    <w:rsid w:val="1C0C2D11"/>
    <w:rsid w:val="24F82DF0"/>
    <w:rsid w:val="25D259A3"/>
    <w:rsid w:val="2A7B0F00"/>
    <w:rsid w:val="2B5D5F1F"/>
    <w:rsid w:val="35337DDA"/>
    <w:rsid w:val="3B467BB4"/>
    <w:rsid w:val="49380D36"/>
    <w:rsid w:val="4D6118D7"/>
    <w:rsid w:val="501117E5"/>
    <w:rsid w:val="56ED6FF3"/>
    <w:rsid w:val="5D9E5FB3"/>
    <w:rsid w:val="5F455DE4"/>
    <w:rsid w:val="672A0196"/>
    <w:rsid w:val="68B969BA"/>
    <w:rsid w:val="6B3B6D1E"/>
    <w:rsid w:val="753A4CE0"/>
    <w:rsid w:val="769C4186"/>
    <w:rsid w:val="7BFC00D7"/>
    <w:rsid w:val="7CBE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Microsoft JhengHei" w:hAnsi="Microsoft JhengHei" w:eastAsia="Microsoft JhengHei" w:cs="Microsoft JhengHe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link w:val="10"/>
    <w:autoRedefine/>
    <w:unhideWhenUsed/>
    <w:qFormat/>
    <w:uiPriority w:val="9"/>
    <w:pPr>
      <w:keepNext/>
      <w:keepLines/>
      <w:spacing w:line="265" w:lineRule="auto"/>
      <w:ind w:left="159" w:hanging="10"/>
      <w:jc w:val="center"/>
      <w:outlineLvl w:val="0"/>
    </w:pPr>
    <w:rPr>
      <w:rFonts w:ascii="微软雅黑" w:hAnsi="微软雅黑" w:eastAsia="微软雅黑" w:cs="微软雅黑"/>
      <w:color w:val="000000"/>
      <w:kern w:val="2"/>
      <w:sz w:val="44"/>
      <w:szCs w:val="22"/>
      <w:lang w:val="en-US" w:eastAsia="zh-CN" w:bidi="ar-SA"/>
    </w:rPr>
  </w:style>
  <w:style w:type="paragraph" w:styleId="3">
    <w:name w:val="heading 2"/>
    <w:next w:val="1"/>
    <w:link w:val="13"/>
    <w:autoRedefine/>
    <w:unhideWhenUsed/>
    <w:qFormat/>
    <w:uiPriority w:val="9"/>
    <w:pPr>
      <w:keepNext/>
      <w:keepLines/>
      <w:spacing w:line="263" w:lineRule="auto"/>
      <w:ind w:left="744" w:hanging="10"/>
      <w:jc w:val="both"/>
      <w:outlineLvl w:val="1"/>
    </w:pPr>
    <w:rPr>
      <w:rFonts w:ascii="微软雅黑" w:hAnsi="微软雅黑" w:eastAsia="微软雅黑" w:cs="微软雅黑"/>
      <w:color w:val="000000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0"/>
    <w:autoRedefine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5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标题 1 字符"/>
    <w:link w:val="2"/>
    <w:autoRedefine/>
    <w:qFormat/>
    <w:uiPriority w:val="0"/>
    <w:rPr>
      <w:rFonts w:ascii="微软雅黑" w:hAnsi="微软雅黑" w:eastAsia="微软雅黑" w:cs="微软雅黑"/>
      <w:color w:val="000000"/>
      <w:sz w:val="44"/>
    </w:rPr>
  </w:style>
  <w:style w:type="paragraph" w:customStyle="1" w:styleId="11">
    <w:name w:val="footnote description"/>
    <w:next w:val="1"/>
    <w:link w:val="12"/>
    <w:autoRedefine/>
    <w:qFormat/>
    <w:uiPriority w:val="0"/>
    <w:pPr>
      <w:spacing w:line="259" w:lineRule="auto"/>
      <w:ind w:left="245"/>
    </w:pPr>
    <w:rPr>
      <w:rFonts w:ascii="微软雅黑" w:hAnsi="微软雅黑" w:eastAsia="微软雅黑" w:cs="微软雅黑"/>
      <w:color w:val="000000"/>
      <w:kern w:val="2"/>
      <w:sz w:val="18"/>
      <w:szCs w:val="22"/>
      <w:lang w:val="en-US" w:eastAsia="zh-CN" w:bidi="ar-SA"/>
    </w:rPr>
  </w:style>
  <w:style w:type="character" w:customStyle="1" w:styleId="12">
    <w:name w:val="footnote description Char"/>
    <w:link w:val="11"/>
    <w:autoRedefine/>
    <w:qFormat/>
    <w:uiPriority w:val="0"/>
    <w:rPr>
      <w:rFonts w:ascii="微软雅黑" w:hAnsi="微软雅黑" w:eastAsia="微软雅黑" w:cs="微软雅黑"/>
      <w:color w:val="000000"/>
      <w:sz w:val="18"/>
    </w:rPr>
  </w:style>
  <w:style w:type="character" w:customStyle="1" w:styleId="13">
    <w:name w:val="标题 2 字符"/>
    <w:link w:val="3"/>
    <w:autoRedefine/>
    <w:qFormat/>
    <w:uiPriority w:val="0"/>
    <w:rPr>
      <w:rFonts w:ascii="微软雅黑" w:hAnsi="微软雅黑" w:eastAsia="微软雅黑" w:cs="微软雅黑"/>
      <w:color w:val="000000"/>
      <w:sz w:val="32"/>
    </w:rPr>
  </w:style>
  <w:style w:type="character" w:customStyle="1" w:styleId="14">
    <w:name w:val="footnote mark"/>
    <w:autoRedefine/>
    <w:qFormat/>
    <w:uiPriority w:val="0"/>
    <w:rPr>
      <w:rFonts w:ascii="微软雅黑" w:hAnsi="微软雅黑" w:eastAsia="微软雅黑" w:cs="微软雅黑"/>
      <w:color w:val="000000"/>
      <w:sz w:val="18"/>
      <w:vertAlign w:val="superscript"/>
    </w:rPr>
  </w:style>
  <w:style w:type="table" w:customStyle="1" w:styleId="15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页眉 字符"/>
    <w:basedOn w:val="8"/>
    <w:link w:val="6"/>
    <w:autoRedefine/>
    <w:qFormat/>
    <w:uiPriority w:val="99"/>
    <w:rPr>
      <w:rFonts w:ascii="Microsoft JhengHei" w:hAnsi="Microsoft JhengHei" w:eastAsia="Microsoft JhengHei" w:cs="Microsoft JhengHei"/>
      <w:color w:val="000000"/>
      <w:sz w:val="18"/>
      <w:szCs w:val="18"/>
    </w:rPr>
  </w:style>
  <w:style w:type="paragraph" w:customStyle="1" w:styleId="18">
    <w:name w:val="Revision"/>
    <w:autoRedefine/>
    <w:hidden/>
    <w:semiHidden/>
    <w:qFormat/>
    <w:uiPriority w:val="99"/>
    <w:rPr>
      <w:rFonts w:ascii="Microsoft JhengHei" w:hAnsi="Microsoft JhengHei" w:eastAsia="Microsoft JhengHei" w:cs="Microsoft JhengHei"/>
      <w:color w:val="000000"/>
      <w:kern w:val="2"/>
      <w:sz w:val="22"/>
      <w:szCs w:val="22"/>
      <w:lang w:val="en-US" w:eastAsia="zh-CN" w:bidi="ar-SA"/>
    </w:rPr>
  </w:style>
  <w:style w:type="character" w:customStyle="1" w:styleId="19">
    <w:name w:val="页脚 字符"/>
    <w:basedOn w:val="8"/>
    <w:link w:val="5"/>
    <w:autoRedefine/>
    <w:qFormat/>
    <w:uiPriority w:val="99"/>
    <w:rPr>
      <w:rFonts w:ascii="Microsoft JhengHei" w:hAnsi="Microsoft JhengHei" w:eastAsia="Microsoft JhengHei" w:cs="Microsoft JhengHei"/>
      <w:color w:val="000000"/>
      <w:kern w:val="2"/>
      <w:sz w:val="18"/>
      <w:szCs w:val="18"/>
    </w:rPr>
  </w:style>
  <w:style w:type="character" w:customStyle="1" w:styleId="20">
    <w:name w:val="批注框文本 字符"/>
    <w:basedOn w:val="8"/>
    <w:link w:val="4"/>
    <w:autoRedefine/>
    <w:semiHidden/>
    <w:qFormat/>
    <w:uiPriority w:val="99"/>
    <w:rPr>
      <w:rFonts w:ascii="Microsoft JhengHei" w:hAnsi="Microsoft JhengHei" w:eastAsia="Microsoft JhengHei" w:cs="Microsoft JhengHei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52C29-1FB0-4296-9011-042B014AE8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577</Words>
  <Characters>581</Characters>
  <Lines>33</Lines>
  <Paragraphs>9</Paragraphs>
  <TotalTime>0</TotalTime>
  <ScaleCrop>false</ScaleCrop>
  <LinksUpToDate>false</LinksUpToDate>
  <CharactersWithSpaces>633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2023-04-26T02:37:00Z</dcterms:created>
  <dc:creator>教务部</dc:creator>
  <cp:lastModifiedBy>youngman</cp:lastModifiedBy>
  <dcterms:modified xsi:type="dcterms:W3CDTF">2026-01-15T01:25:35Z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CD2D2B7B70DC441697441715942D5154_13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