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B193C">
      <w:pPr>
        <w:jc w:val="center"/>
        <w:rPr>
          <w:rFonts w:eastAsia="黑体"/>
          <w:b/>
          <w:spacing w:val="34"/>
          <w:sz w:val="84"/>
        </w:rPr>
      </w:pPr>
    </w:p>
    <w:p w14:paraId="37D3D675">
      <w:pPr>
        <w:jc w:val="center"/>
        <w:rPr>
          <w:rFonts w:ascii="宋体" w:hAnsi="宋体"/>
          <w:b/>
          <w:sz w:val="32"/>
          <w:szCs w:val="32"/>
        </w:rPr>
      </w:pPr>
      <w:r>
        <w:rPr>
          <w:rFonts w:hint="eastAsia" w:eastAsia="黑体"/>
          <w:b/>
          <w:spacing w:val="34"/>
          <w:sz w:val="56"/>
        </w:rPr>
        <w:t>广东茂名幼儿师范专科学校</w:t>
      </w:r>
      <w:r>
        <w:rPr>
          <w:rFonts w:ascii="宋体" w:hAnsi="宋体"/>
          <w:b/>
          <w:sz w:val="24"/>
          <w:szCs w:val="32"/>
        </w:rPr>
        <w:t> </w:t>
      </w:r>
    </w:p>
    <w:p w14:paraId="54D7212B">
      <w:pPr>
        <w:jc w:val="center"/>
        <w:rPr>
          <w:rFonts w:ascii="宋体" w:hAnsi="宋体"/>
          <w:b/>
          <w:sz w:val="32"/>
          <w:szCs w:val="32"/>
        </w:rPr>
      </w:pPr>
    </w:p>
    <w:p w14:paraId="5C204037">
      <w:pPr>
        <w:jc w:val="center"/>
        <w:rPr>
          <w:rFonts w:ascii="宋体" w:hAnsi="宋体"/>
          <w:b/>
          <w:sz w:val="32"/>
          <w:szCs w:val="32"/>
        </w:rPr>
      </w:pPr>
      <w:r>
        <w:rPr>
          <w:rFonts w:hint="eastAsia" w:ascii="宋体" w:hAnsi="宋体"/>
          <w:b/>
          <w:sz w:val="32"/>
          <w:szCs w:val="32"/>
        </w:rPr>
        <w:t>心理健康教育专业人才培养方案</w:t>
      </w:r>
    </w:p>
    <w:p w14:paraId="5C4C76C3">
      <w:pPr>
        <w:jc w:val="center"/>
        <w:rPr>
          <w:rFonts w:eastAsia="黑体"/>
          <w:b/>
          <w:sz w:val="28"/>
        </w:rPr>
      </w:pPr>
      <w:r>
        <w:rPr>
          <w:rFonts w:eastAsia="黑体"/>
          <w:b/>
          <w:sz w:val="28"/>
        </w:rPr>
        <w:t> </w:t>
      </w:r>
    </w:p>
    <w:p w14:paraId="7C750F8C">
      <w:pPr>
        <w:jc w:val="center"/>
        <w:rPr>
          <w:rFonts w:ascii="宋体" w:hAnsi="宋体"/>
          <w:sz w:val="30"/>
        </w:rPr>
      </w:pPr>
      <w:r>
        <w:rPr>
          <w:rFonts w:hint="eastAsia" w:ascii="宋体" w:hAnsi="宋体"/>
          <w:sz w:val="30"/>
        </w:rPr>
        <w:t> </w:t>
      </w:r>
    </w:p>
    <w:p w14:paraId="31E25F9A">
      <w:pPr>
        <w:tabs>
          <w:tab w:val="left" w:pos="7080"/>
        </w:tabs>
        <w:spacing w:line="900" w:lineRule="exact"/>
        <w:ind w:firstLine="1574" w:firstLineChars="492"/>
        <w:rPr>
          <w:rFonts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教育科学学院   </w:t>
      </w:r>
      <w:r>
        <w:rPr>
          <w:rFonts w:ascii="宋体" w:hAnsi="宋体"/>
          <w:sz w:val="32"/>
          <w:u w:val="single"/>
        </w:rPr>
        <w:t xml:space="preserve"> </w:t>
      </w:r>
      <w:r>
        <w:rPr>
          <w:rFonts w:hint="eastAsia" w:ascii="宋体" w:hAnsi="宋体"/>
          <w:sz w:val="32"/>
          <w:u w:val="single"/>
        </w:rPr>
        <w:t xml:space="preserve">     </w:t>
      </w:r>
    </w:p>
    <w:p w14:paraId="547A6698">
      <w:pPr>
        <w:tabs>
          <w:tab w:val="left" w:pos="7080"/>
        </w:tabs>
        <w:spacing w:line="900" w:lineRule="exact"/>
        <w:ind w:firstLine="1574" w:firstLineChars="492"/>
        <w:rPr>
          <w:rFonts w:ascii="宋体" w:hAnsi="宋体"/>
          <w:sz w:val="32"/>
          <w:u w:val="single"/>
        </w:rPr>
      </w:pPr>
      <w:r>
        <w:rPr>
          <w:rFonts w:hint="eastAsia" w:ascii="宋体" w:hAnsi="宋体"/>
          <w:sz w:val="32"/>
        </w:rPr>
        <w:t>专</w:t>
      </w:r>
      <w:r>
        <w:rPr>
          <w:rFonts w:ascii="宋体" w:hAnsi="宋体"/>
          <w:sz w:val="32"/>
        </w:rPr>
        <w:t xml:space="preserve">         业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心理健康教育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76BEB247">
      <w:pPr>
        <w:tabs>
          <w:tab w:val="left" w:pos="7080"/>
        </w:tabs>
        <w:spacing w:line="900" w:lineRule="exact"/>
        <w:ind w:firstLine="1574" w:firstLineChars="492"/>
        <w:rPr>
          <w:rFonts w:ascii="宋体" w:hAnsi="宋体"/>
          <w:sz w:val="32"/>
          <w:u w:val="single"/>
        </w:rPr>
      </w:pPr>
      <w:r>
        <w:rPr>
          <w:rFonts w:hint="eastAsia" w:ascii="宋体" w:hAnsi="宋体"/>
          <w:sz w:val="32"/>
        </w:rPr>
        <w:t>年</w:t>
      </w:r>
      <w:r>
        <w:rPr>
          <w:rFonts w:ascii="宋体" w:hAnsi="宋体"/>
          <w:sz w:val="32"/>
        </w:rPr>
        <w:t xml:space="preserve">         级 </w:t>
      </w:r>
      <w:r>
        <w:rPr>
          <w:rFonts w:ascii="宋体" w:hAnsi="宋体"/>
          <w:sz w:val="32"/>
          <w:u w:val="single"/>
        </w:rPr>
        <w:t xml:space="preserve">   </w:t>
      </w:r>
      <w:r>
        <w:rPr>
          <w:rFonts w:hint="eastAsia" w:ascii="宋体" w:hAnsi="宋体"/>
          <w:sz w:val="32"/>
          <w:u w:val="single"/>
        </w:rPr>
        <w:t xml:space="preserve">     202</w:t>
      </w:r>
      <w:r>
        <w:rPr>
          <w:rFonts w:hint="eastAsia" w:ascii="宋体" w:hAnsi="宋体"/>
          <w:sz w:val="32"/>
          <w:u w:val="single"/>
          <w:lang w:val="en-US" w:eastAsia="zh-CN"/>
        </w:rPr>
        <w:t>6</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0CCA3E90">
      <w:pPr>
        <w:tabs>
          <w:tab w:val="left" w:pos="7080"/>
        </w:tabs>
        <w:spacing w:line="900" w:lineRule="exact"/>
        <w:ind w:firstLine="1574" w:firstLineChars="492"/>
        <w:rPr>
          <w:rFonts w:ascii="宋体" w:hAnsi="宋体"/>
          <w:sz w:val="32"/>
        </w:rPr>
      </w:pPr>
      <w:r>
        <w:rPr>
          <w:rFonts w:hint="eastAsia" w:ascii="宋体" w:hAnsi="宋体"/>
          <w:sz w:val="32"/>
        </w:rPr>
        <w:t xml:space="preserve">制   定    人 </w:t>
      </w:r>
      <w:r>
        <w:rPr>
          <w:rFonts w:ascii="宋体" w:hAnsi="宋体"/>
          <w:sz w:val="32"/>
          <w:u w:val="single"/>
        </w:rPr>
        <w:t xml:space="preserve">       </w:t>
      </w:r>
      <w:r>
        <w:rPr>
          <w:rFonts w:hint="eastAsia" w:ascii="宋体" w:hAnsi="宋体"/>
          <w:sz w:val="32"/>
          <w:u w:val="single"/>
        </w:rPr>
        <w:t xml:space="preserve"> 陈玉霞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45CEDC06">
      <w:pPr>
        <w:tabs>
          <w:tab w:val="left" w:pos="7080"/>
        </w:tabs>
        <w:spacing w:line="900" w:lineRule="exact"/>
        <w:ind w:firstLine="1573" w:firstLineChars="562"/>
        <w:rPr>
          <w:rFonts w:ascii="宋体" w:hAnsi="宋体"/>
          <w:spacing w:val="-20"/>
          <w:sz w:val="32"/>
        </w:rPr>
      </w:pPr>
      <w:r>
        <w:rPr>
          <w:rFonts w:hint="eastAsia" w:ascii="宋体" w:hAnsi="宋体"/>
          <w:spacing w:val="-20"/>
          <w:sz w:val="32"/>
        </w:rPr>
        <w:t>审定人（院长）</w:t>
      </w:r>
      <w:r>
        <w:rPr>
          <w:rFonts w:ascii="宋体" w:hAnsi="宋体"/>
          <w:spacing w:val="-20"/>
          <w:sz w:val="32"/>
        </w:rPr>
        <w:t xml:space="preserve"> </w:t>
      </w:r>
      <w:r>
        <w:rPr>
          <w:rFonts w:hint="eastAsia" w:ascii="宋体" w:hAnsi="宋体"/>
          <w:spacing w:val="-20"/>
          <w:sz w:val="32"/>
          <w:u w:val="single"/>
        </w:rPr>
        <w:t xml:space="preserve">签名（盖章）         </w:t>
      </w:r>
      <w:r>
        <w:rPr>
          <w:rFonts w:ascii="宋体" w:hAnsi="宋体"/>
          <w:spacing w:val="-20"/>
          <w:sz w:val="32"/>
          <w:u w:val="single"/>
        </w:rPr>
        <w:t xml:space="preserve">   </w:t>
      </w:r>
      <w:r>
        <w:rPr>
          <w:rFonts w:hint="eastAsia" w:ascii="宋体" w:hAnsi="宋体"/>
          <w:spacing w:val="-20"/>
          <w:sz w:val="32"/>
          <w:u w:val="single"/>
        </w:rPr>
        <w:t xml:space="preserve"> </w:t>
      </w:r>
      <w:r>
        <w:rPr>
          <w:rFonts w:ascii="宋体" w:hAnsi="宋体"/>
          <w:spacing w:val="-20"/>
          <w:sz w:val="32"/>
          <w:u w:val="single"/>
        </w:rPr>
        <w:t xml:space="preserve">    </w:t>
      </w:r>
      <w:r>
        <w:rPr>
          <w:rFonts w:hint="eastAsia" w:ascii="宋体" w:hAnsi="宋体"/>
          <w:spacing w:val="-20"/>
          <w:sz w:val="32"/>
          <w:u w:val="single"/>
        </w:rPr>
        <w:t xml:space="preserve"> </w:t>
      </w:r>
      <w:r>
        <w:rPr>
          <w:rFonts w:ascii="宋体" w:hAnsi="宋体"/>
          <w:spacing w:val="-20"/>
          <w:sz w:val="32"/>
          <w:u w:val="single"/>
        </w:rPr>
        <w:t xml:space="preserve">     </w:t>
      </w:r>
    </w:p>
    <w:p w14:paraId="2BDBB77C">
      <w:pPr>
        <w:tabs>
          <w:tab w:val="left" w:pos="7080"/>
        </w:tabs>
        <w:spacing w:line="900" w:lineRule="exact"/>
        <w:ind w:firstLine="1573" w:firstLineChars="605"/>
        <w:rPr>
          <w:rFonts w:ascii="宋体" w:hAnsi="宋体"/>
          <w:spacing w:val="-30"/>
          <w:sz w:val="32"/>
          <w:u w:val="single"/>
        </w:rPr>
      </w:pPr>
      <w:r>
        <w:rPr>
          <w:rFonts w:hint="eastAsia" w:ascii="宋体" w:hAnsi="宋体"/>
          <w:spacing w:val="-30"/>
          <w:sz w:val="32"/>
        </w:rPr>
        <w:t>审批人（教务部长）</w:t>
      </w:r>
      <w:r>
        <w:rPr>
          <w:rFonts w:ascii="宋体" w:hAnsi="宋体"/>
          <w:spacing w:val="-30"/>
          <w:sz w:val="32"/>
        </w:rPr>
        <w:t xml:space="preserve"> </w:t>
      </w:r>
      <w:r>
        <w:rPr>
          <w:rFonts w:hint="eastAsia" w:ascii="宋体" w:hAnsi="宋体"/>
          <w:spacing w:val="-30"/>
          <w:sz w:val="32"/>
          <w:u w:val="single"/>
        </w:rPr>
        <w:t xml:space="preserve">签名（盖章）              </w:t>
      </w:r>
      <w:r>
        <w:rPr>
          <w:rFonts w:ascii="宋体" w:hAnsi="宋体"/>
          <w:spacing w:val="-30"/>
          <w:sz w:val="32"/>
          <w:u w:val="single"/>
        </w:rPr>
        <w:t xml:space="preserve">           </w:t>
      </w:r>
    </w:p>
    <w:p w14:paraId="271AD9B4">
      <w:pPr>
        <w:tabs>
          <w:tab w:val="left" w:pos="7080"/>
        </w:tabs>
        <w:spacing w:line="900" w:lineRule="exact"/>
        <w:ind w:firstLine="1574" w:firstLineChars="492"/>
        <w:rPr>
          <w:rFonts w:ascii="宋体" w:hAnsi="宋体"/>
          <w:sz w:val="32"/>
          <w:u w:val="single"/>
        </w:rPr>
      </w:pPr>
      <w:r>
        <w:rPr>
          <w:rFonts w:hint="eastAsia" w:ascii="宋体" w:hAnsi="宋体"/>
          <w:sz w:val="32"/>
        </w:rPr>
        <w:t>主</w:t>
      </w:r>
      <w:r>
        <w:rPr>
          <w:rFonts w:ascii="宋体" w:hAnsi="宋体"/>
          <w:sz w:val="32"/>
        </w:rPr>
        <w:t xml:space="preserve"> 管 副 </w:t>
      </w:r>
      <w:r>
        <w:rPr>
          <w:rFonts w:hint="eastAsia" w:ascii="宋体" w:hAnsi="宋体"/>
          <w:sz w:val="32"/>
        </w:rPr>
        <w:t>校</w:t>
      </w:r>
      <w:r>
        <w:rPr>
          <w:rFonts w:ascii="宋体" w:hAnsi="宋体"/>
          <w:sz w:val="32"/>
        </w:rPr>
        <w:t xml:space="preserve"> 长 </w:t>
      </w:r>
      <w:r>
        <w:rPr>
          <w:rFonts w:ascii="宋体" w:hAnsi="宋体"/>
          <w:sz w:val="32"/>
          <w:u w:val="single"/>
        </w:rPr>
        <w:t xml:space="preserve">                          </w:t>
      </w:r>
    </w:p>
    <w:p w14:paraId="4C1E9712">
      <w:pPr>
        <w:spacing w:after="120"/>
        <w:jc w:val="center"/>
        <w:rPr>
          <w:rFonts w:ascii="宋体" w:hAnsi="宋体"/>
          <w:sz w:val="28"/>
        </w:rPr>
      </w:pPr>
      <w:r>
        <w:rPr>
          <w:rFonts w:hint="eastAsia" w:ascii="宋体" w:hAnsi="宋体"/>
          <w:sz w:val="30"/>
        </w:rPr>
        <w:t> </w:t>
      </w:r>
      <w:r>
        <w:rPr>
          <w:rFonts w:hint="eastAsia" w:ascii="宋体" w:hAnsi="宋体"/>
          <w:sz w:val="28"/>
        </w:rPr>
        <w:t> </w:t>
      </w:r>
    </w:p>
    <w:p w14:paraId="4C966EB8">
      <w:pPr>
        <w:spacing w:after="120"/>
        <w:jc w:val="center"/>
        <w:rPr>
          <w:rFonts w:ascii="宋体" w:hAnsi="宋体"/>
          <w:sz w:val="28"/>
        </w:rPr>
      </w:pPr>
    </w:p>
    <w:p w14:paraId="4222793D">
      <w:pPr>
        <w:spacing w:line="360" w:lineRule="auto"/>
        <w:jc w:val="center"/>
        <w:rPr>
          <w:rFonts w:ascii="仿宋_GB2312" w:hAnsi="宋体" w:eastAsia="仿宋_GB2312"/>
          <w:b/>
          <w:sz w:val="36"/>
          <w:szCs w:val="36"/>
        </w:rPr>
      </w:pPr>
      <w:r>
        <w:rPr>
          <w:rFonts w:hint="eastAsia" w:ascii="仿宋_GB2312" w:eastAsia="仿宋_GB2312"/>
          <w:sz w:val="36"/>
          <w:szCs w:val="36"/>
        </w:rPr>
        <w:t>202</w:t>
      </w:r>
      <w:r>
        <w:rPr>
          <w:rFonts w:hint="eastAsia" w:ascii="仿宋_GB2312" w:eastAsia="仿宋_GB2312"/>
          <w:sz w:val="36"/>
          <w:szCs w:val="36"/>
          <w:lang w:val="en-US" w:eastAsia="zh-CN"/>
        </w:rPr>
        <w:t>5</w:t>
      </w:r>
      <w:r>
        <w:rPr>
          <w:rFonts w:hint="eastAsia" w:ascii="仿宋_GB2312" w:eastAsia="仿宋_GB2312"/>
          <w:sz w:val="36"/>
          <w:szCs w:val="36"/>
        </w:rPr>
        <w:t>年1</w:t>
      </w:r>
      <w:r>
        <w:rPr>
          <w:rFonts w:hint="eastAsia" w:ascii="仿宋_GB2312" w:eastAsia="仿宋_GB2312"/>
          <w:sz w:val="36"/>
          <w:szCs w:val="36"/>
          <w:lang w:val="en-US" w:eastAsia="zh-CN"/>
        </w:rPr>
        <w:t>1</w:t>
      </w:r>
      <w:r>
        <w:rPr>
          <w:rFonts w:hint="eastAsia" w:ascii="仿宋_GB2312" w:eastAsia="仿宋_GB2312"/>
          <w:sz w:val="36"/>
          <w:szCs w:val="36"/>
        </w:rPr>
        <w:t>月</w:t>
      </w:r>
    </w:p>
    <w:p w14:paraId="3F91DE52">
      <w:pPr>
        <w:jc w:val="center"/>
        <w:rPr>
          <w:rFonts w:ascii="宋体" w:hAnsi="宋体"/>
          <w:b/>
          <w:sz w:val="28"/>
          <w:szCs w:val="28"/>
        </w:rPr>
      </w:pPr>
    </w:p>
    <w:p w14:paraId="5A0ABC5D">
      <w:pPr>
        <w:jc w:val="center"/>
        <w:rPr>
          <w:rFonts w:ascii="宋体" w:hAnsi="宋体"/>
          <w:b/>
          <w:sz w:val="28"/>
          <w:szCs w:val="28"/>
        </w:rPr>
      </w:pPr>
    </w:p>
    <w:p w14:paraId="68E92E0C">
      <w:pPr>
        <w:jc w:val="center"/>
        <w:rPr>
          <w:rFonts w:ascii="宋体" w:hAnsi="宋体"/>
          <w:b/>
          <w:sz w:val="28"/>
          <w:szCs w:val="28"/>
        </w:rPr>
      </w:pPr>
      <w:r>
        <w:rPr>
          <w:rFonts w:hint="eastAsia" w:ascii="宋体" w:hAnsi="宋体"/>
          <w:b/>
          <w:sz w:val="28"/>
          <w:szCs w:val="28"/>
        </w:rPr>
        <w:t>广东茂名幼儿师范专科学校</w:t>
      </w:r>
    </w:p>
    <w:p w14:paraId="549882A3">
      <w:pPr>
        <w:jc w:val="center"/>
        <w:rPr>
          <w:rFonts w:ascii="宋体" w:hAnsi="宋体"/>
          <w:b/>
          <w:sz w:val="28"/>
          <w:szCs w:val="28"/>
        </w:rPr>
      </w:pPr>
      <w:r>
        <w:rPr>
          <w:rFonts w:hint="eastAsia" w:ascii="宋体" w:hAnsi="宋体"/>
          <w:b/>
          <w:sz w:val="28"/>
          <w:szCs w:val="28"/>
        </w:rPr>
        <w:t>202</w:t>
      </w:r>
      <w:r>
        <w:rPr>
          <w:rFonts w:hint="eastAsia" w:ascii="宋体" w:hAnsi="宋体"/>
          <w:b/>
          <w:sz w:val="28"/>
          <w:szCs w:val="28"/>
          <w:lang w:val="en-US" w:eastAsia="zh-CN"/>
        </w:rPr>
        <w:t>6</w:t>
      </w:r>
      <w:r>
        <w:rPr>
          <w:rFonts w:hint="eastAsia" w:ascii="宋体" w:hAnsi="宋体"/>
          <w:b/>
          <w:sz w:val="28"/>
          <w:szCs w:val="28"/>
        </w:rPr>
        <w:t>级心理健康教育专业人才培养方案</w:t>
      </w:r>
    </w:p>
    <w:p w14:paraId="79D87FDA">
      <w:pPr>
        <w:spacing w:line="360" w:lineRule="auto"/>
        <w:ind w:firstLine="422" w:firstLineChars="200"/>
        <w:rPr>
          <w:rFonts w:ascii="宋体" w:hAnsi="宋体"/>
          <w:b/>
          <w:bCs/>
          <w:szCs w:val="21"/>
        </w:rPr>
      </w:pPr>
    </w:p>
    <w:p w14:paraId="01ADC9D5">
      <w:pPr>
        <w:spacing w:line="360" w:lineRule="auto"/>
        <w:ind w:firstLine="422" w:firstLineChars="200"/>
        <w:rPr>
          <w:rStyle w:val="8"/>
          <w:rFonts w:ascii="宋体" w:hAnsi="宋体"/>
          <w:szCs w:val="21"/>
        </w:rPr>
      </w:pPr>
      <w:r>
        <w:rPr>
          <w:rStyle w:val="8"/>
          <w:rFonts w:hint="eastAsia" w:ascii="宋体" w:hAnsi="宋体"/>
          <w:szCs w:val="21"/>
        </w:rPr>
        <w:t>一、专业名称</w:t>
      </w:r>
      <w:r>
        <w:rPr>
          <w:rStyle w:val="8"/>
          <w:rFonts w:ascii="宋体" w:hAnsi="宋体"/>
          <w:szCs w:val="21"/>
        </w:rPr>
        <w:t>(</w:t>
      </w:r>
      <w:r>
        <w:rPr>
          <w:rStyle w:val="8"/>
          <w:rFonts w:hint="eastAsia" w:ascii="宋体" w:hAnsi="宋体"/>
          <w:szCs w:val="21"/>
        </w:rPr>
        <w:t>代码</w:t>
      </w:r>
      <w:r>
        <w:rPr>
          <w:rStyle w:val="8"/>
          <w:rFonts w:ascii="宋体" w:hAnsi="宋体"/>
          <w:szCs w:val="21"/>
        </w:rPr>
        <w:t>)</w:t>
      </w:r>
      <w:r>
        <w:rPr>
          <w:rStyle w:val="8"/>
          <w:rFonts w:hint="eastAsia" w:ascii="宋体" w:hAnsi="宋体"/>
          <w:szCs w:val="21"/>
        </w:rPr>
        <w:t xml:space="preserve"> </w:t>
      </w:r>
    </w:p>
    <w:p w14:paraId="032498C5">
      <w:pPr>
        <w:spacing w:line="360" w:lineRule="auto"/>
        <w:ind w:firstLine="420" w:firstLineChars="200"/>
        <w:rPr>
          <w:rStyle w:val="8"/>
          <w:rFonts w:ascii="宋体" w:hAnsi="宋体"/>
          <w:szCs w:val="21"/>
        </w:rPr>
      </w:pPr>
      <w:r>
        <w:rPr>
          <w:rFonts w:hint="eastAsia"/>
          <w:szCs w:val="21"/>
        </w:rPr>
        <w:tab/>
      </w:r>
      <w:r>
        <w:rPr>
          <w:rFonts w:hint="eastAsia"/>
          <w:szCs w:val="21"/>
        </w:rPr>
        <w:t>心理健康教育（</w:t>
      </w:r>
      <w:r>
        <w:rPr>
          <w:szCs w:val="21"/>
        </w:rPr>
        <w:t>570116K</w:t>
      </w:r>
      <w:r>
        <w:rPr>
          <w:rFonts w:hint="eastAsia"/>
          <w:szCs w:val="21"/>
        </w:rPr>
        <w:t xml:space="preserve">） </w:t>
      </w:r>
    </w:p>
    <w:p w14:paraId="2E056D60">
      <w:pPr>
        <w:spacing w:line="360" w:lineRule="auto"/>
        <w:ind w:firstLine="422" w:firstLineChars="200"/>
        <w:rPr>
          <w:rStyle w:val="8"/>
          <w:rFonts w:ascii="宋体" w:hAnsi="宋体"/>
          <w:szCs w:val="21"/>
        </w:rPr>
      </w:pPr>
      <w:r>
        <w:rPr>
          <w:rStyle w:val="8"/>
          <w:rFonts w:hint="eastAsia" w:ascii="宋体" w:hAnsi="宋体"/>
          <w:szCs w:val="21"/>
        </w:rPr>
        <w:t>二、入学要求</w:t>
      </w:r>
    </w:p>
    <w:p w14:paraId="2141C201">
      <w:pPr>
        <w:spacing w:line="360" w:lineRule="auto"/>
        <w:ind w:firstLine="420" w:firstLineChars="200"/>
        <w:rPr>
          <w:rStyle w:val="8"/>
          <w:rFonts w:ascii="宋体" w:hAnsi="宋体"/>
          <w:szCs w:val="21"/>
        </w:rPr>
      </w:pPr>
      <w:r>
        <w:rPr>
          <w:rFonts w:hint="eastAsia"/>
          <w:szCs w:val="21"/>
        </w:rPr>
        <w:tab/>
      </w:r>
      <w:r>
        <w:rPr>
          <w:rFonts w:hint="eastAsia"/>
        </w:rPr>
        <w:t>普通高级中学毕业、中等职业学校毕业或具备同等学力</w:t>
      </w:r>
    </w:p>
    <w:p w14:paraId="72BC7328">
      <w:pPr>
        <w:spacing w:line="360" w:lineRule="auto"/>
        <w:ind w:firstLine="422" w:firstLineChars="200"/>
        <w:rPr>
          <w:rStyle w:val="8"/>
          <w:rFonts w:ascii="宋体" w:hAnsi="宋体"/>
          <w:szCs w:val="21"/>
        </w:rPr>
      </w:pPr>
      <w:r>
        <w:rPr>
          <w:rStyle w:val="8"/>
          <w:rFonts w:hint="eastAsia" w:ascii="宋体" w:hAnsi="宋体"/>
          <w:szCs w:val="21"/>
        </w:rPr>
        <w:t>三、基本修业年限</w:t>
      </w:r>
    </w:p>
    <w:p w14:paraId="429ABAB8">
      <w:pPr>
        <w:spacing w:line="360" w:lineRule="auto"/>
        <w:ind w:firstLine="420" w:firstLineChars="200"/>
        <w:rPr>
          <w:szCs w:val="21"/>
        </w:rPr>
      </w:pPr>
      <w:r>
        <w:rPr>
          <w:rFonts w:hint="eastAsia"/>
          <w:szCs w:val="21"/>
        </w:rPr>
        <w:tab/>
      </w:r>
      <w:r>
        <w:rPr>
          <w:rFonts w:hint="eastAsia"/>
          <w:szCs w:val="21"/>
        </w:rPr>
        <w:t>三年</w:t>
      </w:r>
    </w:p>
    <w:p w14:paraId="44FA01FB">
      <w:pPr>
        <w:spacing w:line="360" w:lineRule="auto"/>
        <w:ind w:firstLine="420" w:firstLineChars="200"/>
        <w:rPr>
          <w:szCs w:val="21"/>
        </w:rPr>
      </w:pPr>
    </w:p>
    <w:p w14:paraId="462ACB8E">
      <w:pPr>
        <w:spacing w:line="360" w:lineRule="auto"/>
        <w:ind w:firstLine="422" w:firstLineChars="200"/>
        <w:rPr>
          <w:b/>
          <w:szCs w:val="21"/>
        </w:rPr>
      </w:pPr>
      <w:r>
        <w:rPr>
          <w:rFonts w:hint="eastAsia"/>
          <w:b/>
          <w:szCs w:val="21"/>
        </w:rPr>
        <w:t>四、职业面向</w:t>
      </w:r>
    </w:p>
    <w:p w14:paraId="72CFEA76">
      <w:pPr>
        <w:spacing w:line="360" w:lineRule="auto"/>
        <w:ind w:firstLine="422" w:firstLineChars="200"/>
        <w:rPr>
          <w:b/>
          <w:szCs w:val="21"/>
        </w:rPr>
      </w:pPr>
      <w:r>
        <w:rPr>
          <w:b/>
          <w:szCs w:val="21"/>
        </w:rPr>
        <w:t>(</w:t>
      </w:r>
      <w:r>
        <w:rPr>
          <w:rFonts w:hint="eastAsia"/>
          <w:b/>
          <w:szCs w:val="21"/>
        </w:rPr>
        <w:t>一) 职业面向</w:t>
      </w:r>
    </w:p>
    <w:tbl>
      <w:tblPr>
        <w:tblStyle w:val="6"/>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588"/>
        <w:gridCol w:w="3657"/>
      </w:tblGrid>
      <w:tr w14:paraId="60F3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2D62B5F1">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3EEAA8CE">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4B5AC0E6">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73A71E21">
            <w:pPr>
              <w:spacing w:line="400" w:lineRule="exact"/>
              <w:jc w:val="center"/>
              <w:rPr>
                <w:rFonts w:ascii="宋体" w:hAnsi="宋体" w:cs="宋体"/>
                <w:bCs/>
                <w:szCs w:val="21"/>
              </w:rPr>
            </w:pPr>
            <w:r>
              <w:rPr>
                <w:rFonts w:hint="eastAsia" w:ascii="宋体" w:hAnsi="宋体" w:cs="宋体"/>
                <w:bCs/>
                <w:szCs w:val="21"/>
              </w:rPr>
              <w:t>主要职业类别</w:t>
            </w:r>
          </w:p>
        </w:tc>
        <w:tc>
          <w:tcPr>
            <w:tcW w:w="1588" w:type="dxa"/>
          </w:tcPr>
          <w:p w14:paraId="6D3BCB60">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657" w:type="dxa"/>
          </w:tcPr>
          <w:p w14:paraId="29F61797">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5A8B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01AB09C2">
            <w:pPr>
              <w:spacing w:line="400" w:lineRule="exact"/>
              <w:rPr>
                <w:rFonts w:ascii="宋体" w:hAnsi="宋体"/>
                <w:bCs/>
                <w:szCs w:val="21"/>
              </w:rPr>
            </w:pPr>
            <w:r>
              <w:rPr>
                <w:rFonts w:hint="eastAsia" w:ascii="宋体" w:hAnsi="宋体"/>
                <w:bCs/>
                <w:szCs w:val="21"/>
              </w:rPr>
              <w:t>教育与体育大类（5</w:t>
            </w:r>
            <w:r>
              <w:rPr>
                <w:rFonts w:ascii="宋体" w:hAnsi="宋体"/>
                <w:bCs/>
                <w:szCs w:val="21"/>
              </w:rPr>
              <w:t>7</w:t>
            </w:r>
            <w:r>
              <w:rPr>
                <w:rFonts w:hint="eastAsia" w:ascii="宋体" w:hAnsi="宋体"/>
                <w:bCs/>
                <w:szCs w:val="21"/>
              </w:rPr>
              <w:t>）</w:t>
            </w:r>
          </w:p>
        </w:tc>
        <w:tc>
          <w:tcPr>
            <w:tcW w:w="1142" w:type="dxa"/>
          </w:tcPr>
          <w:p w14:paraId="19A2137F">
            <w:pPr>
              <w:spacing w:line="400" w:lineRule="exact"/>
              <w:jc w:val="left"/>
              <w:rPr>
                <w:rFonts w:ascii="宋体" w:hAnsi="宋体"/>
                <w:bCs/>
                <w:szCs w:val="21"/>
              </w:rPr>
            </w:pPr>
            <w:r>
              <w:rPr>
                <w:rFonts w:hint="eastAsia" w:ascii="宋体" w:hAnsi="宋体"/>
                <w:bCs/>
                <w:szCs w:val="21"/>
              </w:rPr>
              <w:t>教育类（5</w:t>
            </w:r>
            <w:r>
              <w:rPr>
                <w:rFonts w:ascii="宋体" w:hAnsi="宋体"/>
                <w:bCs/>
                <w:szCs w:val="21"/>
              </w:rPr>
              <w:t>701</w:t>
            </w:r>
            <w:r>
              <w:rPr>
                <w:rFonts w:hint="eastAsia" w:ascii="宋体" w:hAnsi="宋体"/>
                <w:bCs/>
                <w:szCs w:val="21"/>
              </w:rPr>
              <w:t>）</w:t>
            </w:r>
          </w:p>
        </w:tc>
        <w:tc>
          <w:tcPr>
            <w:tcW w:w="1134" w:type="dxa"/>
          </w:tcPr>
          <w:p w14:paraId="79D2B592">
            <w:pPr>
              <w:spacing w:line="400" w:lineRule="exact"/>
              <w:rPr>
                <w:rFonts w:ascii="宋体" w:hAnsi="宋体"/>
                <w:bCs/>
                <w:szCs w:val="21"/>
              </w:rPr>
            </w:pPr>
            <w:r>
              <w:rPr>
                <w:rFonts w:hint="eastAsia" w:ascii="宋体" w:hAnsi="宋体"/>
                <w:bCs/>
                <w:szCs w:val="21"/>
              </w:rPr>
              <w:t>教育（83）</w:t>
            </w:r>
          </w:p>
        </w:tc>
        <w:tc>
          <w:tcPr>
            <w:tcW w:w="1275" w:type="dxa"/>
          </w:tcPr>
          <w:p w14:paraId="238C88FE">
            <w:pPr>
              <w:spacing w:line="400" w:lineRule="exact"/>
              <w:rPr>
                <w:rFonts w:ascii="宋体" w:hAnsi="宋体"/>
                <w:bCs/>
                <w:szCs w:val="21"/>
              </w:rPr>
            </w:pPr>
            <w:r>
              <w:rPr>
                <w:rFonts w:hint="eastAsia" w:ascii="宋体" w:hAnsi="宋体"/>
                <w:bCs/>
                <w:szCs w:val="21"/>
              </w:rPr>
              <w:t>心理咨询师（2</w:t>
            </w:r>
            <w:r>
              <w:rPr>
                <w:rFonts w:ascii="宋体" w:hAnsi="宋体"/>
                <w:bCs/>
                <w:szCs w:val="21"/>
              </w:rPr>
              <w:t>-07-09-03</w:t>
            </w:r>
            <w:r>
              <w:rPr>
                <w:rFonts w:hint="eastAsia" w:ascii="宋体" w:hAnsi="宋体"/>
                <w:bCs/>
                <w:szCs w:val="21"/>
              </w:rPr>
              <w:t>）</w:t>
            </w:r>
          </w:p>
          <w:p w14:paraId="617041ED">
            <w:pPr>
              <w:spacing w:line="400" w:lineRule="exact"/>
              <w:rPr>
                <w:rFonts w:ascii="宋体" w:hAnsi="宋体"/>
                <w:bCs/>
                <w:szCs w:val="21"/>
              </w:rPr>
            </w:pPr>
            <w:r>
              <w:rPr>
                <w:rFonts w:hint="eastAsia" w:ascii="宋体" w:hAnsi="宋体"/>
                <w:bCs/>
                <w:szCs w:val="21"/>
              </w:rPr>
              <w:t>社会工作者（2</w:t>
            </w:r>
            <w:r>
              <w:rPr>
                <w:rFonts w:ascii="宋体" w:hAnsi="宋体"/>
                <w:bCs/>
                <w:szCs w:val="21"/>
              </w:rPr>
              <w:t>-07-09-01</w:t>
            </w:r>
            <w:r>
              <w:rPr>
                <w:rFonts w:hint="eastAsia" w:ascii="宋体" w:hAnsi="宋体"/>
                <w:bCs/>
                <w:szCs w:val="21"/>
              </w:rPr>
              <w:t>）</w:t>
            </w:r>
          </w:p>
        </w:tc>
        <w:tc>
          <w:tcPr>
            <w:tcW w:w="1588" w:type="dxa"/>
          </w:tcPr>
          <w:p w14:paraId="2A9E1025">
            <w:pPr>
              <w:pStyle w:val="122"/>
              <w:spacing w:before="64" w:line="295" w:lineRule="auto"/>
              <w:ind w:left="107" w:right="-29"/>
              <w:jc w:val="left"/>
              <w:rPr>
                <w:rFonts w:cs="Times New Roman"/>
                <w:bCs/>
                <w:sz w:val="21"/>
                <w:szCs w:val="21"/>
                <w:lang w:val="en-US" w:bidi="ar-SA"/>
              </w:rPr>
            </w:pPr>
            <w:r>
              <w:rPr>
                <w:rFonts w:hint="eastAsia" w:cs="Times New Roman"/>
                <w:bCs/>
                <w:sz w:val="21"/>
                <w:szCs w:val="21"/>
                <w:lang w:val="en-US" w:bidi="ar-SA"/>
              </w:rPr>
              <w:t>初级心理咨询教师，社会工作咨询师，心理咨询机构工作人员</w:t>
            </w:r>
          </w:p>
        </w:tc>
        <w:tc>
          <w:tcPr>
            <w:tcW w:w="3657" w:type="dxa"/>
          </w:tcPr>
          <w:p w14:paraId="0CDE1643">
            <w:pPr>
              <w:pStyle w:val="122"/>
              <w:spacing w:before="64" w:line="295" w:lineRule="auto"/>
              <w:ind w:left="107" w:right="-29"/>
              <w:jc w:val="left"/>
              <w:rPr>
                <w:rFonts w:cs="Times New Roman"/>
                <w:bCs/>
                <w:sz w:val="21"/>
                <w:szCs w:val="21"/>
                <w:lang w:val="en-US" w:bidi="ar-SA"/>
              </w:rPr>
            </w:pPr>
            <w:r>
              <w:rPr>
                <w:rFonts w:hint="eastAsia" w:cs="Times New Roman"/>
                <w:bCs/>
                <w:sz w:val="21"/>
                <w:szCs w:val="21"/>
                <w:lang w:val="en-US" w:bidi="ar-SA"/>
              </w:rPr>
              <w:t>1、小学教师资格证</w:t>
            </w:r>
          </w:p>
          <w:p w14:paraId="3F08D25F">
            <w:pPr>
              <w:pStyle w:val="122"/>
              <w:spacing w:before="64" w:line="295" w:lineRule="auto"/>
              <w:ind w:left="107" w:right="-29"/>
              <w:jc w:val="left"/>
              <w:rPr>
                <w:rFonts w:cs="Times New Roman"/>
                <w:bCs/>
                <w:sz w:val="21"/>
                <w:szCs w:val="21"/>
                <w:lang w:val="en-US" w:bidi="ar-SA"/>
              </w:rPr>
            </w:pPr>
            <w:r>
              <w:rPr>
                <w:rFonts w:hint="eastAsia" w:cs="Times New Roman"/>
                <w:bCs/>
                <w:sz w:val="21"/>
                <w:szCs w:val="21"/>
                <w:lang w:val="en-US" w:bidi="ar-SA"/>
              </w:rPr>
              <w:t>2、中小学心理健康教育C证</w:t>
            </w:r>
          </w:p>
          <w:p w14:paraId="507B4BAB">
            <w:pPr>
              <w:pStyle w:val="122"/>
              <w:spacing w:before="64" w:line="295" w:lineRule="auto"/>
              <w:ind w:left="107" w:right="-29"/>
              <w:jc w:val="left"/>
              <w:rPr>
                <w:rFonts w:cs="Times New Roman"/>
                <w:bCs/>
                <w:sz w:val="21"/>
                <w:szCs w:val="21"/>
                <w:lang w:val="en-US" w:bidi="ar-SA"/>
              </w:rPr>
            </w:pPr>
            <w:r>
              <w:rPr>
                <w:rFonts w:hint="eastAsia" w:cs="Times New Roman"/>
                <w:bCs/>
                <w:sz w:val="21"/>
                <w:szCs w:val="21"/>
                <w:lang w:val="en-US" w:bidi="ar-SA"/>
              </w:rPr>
              <w:t>3、普通话二乙（及以上）等级证书</w:t>
            </w:r>
          </w:p>
          <w:p w14:paraId="2512D210">
            <w:pPr>
              <w:pStyle w:val="122"/>
              <w:spacing w:before="64" w:line="295" w:lineRule="auto"/>
              <w:ind w:left="107" w:right="-29"/>
              <w:jc w:val="left"/>
              <w:rPr>
                <w:rFonts w:cs="Times New Roman"/>
                <w:bCs/>
                <w:sz w:val="21"/>
                <w:szCs w:val="21"/>
                <w:lang w:val="en-US" w:bidi="ar-SA"/>
              </w:rPr>
            </w:pPr>
            <w:r>
              <w:rPr>
                <w:rFonts w:hint="eastAsia" w:cs="Times New Roman"/>
                <w:bCs/>
                <w:sz w:val="21"/>
                <w:szCs w:val="21"/>
                <w:lang w:val="en-US" w:bidi="ar-SA"/>
              </w:rPr>
              <w:t>4、全国计算机等级证书</w:t>
            </w:r>
          </w:p>
          <w:p w14:paraId="5E117BB7">
            <w:pPr>
              <w:pStyle w:val="122"/>
              <w:spacing w:before="64" w:line="295" w:lineRule="auto"/>
              <w:ind w:left="107" w:right="-29"/>
              <w:jc w:val="left"/>
              <w:rPr>
                <w:rFonts w:cs="Times New Roman"/>
                <w:bCs/>
                <w:sz w:val="21"/>
                <w:szCs w:val="21"/>
                <w:lang w:val="en-US" w:bidi="ar-SA"/>
              </w:rPr>
            </w:pPr>
            <w:r>
              <w:rPr>
                <w:rFonts w:hint="eastAsia" w:cs="Times New Roman"/>
                <w:bCs/>
                <w:sz w:val="21"/>
                <w:szCs w:val="21"/>
                <w:lang w:val="en-US" w:bidi="ar-SA"/>
              </w:rPr>
              <w:t>5、全国大学英语四、六级证书</w:t>
            </w:r>
          </w:p>
          <w:p w14:paraId="5FC3F565">
            <w:pPr>
              <w:pStyle w:val="122"/>
              <w:spacing w:before="64" w:line="295" w:lineRule="auto"/>
              <w:ind w:left="107" w:right="-29"/>
              <w:jc w:val="left"/>
              <w:rPr>
                <w:rFonts w:cs="Times New Roman"/>
                <w:bCs/>
                <w:sz w:val="21"/>
                <w:szCs w:val="21"/>
                <w:lang w:val="en-US" w:bidi="ar-SA"/>
              </w:rPr>
            </w:pPr>
            <w:r>
              <w:rPr>
                <w:rFonts w:hint="eastAsia" w:cs="Times New Roman"/>
                <w:bCs/>
                <w:sz w:val="21"/>
                <w:szCs w:val="21"/>
                <w:lang w:val="en-US" w:bidi="ar-SA"/>
              </w:rPr>
              <w:t>6、行业、企业相关证书</w:t>
            </w:r>
          </w:p>
          <w:p w14:paraId="7BA9FC54">
            <w:pPr>
              <w:pStyle w:val="122"/>
              <w:spacing w:before="64" w:line="295" w:lineRule="auto"/>
              <w:ind w:left="107" w:right="-29"/>
              <w:jc w:val="left"/>
              <w:rPr>
                <w:rFonts w:hint="default" w:eastAsia="宋体" w:cs="Times New Roman"/>
                <w:bCs/>
                <w:sz w:val="21"/>
                <w:szCs w:val="21"/>
                <w:lang w:val="en-US" w:eastAsia="zh-CN" w:bidi="ar-SA"/>
              </w:rPr>
            </w:pPr>
            <w:r>
              <w:rPr>
                <w:rFonts w:hint="eastAsia" w:cs="Times New Roman"/>
                <w:bCs/>
                <w:sz w:val="21"/>
                <w:szCs w:val="21"/>
                <w:lang w:val="en-US" w:bidi="ar-SA"/>
              </w:rPr>
              <w:t>7、</w:t>
            </w:r>
            <w:r>
              <w:rPr>
                <w:rFonts w:hint="eastAsia" w:cs="Times New Roman"/>
                <w:bCs/>
                <w:sz w:val="21"/>
                <w:szCs w:val="21"/>
                <w:lang w:val="en-US" w:eastAsia="zh-CN" w:bidi="ar-SA"/>
              </w:rPr>
              <w:t>幼儿老师资格证</w:t>
            </w:r>
          </w:p>
          <w:p w14:paraId="43421E26">
            <w:pPr>
              <w:pStyle w:val="122"/>
              <w:spacing w:before="64" w:line="295" w:lineRule="auto"/>
              <w:ind w:left="107" w:right="-29"/>
              <w:jc w:val="left"/>
              <w:rPr>
                <w:rFonts w:cs="Times New Roman"/>
                <w:bCs/>
                <w:sz w:val="21"/>
                <w:szCs w:val="21"/>
                <w:lang w:val="en-US" w:bidi="ar-SA"/>
              </w:rPr>
            </w:pPr>
            <w:r>
              <w:rPr>
                <w:rFonts w:hint="eastAsia" w:cs="Times New Roman"/>
                <w:bCs/>
                <w:sz w:val="21"/>
                <w:szCs w:val="21"/>
                <w:lang w:val="en-US" w:bidi="ar-SA"/>
              </w:rPr>
              <w:t>8、育婴师（高级）</w:t>
            </w:r>
          </w:p>
        </w:tc>
      </w:tr>
    </w:tbl>
    <w:p w14:paraId="30EA2BC1">
      <w:pPr>
        <w:spacing w:line="360" w:lineRule="auto"/>
        <w:rPr>
          <w:rStyle w:val="8"/>
          <w:rFonts w:ascii="宋体" w:hAnsi="宋体"/>
          <w:szCs w:val="21"/>
        </w:rPr>
      </w:pPr>
    </w:p>
    <w:p w14:paraId="229D609C">
      <w:pPr>
        <w:spacing w:line="360" w:lineRule="auto"/>
        <w:ind w:firstLine="422" w:firstLineChars="200"/>
        <w:rPr>
          <w:rStyle w:val="8"/>
          <w:rFonts w:ascii="宋体" w:hAnsi="宋体"/>
          <w:szCs w:val="21"/>
        </w:rPr>
      </w:pPr>
      <w:r>
        <w:rPr>
          <w:rStyle w:val="8"/>
          <w:rFonts w:hint="eastAsia" w:ascii="宋体" w:hAnsi="宋体"/>
          <w:szCs w:val="21"/>
        </w:rPr>
        <w:t>(二) 职业岗位群和核心能力分析</w:t>
      </w:r>
    </w:p>
    <w:tbl>
      <w:tblPr>
        <w:tblStyle w:val="121"/>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977"/>
        <w:gridCol w:w="2835"/>
        <w:gridCol w:w="1559"/>
        <w:gridCol w:w="1420"/>
      </w:tblGrid>
      <w:tr w14:paraId="6F48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shd w:val="clear" w:color="auto" w:fill="auto"/>
          </w:tcPr>
          <w:p w14:paraId="0A8FFDD1">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2977" w:type="dxa"/>
            <w:shd w:val="clear" w:color="auto" w:fill="auto"/>
          </w:tcPr>
          <w:p w14:paraId="5108F6CB">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2835" w:type="dxa"/>
            <w:shd w:val="clear" w:color="auto" w:fill="auto"/>
          </w:tcPr>
          <w:p w14:paraId="5FF0A89B">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559" w:type="dxa"/>
            <w:shd w:val="clear" w:color="auto" w:fill="auto"/>
          </w:tcPr>
          <w:p w14:paraId="2E811A80">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420" w:type="dxa"/>
            <w:shd w:val="clear" w:color="auto" w:fill="auto"/>
          </w:tcPr>
          <w:p w14:paraId="29E27253">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6BF9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129" w:type="dxa"/>
            <w:shd w:val="clear" w:color="auto" w:fill="auto"/>
          </w:tcPr>
          <w:p w14:paraId="4F7393E2">
            <w:pPr>
              <w:widowControl/>
              <w:spacing w:line="360" w:lineRule="auto"/>
              <w:jc w:val="left"/>
              <w:rPr>
                <w:rFonts w:ascii="宋体" w:hAnsi="宋体"/>
                <w:bCs/>
                <w:szCs w:val="21"/>
              </w:rPr>
            </w:pPr>
            <w:r>
              <w:rPr>
                <w:rFonts w:hint="eastAsia" w:ascii="宋体" w:hAnsi="宋体"/>
                <w:bCs/>
                <w:szCs w:val="21"/>
              </w:rPr>
              <w:t>幼儿园心理教师、小学心理教师、心理培训机构老师、特殊学校助教</w:t>
            </w:r>
          </w:p>
        </w:tc>
        <w:tc>
          <w:tcPr>
            <w:tcW w:w="2977" w:type="dxa"/>
            <w:shd w:val="clear" w:color="auto" w:fill="auto"/>
          </w:tcPr>
          <w:p w14:paraId="1FFD11C1">
            <w:r>
              <w:rPr>
                <w:rFonts w:hint="eastAsia" w:ascii="宋体" w:hAnsi="宋体" w:cs="Arial"/>
                <w:kern w:val="0"/>
                <w:szCs w:val="21"/>
              </w:rPr>
              <w:t>1、</w:t>
            </w:r>
            <w:r>
              <w:rPr>
                <w:rFonts w:hint="eastAsia" w:ascii="宋体" w:hAnsi="宋体"/>
                <w:szCs w:val="21"/>
              </w:rPr>
              <w:t>有良好的普通话、英语、计算机应用等基础能力。普通话达到二级乙等及以上水平，英语和计算机应用能力达到规定的等级要求，获得应有的资格能力证书。</w:t>
            </w:r>
          </w:p>
          <w:p w14:paraId="4A9EEBFC">
            <w:r>
              <w:rPr>
                <w:rFonts w:hint="eastAsia" w:ascii="宋体" w:hAnsi="宋体"/>
                <w:szCs w:val="21"/>
              </w:rPr>
              <w:t>2</w:t>
            </w:r>
            <w:r>
              <w:rPr>
                <w:rFonts w:hint="eastAsia" w:ascii="宋体" w:hAnsi="宋体" w:cs="Arial"/>
                <w:kern w:val="0"/>
                <w:szCs w:val="21"/>
              </w:rPr>
              <w:t>、</w:t>
            </w:r>
            <w:r>
              <w:rPr>
                <w:rFonts w:hint="eastAsia" w:ascii="宋体" w:hAnsi="宋体"/>
                <w:szCs w:val="21"/>
              </w:rPr>
              <w:t>具有较强的学习能力与语言表达能力。</w:t>
            </w:r>
          </w:p>
          <w:p w14:paraId="4DCFF857">
            <w:r>
              <w:rPr>
                <w:rFonts w:hint="eastAsia" w:ascii="宋体" w:hAnsi="宋体"/>
                <w:szCs w:val="21"/>
              </w:rPr>
              <w:t>3</w:t>
            </w:r>
            <w:r>
              <w:rPr>
                <w:rFonts w:hint="eastAsia" w:ascii="宋体" w:hAnsi="宋体" w:cs="Arial"/>
                <w:kern w:val="0"/>
                <w:szCs w:val="21"/>
              </w:rPr>
              <w:t>、</w:t>
            </w:r>
            <w:r>
              <w:rPr>
                <w:rFonts w:hint="eastAsia" w:ascii="宋体" w:hAnsi="宋体"/>
                <w:szCs w:val="21"/>
              </w:rPr>
              <w:t>具有与学前儿童及其他特殊群体交往和沟通的能力。</w:t>
            </w:r>
          </w:p>
          <w:p w14:paraId="3E76FA9F">
            <w:r>
              <w:rPr>
                <w:rFonts w:hint="eastAsia" w:ascii="宋体" w:hAnsi="宋体"/>
                <w:szCs w:val="21"/>
              </w:rPr>
              <w:t>4</w:t>
            </w:r>
            <w:r>
              <w:rPr>
                <w:rFonts w:hint="eastAsia" w:ascii="宋体" w:hAnsi="宋体" w:cs="Arial"/>
                <w:kern w:val="0"/>
                <w:szCs w:val="21"/>
              </w:rPr>
              <w:t>、</w:t>
            </w:r>
            <w:r>
              <w:rPr>
                <w:rFonts w:hint="eastAsia" w:ascii="宋体" w:hAnsi="宋体"/>
                <w:szCs w:val="21"/>
              </w:rPr>
              <w:t>具备心理诊断与心理健康辅导的能力。</w:t>
            </w:r>
          </w:p>
          <w:p w14:paraId="75797781">
            <w:r>
              <w:rPr>
                <w:rFonts w:hint="eastAsia" w:ascii="宋体" w:hAnsi="宋体"/>
                <w:szCs w:val="21"/>
              </w:rPr>
              <w:t>5</w:t>
            </w:r>
            <w:r>
              <w:rPr>
                <w:rFonts w:hint="eastAsia" w:ascii="宋体" w:hAnsi="宋体" w:cs="Arial"/>
                <w:kern w:val="0"/>
                <w:szCs w:val="21"/>
              </w:rPr>
              <w:t>、</w:t>
            </w:r>
            <w:r>
              <w:rPr>
                <w:rFonts w:hint="eastAsia" w:ascii="宋体" w:hAnsi="宋体"/>
                <w:szCs w:val="21"/>
              </w:rPr>
              <w:t>具备个体与团体心理咨询与辅导的能力。</w:t>
            </w:r>
          </w:p>
          <w:p w14:paraId="4FEA9695">
            <w:pPr>
              <w:pStyle w:val="15"/>
              <w:spacing w:line="360" w:lineRule="auto"/>
              <w:ind w:firstLine="0" w:firstLineChars="0"/>
              <w:rPr>
                <w:rFonts w:ascii="宋体" w:hAnsi="宋体"/>
                <w:szCs w:val="21"/>
              </w:rPr>
            </w:pPr>
            <w:r>
              <w:rPr>
                <w:rFonts w:hint="eastAsia" w:ascii="宋体" w:hAnsi="宋体"/>
                <w:szCs w:val="21"/>
              </w:rPr>
              <w:t>6、具备心理测验及分析、解释的能力。</w:t>
            </w:r>
          </w:p>
          <w:p w14:paraId="759FC2BE">
            <w:pPr>
              <w:pStyle w:val="15"/>
              <w:spacing w:line="360" w:lineRule="auto"/>
              <w:ind w:firstLine="0" w:firstLineChars="0"/>
              <w:rPr>
                <w:rFonts w:ascii="宋体" w:hAnsi="宋体"/>
                <w:szCs w:val="21"/>
              </w:rPr>
            </w:pPr>
            <w:r>
              <w:rPr>
                <w:rFonts w:hint="eastAsia" w:ascii="宋体" w:hAnsi="宋体"/>
                <w:szCs w:val="21"/>
              </w:rPr>
              <w:t>7、具有一定教育管理能力和教育科研能力。</w:t>
            </w:r>
          </w:p>
          <w:p w14:paraId="0CFEF374">
            <w:pPr>
              <w:rPr>
                <w:rFonts w:ascii="宋体" w:hAnsi="宋体" w:cs="Arial"/>
                <w:b/>
                <w:bCs/>
                <w:kern w:val="0"/>
                <w:szCs w:val="21"/>
              </w:rPr>
            </w:pPr>
            <w:r>
              <w:rPr>
                <w:rFonts w:hint="eastAsia" w:ascii="宋体" w:hAnsi="宋体"/>
                <w:szCs w:val="21"/>
              </w:rPr>
              <w:t>8、具备实施普通话、三笔字、简笔画、课件制作等教学的能力。</w:t>
            </w:r>
          </w:p>
        </w:tc>
        <w:tc>
          <w:tcPr>
            <w:tcW w:w="2835" w:type="dxa"/>
            <w:shd w:val="clear" w:color="auto" w:fill="auto"/>
          </w:tcPr>
          <w:p w14:paraId="2BCE6981">
            <w:pPr>
              <w:widowControl/>
              <w:numPr>
                <w:ilvl w:val="0"/>
                <w:numId w:val="1"/>
              </w:numPr>
              <w:spacing w:line="360" w:lineRule="auto"/>
              <w:jc w:val="left"/>
              <w:rPr>
                <w:rFonts w:ascii="宋体" w:hAnsi="宋体"/>
                <w:szCs w:val="21"/>
              </w:rPr>
            </w:pPr>
            <w:r>
              <w:rPr>
                <w:rFonts w:hint="eastAsia" w:ascii="宋体" w:hAnsi="宋体"/>
                <w:szCs w:val="21"/>
              </w:rPr>
              <w:t>负责师生日常心理健康教育。通过开设心理健康课程、专题讲座、心理健康教育活动等渠道向全校师生宣传普及心理健康常识。</w:t>
            </w:r>
          </w:p>
          <w:p w14:paraId="28B254D4">
            <w:pPr>
              <w:widowControl/>
              <w:numPr>
                <w:ilvl w:val="0"/>
                <w:numId w:val="1"/>
              </w:numPr>
              <w:spacing w:line="360" w:lineRule="auto"/>
              <w:jc w:val="left"/>
              <w:rPr>
                <w:rFonts w:ascii="宋体" w:hAnsi="宋体"/>
                <w:szCs w:val="21"/>
              </w:rPr>
            </w:pPr>
            <w:r>
              <w:rPr>
                <w:rFonts w:hint="eastAsia" w:ascii="宋体" w:hAnsi="宋体"/>
                <w:szCs w:val="21"/>
              </w:rPr>
              <w:t>负责心理咨询服务。为学生提供包括心理适应问题、学习心理问题、人际交往心理问题、情感情绪心理问题、智能开发心理问题等各种障碍性心理咨询和发展性心理辅导服务。</w:t>
            </w:r>
          </w:p>
        </w:tc>
        <w:tc>
          <w:tcPr>
            <w:tcW w:w="1559" w:type="dxa"/>
            <w:shd w:val="clear" w:color="auto" w:fill="auto"/>
          </w:tcPr>
          <w:p w14:paraId="5C6D101F">
            <w:pPr>
              <w:rPr>
                <w:rFonts w:ascii="宋体" w:hAnsi="宋体"/>
                <w:szCs w:val="21"/>
              </w:rPr>
            </w:pPr>
            <w:r>
              <w:rPr>
                <w:rFonts w:hint="eastAsia" w:ascii="宋体" w:hAnsi="宋体"/>
                <w:szCs w:val="21"/>
              </w:rPr>
              <w:t>儿童心理发展与成长、</w:t>
            </w:r>
          </w:p>
          <w:p w14:paraId="5F105D8F">
            <w:pPr>
              <w:rPr>
                <w:rFonts w:ascii="宋体" w:hAnsi="宋体"/>
                <w:szCs w:val="21"/>
              </w:rPr>
            </w:pPr>
            <w:r>
              <w:rPr>
                <w:rFonts w:hint="eastAsia" w:ascii="宋体" w:hAnsi="宋体"/>
                <w:szCs w:val="21"/>
              </w:rPr>
              <w:t>心理测量与统计、</w:t>
            </w:r>
          </w:p>
          <w:p w14:paraId="11E23129">
            <w:pPr>
              <w:widowControl/>
              <w:spacing w:line="360" w:lineRule="auto"/>
              <w:jc w:val="left"/>
              <w:rPr>
                <w:rFonts w:ascii="宋体" w:hAnsi="宋体"/>
                <w:szCs w:val="21"/>
              </w:rPr>
            </w:pPr>
            <w:r>
              <w:rPr>
                <w:rFonts w:hint="eastAsia" w:ascii="宋体" w:hAnsi="宋体"/>
                <w:szCs w:val="21"/>
              </w:rPr>
              <w:t>美术鉴赏与绘画心理、</w:t>
            </w:r>
          </w:p>
          <w:p w14:paraId="2D84AF30">
            <w:pPr>
              <w:widowControl/>
              <w:spacing w:line="360" w:lineRule="auto"/>
              <w:jc w:val="left"/>
              <w:rPr>
                <w:rFonts w:ascii="宋体" w:hAnsi="宋体"/>
                <w:szCs w:val="21"/>
              </w:rPr>
            </w:pPr>
            <w:r>
              <w:rPr>
                <w:rFonts w:hint="eastAsia" w:ascii="宋体" w:hAnsi="宋体"/>
                <w:szCs w:val="21"/>
              </w:rPr>
              <w:t>沙盘游戏疗法、</w:t>
            </w:r>
          </w:p>
          <w:p w14:paraId="56418E3E">
            <w:pPr>
              <w:widowControl/>
              <w:spacing w:line="360" w:lineRule="auto"/>
              <w:jc w:val="left"/>
              <w:rPr>
                <w:rFonts w:ascii="宋体" w:hAnsi="宋体"/>
                <w:szCs w:val="21"/>
              </w:rPr>
            </w:pPr>
            <w:r>
              <w:rPr>
                <w:rFonts w:hint="eastAsia" w:ascii="宋体" w:hAnsi="宋体"/>
                <w:szCs w:val="21"/>
              </w:rPr>
              <w:t>音乐欣赏与心理调适、</w:t>
            </w:r>
          </w:p>
          <w:p w14:paraId="2BFAB724">
            <w:pPr>
              <w:widowControl/>
              <w:spacing w:line="360" w:lineRule="auto"/>
              <w:jc w:val="left"/>
              <w:rPr>
                <w:rFonts w:ascii="宋体" w:hAnsi="宋体"/>
                <w:szCs w:val="21"/>
              </w:rPr>
            </w:pPr>
            <w:r>
              <w:rPr>
                <w:rFonts w:hint="eastAsia" w:ascii="宋体" w:hAnsi="宋体"/>
                <w:szCs w:val="21"/>
              </w:rPr>
              <w:t>特殊儿童心理学、</w:t>
            </w:r>
          </w:p>
          <w:p w14:paraId="4C50B905">
            <w:pPr>
              <w:widowControl/>
              <w:spacing w:line="360" w:lineRule="auto"/>
              <w:jc w:val="left"/>
              <w:rPr>
                <w:rFonts w:ascii="宋体" w:hAnsi="宋体" w:cs="Arial"/>
                <w:b/>
                <w:bCs/>
                <w:kern w:val="0"/>
                <w:szCs w:val="21"/>
              </w:rPr>
            </w:pPr>
            <w:r>
              <w:rPr>
                <w:rFonts w:hint="eastAsia" w:ascii="宋体" w:hAnsi="宋体"/>
                <w:szCs w:val="21"/>
              </w:rPr>
              <w:t>学前儿童心理健康指导</w:t>
            </w:r>
          </w:p>
        </w:tc>
        <w:tc>
          <w:tcPr>
            <w:tcW w:w="1420" w:type="dxa"/>
            <w:vMerge w:val="restart"/>
            <w:shd w:val="clear" w:color="auto" w:fill="auto"/>
          </w:tcPr>
          <w:p w14:paraId="4FD6BF98">
            <w:pPr>
              <w:rPr>
                <w:rFonts w:ascii="宋体" w:hAnsi="宋体"/>
                <w:szCs w:val="21"/>
              </w:rPr>
            </w:pPr>
          </w:p>
          <w:p w14:paraId="7C810EB2">
            <w:pPr>
              <w:rPr>
                <w:rFonts w:ascii="宋体" w:hAnsi="宋体"/>
                <w:szCs w:val="21"/>
              </w:rPr>
            </w:pPr>
          </w:p>
          <w:p w14:paraId="7E1DB2C1">
            <w:pPr>
              <w:rPr>
                <w:rFonts w:ascii="宋体" w:hAnsi="宋体"/>
                <w:szCs w:val="21"/>
              </w:rPr>
            </w:pPr>
          </w:p>
          <w:p w14:paraId="545F8C20">
            <w:pPr>
              <w:rPr>
                <w:rFonts w:ascii="宋体" w:hAnsi="宋体"/>
                <w:szCs w:val="21"/>
              </w:rPr>
            </w:pPr>
          </w:p>
          <w:p w14:paraId="708F84C2">
            <w:pPr>
              <w:rPr>
                <w:rFonts w:ascii="宋体" w:hAnsi="宋体"/>
                <w:szCs w:val="21"/>
              </w:rPr>
            </w:pPr>
          </w:p>
          <w:p w14:paraId="4CE4FE36">
            <w:pPr>
              <w:widowControl/>
              <w:spacing w:line="360" w:lineRule="auto"/>
              <w:jc w:val="left"/>
              <w:rPr>
                <w:rFonts w:ascii="宋体" w:hAnsi="宋体"/>
                <w:szCs w:val="21"/>
              </w:rPr>
            </w:pPr>
          </w:p>
          <w:p w14:paraId="07F941A6">
            <w:pPr>
              <w:widowControl/>
              <w:spacing w:line="360" w:lineRule="auto"/>
              <w:jc w:val="left"/>
              <w:rPr>
                <w:rFonts w:ascii="宋体" w:hAnsi="宋体"/>
                <w:szCs w:val="21"/>
              </w:rPr>
            </w:pPr>
            <w:r>
              <w:rPr>
                <w:rFonts w:hint="eastAsia" w:ascii="宋体" w:hAnsi="宋体"/>
                <w:szCs w:val="21"/>
              </w:rPr>
              <w:t>心理问题识别与应对、</w:t>
            </w:r>
          </w:p>
          <w:p w14:paraId="00584397">
            <w:pPr>
              <w:widowControl/>
              <w:spacing w:line="360" w:lineRule="auto"/>
              <w:jc w:val="left"/>
              <w:rPr>
                <w:rFonts w:ascii="宋体" w:hAnsi="宋体"/>
                <w:szCs w:val="21"/>
              </w:rPr>
            </w:pPr>
            <w:r>
              <w:rPr>
                <w:rFonts w:hint="eastAsia" w:ascii="宋体" w:hAnsi="宋体"/>
                <w:szCs w:val="21"/>
              </w:rPr>
              <w:t>个别心理辅导理论、</w:t>
            </w:r>
          </w:p>
          <w:p w14:paraId="5525B9DE">
            <w:pPr>
              <w:widowControl/>
              <w:spacing w:line="360" w:lineRule="auto"/>
              <w:jc w:val="left"/>
              <w:rPr>
                <w:rFonts w:ascii="宋体" w:hAnsi="宋体"/>
                <w:szCs w:val="21"/>
              </w:rPr>
            </w:pPr>
            <w:r>
              <w:rPr>
                <w:rFonts w:hint="eastAsia" w:ascii="宋体" w:hAnsi="宋体"/>
                <w:szCs w:val="21"/>
              </w:rPr>
              <w:t>团体心理辅导技术、</w:t>
            </w:r>
          </w:p>
          <w:p w14:paraId="23585477">
            <w:pPr>
              <w:widowControl/>
              <w:spacing w:line="360" w:lineRule="auto"/>
              <w:jc w:val="left"/>
              <w:rPr>
                <w:rFonts w:ascii="宋体" w:hAnsi="宋体"/>
                <w:szCs w:val="21"/>
              </w:rPr>
            </w:pPr>
            <w:r>
              <w:rPr>
                <w:rFonts w:hint="eastAsia" w:ascii="宋体" w:hAnsi="宋体"/>
                <w:szCs w:val="21"/>
              </w:rPr>
              <w:t>心理测量与评估、</w:t>
            </w:r>
          </w:p>
          <w:p w14:paraId="0EAD20CA">
            <w:pPr>
              <w:widowControl/>
              <w:spacing w:line="360" w:lineRule="auto"/>
              <w:jc w:val="left"/>
              <w:rPr>
                <w:rFonts w:ascii="宋体" w:hAnsi="宋体"/>
                <w:szCs w:val="21"/>
              </w:rPr>
            </w:pPr>
            <w:r>
              <w:rPr>
                <w:rFonts w:hint="eastAsia" w:ascii="宋体" w:hAnsi="宋体"/>
                <w:szCs w:val="21"/>
              </w:rPr>
              <w:t>积极心理学</w:t>
            </w:r>
          </w:p>
          <w:p w14:paraId="22CFAAC5">
            <w:pPr>
              <w:widowControl/>
              <w:spacing w:line="360" w:lineRule="auto"/>
              <w:jc w:val="left"/>
              <w:rPr>
                <w:rFonts w:ascii="宋体" w:hAnsi="宋体"/>
                <w:szCs w:val="21"/>
              </w:rPr>
            </w:pPr>
            <w:r>
              <w:rPr>
                <w:rFonts w:hint="eastAsia" w:ascii="宋体" w:hAnsi="宋体"/>
                <w:szCs w:val="21"/>
              </w:rPr>
              <w:t>心理学基础</w:t>
            </w:r>
          </w:p>
          <w:p w14:paraId="13D702B0">
            <w:pPr>
              <w:widowControl/>
              <w:spacing w:line="360" w:lineRule="auto"/>
              <w:jc w:val="left"/>
              <w:rPr>
                <w:rFonts w:ascii="宋体" w:hAnsi="宋体"/>
                <w:szCs w:val="21"/>
              </w:rPr>
            </w:pPr>
            <w:r>
              <w:rPr>
                <w:rFonts w:hint="eastAsia" w:ascii="宋体" w:hAnsi="宋体"/>
                <w:szCs w:val="21"/>
              </w:rPr>
              <w:t>人格心理学</w:t>
            </w:r>
          </w:p>
          <w:p w14:paraId="3A8ED97A">
            <w:pPr>
              <w:widowControl/>
              <w:spacing w:line="360" w:lineRule="auto"/>
              <w:jc w:val="left"/>
              <w:rPr>
                <w:rFonts w:ascii="宋体" w:hAnsi="宋体"/>
                <w:szCs w:val="21"/>
              </w:rPr>
            </w:pPr>
            <w:r>
              <w:rPr>
                <w:rFonts w:hint="eastAsia" w:ascii="宋体" w:hAnsi="宋体"/>
                <w:szCs w:val="21"/>
              </w:rPr>
              <w:t>发展心理学</w:t>
            </w:r>
          </w:p>
          <w:p w14:paraId="1539F85C">
            <w:pPr>
              <w:widowControl/>
              <w:spacing w:line="360" w:lineRule="auto"/>
              <w:jc w:val="left"/>
              <w:rPr>
                <w:rFonts w:ascii="宋体" w:hAnsi="宋体" w:cs="Arial"/>
                <w:b/>
                <w:bCs/>
                <w:kern w:val="0"/>
                <w:szCs w:val="21"/>
              </w:rPr>
            </w:pPr>
          </w:p>
        </w:tc>
      </w:tr>
      <w:tr w14:paraId="3E00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129" w:type="dxa"/>
            <w:shd w:val="clear" w:color="auto" w:fill="auto"/>
          </w:tcPr>
          <w:p w14:paraId="64CE7F50">
            <w:r>
              <w:rPr>
                <w:rFonts w:hint="eastAsia" w:ascii="宋体" w:hAnsi="宋体"/>
                <w:bCs/>
                <w:szCs w:val="21"/>
              </w:rPr>
              <w:t>初级心理咨询师、社会专业心理咨询工作人员、心理咨询培训机构工作人员、企事业单位人力资源（心理健康工作人员）、自主创业</w:t>
            </w:r>
          </w:p>
        </w:tc>
        <w:tc>
          <w:tcPr>
            <w:tcW w:w="2977" w:type="dxa"/>
            <w:shd w:val="clear" w:color="auto" w:fill="auto"/>
          </w:tcPr>
          <w:p w14:paraId="60F71AB8">
            <w:pPr>
              <w:pStyle w:val="15"/>
              <w:spacing w:line="360" w:lineRule="auto"/>
              <w:ind w:firstLine="0" w:firstLineChars="0"/>
              <w:rPr>
                <w:rFonts w:ascii="宋体" w:hAnsi="宋体"/>
                <w:szCs w:val="21"/>
              </w:rPr>
            </w:pPr>
            <w:r>
              <w:rPr>
                <w:rFonts w:hint="eastAsia" w:ascii="宋体" w:hAnsi="宋体"/>
                <w:szCs w:val="21"/>
              </w:rPr>
              <w:t>1、掌握与心理咨询相关的咨询理论与技能；</w:t>
            </w:r>
          </w:p>
          <w:p w14:paraId="02C8EBF3">
            <w:pPr>
              <w:pStyle w:val="15"/>
              <w:spacing w:line="360" w:lineRule="auto"/>
              <w:ind w:firstLine="0" w:firstLineChars="0"/>
              <w:rPr>
                <w:rFonts w:ascii="宋体" w:hAnsi="宋体"/>
                <w:szCs w:val="21"/>
              </w:rPr>
            </w:pPr>
            <w:r>
              <w:rPr>
                <w:rFonts w:hint="eastAsia" w:ascii="宋体" w:hAnsi="宋体"/>
                <w:szCs w:val="21"/>
              </w:rPr>
              <w:t>2、掌握心理咨询师的基本职业素养。</w:t>
            </w:r>
          </w:p>
          <w:p w14:paraId="71107A5A">
            <w:pPr>
              <w:pStyle w:val="15"/>
              <w:spacing w:line="360" w:lineRule="auto"/>
              <w:ind w:firstLine="0" w:firstLineChars="0"/>
              <w:rPr>
                <w:rFonts w:ascii="宋体" w:hAnsi="宋体"/>
                <w:szCs w:val="21"/>
              </w:rPr>
            </w:pPr>
            <w:r>
              <w:rPr>
                <w:rFonts w:hint="eastAsia" w:ascii="宋体" w:hAnsi="宋体"/>
                <w:szCs w:val="21"/>
              </w:rPr>
              <w:t>3、具有继续学习、适应转岗及自主创业的能力。</w:t>
            </w:r>
          </w:p>
          <w:p w14:paraId="2032CDEE">
            <w:r>
              <w:rPr>
                <w:rFonts w:hint="eastAsia" w:ascii="宋体" w:hAnsi="宋体"/>
                <w:szCs w:val="21"/>
              </w:rPr>
              <w:t>具备心理诊断与心理健康辅导的能力</w:t>
            </w:r>
          </w:p>
          <w:p w14:paraId="5812D7FC">
            <w:pPr>
              <w:pStyle w:val="15"/>
              <w:spacing w:line="360" w:lineRule="auto"/>
              <w:ind w:firstLine="0" w:firstLineChars="0"/>
              <w:rPr>
                <w:rFonts w:ascii="宋体" w:hAnsi="宋体"/>
                <w:szCs w:val="21"/>
              </w:rPr>
            </w:pPr>
            <w:r>
              <w:rPr>
                <w:rFonts w:hint="eastAsia" w:ascii="宋体" w:hAnsi="宋体"/>
                <w:szCs w:val="21"/>
              </w:rPr>
              <w:t>4、具备个体与团体心理咨询与辅导的能力。</w:t>
            </w:r>
          </w:p>
          <w:p w14:paraId="65F4C50C">
            <w:r>
              <w:rPr>
                <w:rFonts w:hint="eastAsia" w:ascii="宋体" w:hAnsi="宋体"/>
                <w:szCs w:val="21"/>
              </w:rPr>
              <w:t>5、具备心理测验及分析、解释的能力。</w:t>
            </w:r>
          </w:p>
          <w:p w14:paraId="7A3849C7">
            <w:pPr>
              <w:pStyle w:val="15"/>
              <w:spacing w:line="360" w:lineRule="auto"/>
              <w:ind w:firstLine="0" w:firstLineChars="0"/>
              <w:rPr>
                <w:rFonts w:ascii="宋体" w:hAnsi="宋体"/>
                <w:szCs w:val="21"/>
              </w:rPr>
            </w:pPr>
            <w:r>
              <w:rPr>
                <w:rFonts w:hint="eastAsia" w:ascii="宋体" w:hAnsi="宋体"/>
                <w:szCs w:val="21"/>
              </w:rPr>
              <w:t>6、具备危机心理干预的能力。</w:t>
            </w:r>
          </w:p>
          <w:p w14:paraId="5C735120">
            <w:pPr>
              <w:pStyle w:val="15"/>
              <w:spacing w:line="360" w:lineRule="auto"/>
              <w:ind w:firstLine="0" w:firstLineChars="0"/>
              <w:rPr>
                <w:rFonts w:ascii="宋体" w:hAnsi="宋体"/>
                <w:szCs w:val="21"/>
              </w:rPr>
            </w:pPr>
          </w:p>
          <w:p w14:paraId="4EFC1FF3">
            <w:pPr>
              <w:pStyle w:val="15"/>
              <w:spacing w:line="360" w:lineRule="auto"/>
              <w:ind w:firstLine="0" w:firstLineChars="0"/>
              <w:rPr>
                <w:rFonts w:ascii="宋体" w:hAnsi="宋体"/>
                <w:szCs w:val="21"/>
              </w:rPr>
            </w:pPr>
          </w:p>
          <w:p w14:paraId="396299A0">
            <w:pPr>
              <w:rPr>
                <w:rStyle w:val="8"/>
                <w:rFonts w:ascii="宋体" w:hAnsi="宋体"/>
                <w:b w:val="0"/>
                <w:szCs w:val="21"/>
              </w:rPr>
            </w:pPr>
          </w:p>
        </w:tc>
        <w:tc>
          <w:tcPr>
            <w:tcW w:w="2835" w:type="dxa"/>
            <w:shd w:val="clear" w:color="auto" w:fill="auto"/>
          </w:tcPr>
          <w:p w14:paraId="16AC5BA1">
            <w:pPr>
              <w:widowControl/>
              <w:numPr>
                <w:ilvl w:val="0"/>
                <w:numId w:val="2"/>
              </w:numPr>
              <w:spacing w:line="360" w:lineRule="auto"/>
              <w:jc w:val="left"/>
              <w:rPr>
                <w:rFonts w:ascii="宋体" w:hAnsi="宋体"/>
                <w:szCs w:val="21"/>
              </w:rPr>
            </w:pPr>
            <w:r>
              <w:rPr>
                <w:rFonts w:hint="eastAsia" w:ascii="宋体" w:hAnsi="宋体"/>
                <w:szCs w:val="21"/>
              </w:rPr>
              <w:t>负责心理咨询服务。为来访者提供包括心理适应问题、学习心理问题、人际交往心理问题、情感情绪心理问题、智能开发心理问题等各种障碍性心理咨询和发展性心理辅导服务。</w:t>
            </w:r>
          </w:p>
          <w:p w14:paraId="6D43F46B">
            <w:pPr>
              <w:widowControl/>
              <w:numPr>
                <w:ilvl w:val="0"/>
                <w:numId w:val="2"/>
              </w:numPr>
              <w:spacing w:line="360" w:lineRule="auto"/>
              <w:jc w:val="left"/>
              <w:rPr>
                <w:rFonts w:ascii="宋体" w:hAnsi="宋体"/>
                <w:szCs w:val="21"/>
              </w:rPr>
            </w:pPr>
            <w:r>
              <w:rPr>
                <w:rFonts w:hint="eastAsia" w:ascii="宋体" w:hAnsi="宋体"/>
                <w:szCs w:val="21"/>
              </w:rPr>
              <w:t>根据来访者实际需求，引导来访者前来咨询，做好来访期间与咨询期间的各项工作安排；对来访者及资料进行有效规范管理，定期回访来访者进行心理咨询及相关服务；建立与来访者之间良好的关系，确保来访者满意度。</w:t>
            </w:r>
          </w:p>
          <w:p w14:paraId="6304B144">
            <w:pPr>
              <w:widowControl/>
              <w:numPr>
                <w:ilvl w:val="0"/>
                <w:numId w:val="2"/>
              </w:numPr>
              <w:spacing w:line="360" w:lineRule="auto"/>
              <w:jc w:val="left"/>
              <w:rPr>
                <w:rStyle w:val="8"/>
                <w:rFonts w:ascii="宋体" w:hAnsi="宋体"/>
                <w:b w:val="0"/>
                <w:szCs w:val="21"/>
              </w:rPr>
            </w:pPr>
            <w:r>
              <w:rPr>
                <w:rFonts w:hint="eastAsia" w:ascii="宋体" w:hAnsi="宋体"/>
                <w:bCs/>
                <w:szCs w:val="21"/>
              </w:rPr>
              <w:t>在企事业单位开展心理健康培训，帮助提高员工的工作心理幸福感的同时，激励员工的行为、挖掘员工的潜能，调动员工的积极性；为企事业单位招聘挑选更合适的人才。</w:t>
            </w:r>
          </w:p>
        </w:tc>
        <w:tc>
          <w:tcPr>
            <w:tcW w:w="1559" w:type="dxa"/>
            <w:shd w:val="clear" w:color="auto" w:fill="auto"/>
          </w:tcPr>
          <w:p w14:paraId="46117C68">
            <w:pPr>
              <w:widowControl/>
              <w:spacing w:line="360" w:lineRule="auto"/>
              <w:jc w:val="left"/>
              <w:rPr>
                <w:rFonts w:ascii="宋体" w:hAnsi="宋体"/>
                <w:szCs w:val="21"/>
              </w:rPr>
            </w:pPr>
            <w:r>
              <w:rPr>
                <w:rFonts w:hint="eastAsia" w:ascii="宋体" w:hAnsi="宋体"/>
                <w:szCs w:val="21"/>
              </w:rPr>
              <w:t>管理心理学、</w:t>
            </w:r>
          </w:p>
          <w:p w14:paraId="27DE818B">
            <w:pPr>
              <w:widowControl/>
              <w:spacing w:line="360" w:lineRule="auto"/>
              <w:jc w:val="left"/>
              <w:rPr>
                <w:rFonts w:ascii="宋体" w:hAnsi="宋体"/>
                <w:szCs w:val="21"/>
              </w:rPr>
            </w:pPr>
            <w:r>
              <w:rPr>
                <w:rFonts w:hint="eastAsia" w:ascii="宋体" w:hAnsi="宋体"/>
                <w:szCs w:val="21"/>
              </w:rPr>
              <w:t>恋爱心理学</w:t>
            </w:r>
          </w:p>
          <w:p w14:paraId="1E1C6A38">
            <w:pPr>
              <w:widowControl/>
              <w:spacing w:line="360" w:lineRule="auto"/>
              <w:jc w:val="left"/>
              <w:rPr>
                <w:rFonts w:ascii="宋体" w:hAnsi="宋体"/>
                <w:szCs w:val="21"/>
              </w:rPr>
            </w:pPr>
            <w:r>
              <w:rPr>
                <w:rFonts w:hint="eastAsia" w:ascii="宋体" w:hAnsi="宋体"/>
                <w:szCs w:val="21"/>
              </w:rPr>
              <w:t>社区营养与健康、</w:t>
            </w:r>
          </w:p>
          <w:p w14:paraId="4323AD14">
            <w:pPr>
              <w:widowControl/>
              <w:spacing w:line="360" w:lineRule="auto"/>
              <w:jc w:val="left"/>
              <w:rPr>
                <w:rFonts w:ascii="宋体" w:hAnsi="宋体"/>
                <w:szCs w:val="21"/>
              </w:rPr>
            </w:pPr>
            <w:r>
              <w:rPr>
                <w:rFonts w:hint="eastAsia" w:ascii="宋体" w:hAnsi="宋体"/>
                <w:szCs w:val="21"/>
              </w:rPr>
              <w:t>社会心理学</w:t>
            </w:r>
          </w:p>
          <w:p w14:paraId="4AB39DB9">
            <w:pPr>
              <w:widowControl/>
              <w:spacing w:line="360" w:lineRule="auto"/>
              <w:jc w:val="left"/>
              <w:rPr>
                <w:rFonts w:ascii="宋体" w:hAnsi="宋体"/>
                <w:szCs w:val="21"/>
              </w:rPr>
            </w:pPr>
          </w:p>
          <w:p w14:paraId="67B6AAA8">
            <w:pPr>
              <w:widowControl/>
              <w:spacing w:line="360" w:lineRule="auto"/>
              <w:jc w:val="left"/>
              <w:rPr>
                <w:bCs/>
              </w:rPr>
            </w:pPr>
          </w:p>
        </w:tc>
        <w:tc>
          <w:tcPr>
            <w:tcW w:w="1420" w:type="dxa"/>
            <w:vMerge w:val="continue"/>
            <w:shd w:val="clear" w:color="auto" w:fill="auto"/>
          </w:tcPr>
          <w:p w14:paraId="65BDD0D0">
            <w:pPr>
              <w:widowControl/>
              <w:spacing w:line="360" w:lineRule="auto"/>
              <w:jc w:val="left"/>
              <w:rPr>
                <w:rFonts w:ascii="宋体" w:hAnsi="宋体" w:cs="Arial"/>
                <w:b/>
                <w:bCs/>
                <w:kern w:val="0"/>
                <w:szCs w:val="21"/>
              </w:rPr>
            </w:pPr>
          </w:p>
        </w:tc>
      </w:tr>
    </w:tbl>
    <w:p w14:paraId="37ACBF60">
      <w:pPr>
        <w:spacing w:line="360" w:lineRule="auto"/>
        <w:ind w:firstLine="422" w:firstLineChars="200"/>
        <w:rPr>
          <w:rStyle w:val="8"/>
          <w:rFonts w:ascii="宋体" w:hAnsi="宋体"/>
          <w:szCs w:val="21"/>
        </w:rPr>
      </w:pPr>
    </w:p>
    <w:p w14:paraId="79369572">
      <w:pPr>
        <w:spacing w:line="360" w:lineRule="auto"/>
        <w:ind w:firstLine="417" w:firstLineChars="198"/>
        <w:rPr>
          <w:rStyle w:val="8"/>
          <w:rFonts w:ascii="宋体" w:hAnsi="宋体"/>
          <w:szCs w:val="21"/>
        </w:rPr>
      </w:pPr>
      <w:r>
        <w:rPr>
          <w:rFonts w:hint="eastAsia" w:ascii="宋体" w:hAnsi="宋体"/>
          <w:b/>
          <w:szCs w:val="21"/>
        </w:rPr>
        <w:t>五</w:t>
      </w:r>
      <w:r>
        <w:rPr>
          <w:rFonts w:hint="eastAsia" w:ascii="宋体" w:hAnsi="宋体"/>
          <w:szCs w:val="21"/>
        </w:rPr>
        <w:t>、</w:t>
      </w:r>
      <w:r>
        <w:rPr>
          <w:rStyle w:val="8"/>
          <w:rFonts w:hint="eastAsia" w:ascii="宋体" w:hAnsi="宋体"/>
          <w:szCs w:val="21"/>
        </w:rPr>
        <w:t>培养目标</w:t>
      </w:r>
    </w:p>
    <w:p w14:paraId="3E1032DF">
      <w:pPr>
        <w:spacing w:line="360" w:lineRule="auto"/>
        <w:ind w:firstLine="415" w:firstLineChars="198"/>
        <w:rPr>
          <w:rFonts w:ascii="宋体" w:hAnsi="宋体" w:cs="Arial"/>
          <w:kern w:val="0"/>
          <w:szCs w:val="21"/>
        </w:rPr>
      </w:pPr>
      <w:r>
        <w:rPr>
          <w:rFonts w:hint="eastAsia" w:ascii="宋体" w:hAnsi="宋体" w:cs="Arial"/>
          <w:kern w:val="0"/>
          <w:szCs w:val="21"/>
        </w:rPr>
        <w:t>本专业培养</w:t>
      </w:r>
      <w:r>
        <w:rPr>
          <w:rFonts w:hint="eastAsia" w:ascii="宋体"/>
          <w:bCs/>
          <w:szCs w:val="28"/>
        </w:rPr>
        <w:t>与新时代中国特色社会主义的建设要求相适应，德、智、体、美、劳全面发展，具有良好的职业道德、人文素养和心理素质，有较强的心理健康教育与心理咨询必备的专门理论知识，熟练掌握心理辅导、心理咨询等实际工作的基本技能和初步能力，拥有初诊与会谈、团体辅导、心理统计与测量等技术技能，面向幼儿园、社区、社会心理咨询机构和社会其它心理服务领域，能从事心理咨询和辅导、初步心理健康教育科研，胜任幼儿园、社区、社会心理咨询机构的心理健康教育与心理咨询工作的高素质技能型人才。</w:t>
      </w:r>
    </w:p>
    <w:p w14:paraId="0E7C639D">
      <w:pPr>
        <w:spacing w:line="360" w:lineRule="auto"/>
        <w:ind w:firstLine="417" w:firstLineChars="198"/>
        <w:rPr>
          <w:rFonts w:ascii="宋体" w:hAnsi="宋体"/>
          <w:b/>
          <w:szCs w:val="21"/>
        </w:rPr>
      </w:pPr>
    </w:p>
    <w:p w14:paraId="55064644">
      <w:pPr>
        <w:spacing w:line="360" w:lineRule="auto"/>
        <w:ind w:firstLine="417" w:firstLineChars="198"/>
        <w:rPr>
          <w:rFonts w:ascii="宋体" w:hAnsi="宋体"/>
          <w:bCs/>
          <w:szCs w:val="21"/>
        </w:rPr>
      </w:pPr>
      <w:r>
        <w:rPr>
          <w:rFonts w:hint="eastAsia" w:ascii="宋体" w:hAnsi="宋体"/>
          <w:b/>
          <w:szCs w:val="21"/>
        </w:rPr>
        <w:t>六、</w:t>
      </w:r>
      <w:r>
        <w:rPr>
          <w:rStyle w:val="8"/>
          <w:rFonts w:hint="eastAsia" w:ascii="宋体" w:hAnsi="宋体"/>
          <w:szCs w:val="21"/>
        </w:rPr>
        <w:t>培养规格</w:t>
      </w:r>
    </w:p>
    <w:p w14:paraId="6CC27C70">
      <w:pPr>
        <w:spacing w:line="400" w:lineRule="exact"/>
        <w:ind w:firstLine="435"/>
        <w:rPr>
          <w:b/>
        </w:rPr>
      </w:pPr>
      <w:r>
        <w:rPr>
          <w:rFonts w:hint="eastAsia"/>
          <w:b/>
        </w:rPr>
        <w:t>（一）素质</w:t>
      </w:r>
    </w:p>
    <w:p w14:paraId="7C2CB771">
      <w:pPr>
        <w:pStyle w:val="15"/>
        <w:numPr>
          <w:ilvl w:val="0"/>
          <w:numId w:val="3"/>
        </w:numPr>
        <w:spacing w:line="360" w:lineRule="auto"/>
        <w:ind w:firstLineChars="0"/>
        <w:rPr>
          <w:rFonts w:ascii="宋体" w:hAnsi="宋体"/>
          <w:szCs w:val="21"/>
        </w:rPr>
      </w:pPr>
      <w:r>
        <w:rPr>
          <w:rFonts w:hint="eastAsia" w:ascii="宋体" w:hAnsi="宋体"/>
          <w:szCs w:val="21"/>
        </w:rPr>
        <w:t>思想政治素质：掌握党的基本理论知识，践行社会主义核心价值观，贯彻党的教育方针，坚持立德树人的教育原则。热爱祖国，关爱他人，树立科学的世界观、人生观和价值观，遵纪守法，行为规范。具有良好的人文素质和心理素质及积极向上的生活态度，具有社会责任感以及与人合作、沟通的良好愿望和能力，具有团结协作的精神。</w:t>
      </w:r>
    </w:p>
    <w:p w14:paraId="5A865379">
      <w:pPr>
        <w:pStyle w:val="15"/>
        <w:numPr>
          <w:ilvl w:val="0"/>
          <w:numId w:val="3"/>
        </w:numPr>
        <w:spacing w:line="360" w:lineRule="auto"/>
        <w:ind w:firstLineChars="0"/>
        <w:rPr>
          <w:rFonts w:ascii="宋体" w:hAnsi="宋体"/>
          <w:szCs w:val="21"/>
        </w:rPr>
      </w:pPr>
      <w:r>
        <w:rPr>
          <w:rFonts w:hint="eastAsia" w:ascii="宋体" w:hAnsi="宋体"/>
          <w:szCs w:val="21"/>
        </w:rPr>
        <w:t>文化素质：掌握自主学习的方法，具有良好的生活习惯、行为习惯和自我管理能力、职业生涯规划意识。具有一定的审美和人文素养，能够形成一两项艺术特长或爱好。</w:t>
      </w:r>
    </w:p>
    <w:p w14:paraId="6E3D38AC">
      <w:pPr>
        <w:pStyle w:val="15"/>
        <w:numPr>
          <w:ilvl w:val="0"/>
          <w:numId w:val="3"/>
        </w:numPr>
        <w:spacing w:line="360" w:lineRule="auto"/>
        <w:ind w:firstLineChars="0"/>
        <w:rPr>
          <w:rFonts w:ascii="宋体" w:hAnsi="宋体"/>
          <w:szCs w:val="21"/>
        </w:rPr>
      </w:pPr>
      <w:r>
        <w:rPr>
          <w:rFonts w:hint="eastAsia" w:ascii="宋体" w:hAnsi="宋体"/>
          <w:szCs w:val="21"/>
        </w:rPr>
        <w:t>职业素质：热爱心理健康教育事业，掌握心理健康教育与心理咨询专业必备的专门理论知识，熟练掌握心理辅导、心理咨询等实际工作的基本技能和初步能力，具有良好的职业道德，能承担小学、幼儿园及早期机构心理健康教育及其辅导的心理健康教育教师，或从事社区、社会心理咨询机会的心理咨询工作。具有良好的生活、卫生和健身锻炼的习惯，达到国家规定的大学生体质健康合格的标准。</w:t>
      </w:r>
    </w:p>
    <w:p w14:paraId="3DB41805">
      <w:pPr>
        <w:pStyle w:val="15"/>
        <w:numPr>
          <w:ilvl w:val="0"/>
          <w:numId w:val="3"/>
        </w:numPr>
        <w:spacing w:line="360" w:lineRule="auto"/>
        <w:ind w:firstLineChars="0"/>
        <w:rPr>
          <w:rFonts w:ascii="宋体" w:hAnsi="宋体"/>
          <w:szCs w:val="21"/>
        </w:rPr>
      </w:pPr>
      <w:r>
        <w:rPr>
          <w:rFonts w:hint="eastAsia" w:ascii="宋体" w:hAnsi="宋体"/>
          <w:szCs w:val="21"/>
        </w:rPr>
        <w:t>身心素质：具有健康的体魄，能够掌握基本运动知识和一两项运动技能；勇于奋斗，乐观向上，拥有良好的身心素质、健全的人格；具有一定的审美和人文素养，能够形成一两项艺术特长或爱好。具有质量意识、绿色环保意识、安全意识、信息素养；较强的创新意识、集体意识和团队合作精神，能够进行有效的人际沟通和协作。</w:t>
      </w:r>
    </w:p>
    <w:p w14:paraId="410A4345">
      <w:pPr>
        <w:spacing w:line="400" w:lineRule="exact"/>
        <w:ind w:firstLine="316" w:firstLineChars="150"/>
        <w:rPr>
          <w:b/>
        </w:rPr>
      </w:pPr>
      <w:r>
        <w:rPr>
          <w:rFonts w:hint="eastAsia"/>
          <w:b/>
        </w:rPr>
        <w:t xml:space="preserve">（二）知识 </w:t>
      </w:r>
    </w:p>
    <w:p w14:paraId="41C38489">
      <w:pPr>
        <w:spacing w:line="360" w:lineRule="auto"/>
        <w:ind w:left="850" w:leftChars="205" w:hanging="420" w:hangingChars="200"/>
        <w:rPr>
          <w:rFonts w:ascii="宋体" w:hAnsi="宋体"/>
          <w:szCs w:val="21"/>
        </w:rPr>
      </w:pPr>
      <w:r>
        <w:rPr>
          <w:rFonts w:hint="eastAsia" w:ascii="宋体" w:hAnsi="宋体"/>
          <w:szCs w:val="21"/>
        </w:rPr>
        <w:t>(</w:t>
      </w:r>
      <w:r>
        <w:rPr>
          <w:rFonts w:ascii="宋体" w:hAnsi="宋体"/>
          <w:szCs w:val="21"/>
        </w:rPr>
        <w:t xml:space="preserve">1) </w:t>
      </w:r>
      <w:r>
        <w:rPr>
          <w:rFonts w:hint="eastAsia" w:ascii="宋体" w:hAnsi="宋体"/>
          <w:szCs w:val="21"/>
        </w:rPr>
        <w:t>掌握广泛的文化科学知识。包括语言文学的表达、写作知识、法律法规知识、英语知识、信息技术运用知识、体育与健康知识、自然科学知识等。</w:t>
      </w:r>
    </w:p>
    <w:p w14:paraId="04C046C7">
      <w:pPr>
        <w:spacing w:line="360" w:lineRule="auto"/>
        <w:ind w:left="426"/>
        <w:rPr>
          <w:rFonts w:ascii="宋体" w:hAnsi="宋体"/>
          <w:szCs w:val="21"/>
        </w:rPr>
      </w:pPr>
      <w:r>
        <w:rPr>
          <w:rFonts w:hint="eastAsia" w:ascii="宋体" w:hAnsi="宋体"/>
          <w:szCs w:val="21"/>
        </w:rPr>
        <w:t>(</w:t>
      </w:r>
      <w:r>
        <w:rPr>
          <w:rFonts w:ascii="宋体" w:hAnsi="宋体"/>
          <w:szCs w:val="21"/>
        </w:rPr>
        <w:t xml:space="preserve">2) </w:t>
      </w:r>
      <w:r>
        <w:rPr>
          <w:rFonts w:hint="eastAsia" w:ascii="宋体" w:hAnsi="宋体"/>
          <w:szCs w:val="21"/>
        </w:rPr>
        <w:t>掌握教育心理学、心理学基础、人格心理学等与学生心理健康教育相关的知识。</w:t>
      </w:r>
    </w:p>
    <w:p w14:paraId="5F67ECF3">
      <w:pPr>
        <w:spacing w:line="360" w:lineRule="auto"/>
        <w:ind w:left="426"/>
        <w:rPr>
          <w:rFonts w:ascii="宋体" w:hAnsi="宋体"/>
          <w:szCs w:val="21"/>
        </w:rPr>
      </w:pPr>
      <w:r>
        <w:rPr>
          <w:rFonts w:ascii="宋体" w:hAnsi="宋体"/>
          <w:szCs w:val="21"/>
        </w:rPr>
        <w:t xml:space="preserve">(3) </w:t>
      </w:r>
      <w:r>
        <w:rPr>
          <w:rFonts w:hint="eastAsia" w:ascii="宋体" w:hAnsi="宋体"/>
          <w:szCs w:val="21"/>
        </w:rPr>
        <w:t>掌握与心理咨询相关的咨询理论与技能，并且能够了解不同量表的使用范围，；</w:t>
      </w:r>
    </w:p>
    <w:p w14:paraId="30FA0A02">
      <w:pPr>
        <w:spacing w:line="360" w:lineRule="auto"/>
        <w:ind w:left="850" w:leftChars="205" w:hanging="420" w:hangingChars="200"/>
        <w:rPr>
          <w:rFonts w:ascii="宋体" w:hAnsi="宋体"/>
          <w:szCs w:val="21"/>
        </w:rPr>
      </w:pPr>
      <w:r>
        <w:rPr>
          <w:rFonts w:ascii="宋体" w:hAnsi="宋体"/>
          <w:szCs w:val="21"/>
        </w:rPr>
        <w:t xml:space="preserve">(4) </w:t>
      </w:r>
      <w:r>
        <w:rPr>
          <w:rFonts w:hint="eastAsia" w:ascii="宋体" w:hAnsi="宋体"/>
          <w:szCs w:val="21"/>
        </w:rPr>
        <w:t>除了掌握绘画心理学、沙盘游戏疗法和音乐疗法三种咨询技术外，还需要了解并初步掌握精神动力学和认知行为主义疗法这两种咨询方法；</w:t>
      </w:r>
    </w:p>
    <w:p w14:paraId="035EBF81">
      <w:pPr>
        <w:spacing w:line="360" w:lineRule="auto"/>
        <w:ind w:left="426"/>
        <w:rPr>
          <w:rFonts w:ascii="宋体" w:hAnsi="宋体"/>
          <w:szCs w:val="21"/>
        </w:rPr>
      </w:pPr>
      <w:r>
        <w:rPr>
          <w:rFonts w:ascii="宋体" w:hAnsi="宋体"/>
          <w:szCs w:val="21"/>
        </w:rPr>
        <w:t xml:space="preserve">(5) </w:t>
      </w:r>
      <w:r>
        <w:rPr>
          <w:rFonts w:hint="eastAsia" w:ascii="宋体" w:hAnsi="宋体"/>
          <w:szCs w:val="21"/>
        </w:rPr>
        <w:t>掌握心理咨询师的要遵循的法律法规、职业道德和基本职业素养；</w:t>
      </w:r>
    </w:p>
    <w:p w14:paraId="64E563FE">
      <w:pPr>
        <w:spacing w:line="360" w:lineRule="auto"/>
        <w:ind w:left="426"/>
        <w:rPr>
          <w:rFonts w:ascii="宋体" w:hAnsi="宋体"/>
          <w:szCs w:val="21"/>
        </w:rPr>
      </w:pPr>
      <w:r>
        <w:rPr>
          <w:rFonts w:hint="eastAsia" w:ascii="宋体" w:hAnsi="宋体"/>
          <w:szCs w:val="21"/>
        </w:rPr>
        <w:t>(</w:t>
      </w:r>
      <w:r>
        <w:rPr>
          <w:rFonts w:ascii="宋体" w:hAnsi="宋体"/>
          <w:szCs w:val="21"/>
        </w:rPr>
        <w:t xml:space="preserve">6) </w:t>
      </w:r>
      <w:r>
        <w:rPr>
          <w:rFonts w:hint="eastAsia" w:ascii="宋体" w:hAnsi="宋体"/>
          <w:szCs w:val="21"/>
        </w:rPr>
        <w:t>掌握与幼儿心理发展规律，能够识别及应对不同儿童的行为及对特殊儿童进行评估与辅导；</w:t>
      </w:r>
    </w:p>
    <w:p w14:paraId="4F3A06F3">
      <w:pPr>
        <w:spacing w:line="360" w:lineRule="auto"/>
        <w:ind w:left="426"/>
        <w:rPr>
          <w:rFonts w:ascii="宋体" w:hAnsi="宋体"/>
          <w:szCs w:val="21"/>
        </w:rPr>
      </w:pPr>
      <w:r>
        <w:rPr>
          <w:rFonts w:hint="eastAsia" w:ascii="宋体" w:hAnsi="宋体"/>
          <w:szCs w:val="21"/>
        </w:rPr>
        <w:t>(</w:t>
      </w:r>
      <w:r>
        <w:rPr>
          <w:rFonts w:ascii="宋体" w:hAnsi="宋体"/>
          <w:szCs w:val="21"/>
        </w:rPr>
        <w:t xml:space="preserve">7) </w:t>
      </w:r>
      <w:r>
        <w:rPr>
          <w:rFonts w:hint="eastAsia" w:ascii="宋体" w:hAnsi="宋体"/>
          <w:szCs w:val="21"/>
        </w:rPr>
        <w:t>掌握心理危机的干预方法和后期咨询的重点内容及方向；</w:t>
      </w:r>
    </w:p>
    <w:p w14:paraId="002985E7">
      <w:pPr>
        <w:spacing w:line="360" w:lineRule="auto"/>
        <w:ind w:left="850" w:leftChars="205" w:hanging="420" w:hangingChars="200"/>
        <w:rPr>
          <w:rFonts w:ascii="宋体" w:hAnsi="宋体"/>
          <w:szCs w:val="21"/>
        </w:rPr>
      </w:pPr>
      <w:r>
        <w:rPr>
          <w:rFonts w:hint="eastAsia" w:ascii="宋体" w:hAnsi="宋体"/>
          <w:szCs w:val="21"/>
        </w:rPr>
        <w:t>(</w:t>
      </w:r>
      <w:r>
        <w:rPr>
          <w:rFonts w:ascii="宋体" w:hAnsi="宋体"/>
          <w:szCs w:val="21"/>
        </w:rPr>
        <w:t xml:space="preserve">8) </w:t>
      </w:r>
      <w:r>
        <w:rPr>
          <w:rFonts w:hint="eastAsia" w:ascii="宋体" w:hAnsi="宋体"/>
          <w:szCs w:val="21"/>
        </w:rPr>
        <w:t>掌握心理健康与不健康的标准，并且识别各类的心理问题，针对不同心理问题能够有对应的咨询目标及咨询方法。</w:t>
      </w:r>
    </w:p>
    <w:p w14:paraId="5402986D">
      <w:pPr>
        <w:spacing w:line="360" w:lineRule="auto"/>
        <w:ind w:left="850" w:leftChars="205" w:hanging="420" w:hangingChars="200"/>
        <w:rPr>
          <w:rFonts w:ascii="宋体" w:hAnsi="宋体"/>
          <w:szCs w:val="21"/>
        </w:rPr>
      </w:pPr>
      <w:r>
        <w:rPr>
          <w:rFonts w:hint="eastAsia" w:ascii="宋体" w:hAnsi="宋体"/>
          <w:szCs w:val="21"/>
        </w:rPr>
        <w:t>(</w:t>
      </w:r>
      <w:r>
        <w:rPr>
          <w:rFonts w:ascii="宋体" w:hAnsi="宋体"/>
          <w:szCs w:val="21"/>
        </w:rPr>
        <w:t xml:space="preserve">9) </w:t>
      </w:r>
      <w:r>
        <w:rPr>
          <w:rFonts w:hint="eastAsia" w:ascii="宋体" w:hAnsi="宋体"/>
          <w:szCs w:val="21"/>
        </w:rPr>
        <w:t>掌握心理活动课程设计主题的获取方法，目标的制订，活动实施的流程及学生反馈的收集。</w:t>
      </w:r>
    </w:p>
    <w:p w14:paraId="029E7F92">
      <w:pPr>
        <w:numPr>
          <w:ilvl w:val="0"/>
          <w:numId w:val="4"/>
        </w:numPr>
        <w:ind w:firstLine="316" w:firstLineChars="150"/>
        <w:rPr>
          <w:b/>
        </w:rPr>
      </w:pPr>
      <w:r>
        <w:rPr>
          <w:rFonts w:hint="eastAsia"/>
          <w:b/>
        </w:rPr>
        <w:t>能力</w:t>
      </w:r>
    </w:p>
    <w:p w14:paraId="1590AA1B">
      <w:pPr>
        <w:pStyle w:val="15"/>
        <w:widowControl/>
        <w:numPr>
          <w:ilvl w:val="0"/>
          <w:numId w:val="5"/>
        </w:numPr>
        <w:spacing w:line="360" w:lineRule="auto"/>
        <w:ind w:left="851" w:firstLineChars="0"/>
        <w:jc w:val="left"/>
        <w:rPr>
          <w:rFonts w:ascii="宋体" w:hAnsi="宋体" w:cs="宋体"/>
          <w:kern w:val="0"/>
          <w:sz w:val="24"/>
        </w:rPr>
      </w:pPr>
      <w:r>
        <w:rPr>
          <w:rFonts w:hint="eastAsia" w:ascii="宋体" w:hAnsi="宋体" w:cs="宋体"/>
          <w:color w:val="000000"/>
          <w:kern w:val="0"/>
          <w:szCs w:val="21"/>
        </w:rPr>
        <w:t xml:space="preserve">具有信息技术课程教学设计能力、教学组织与实施能力、教学资源设计与开发能力、多元评价能力； </w:t>
      </w:r>
    </w:p>
    <w:p w14:paraId="69DA8BC6">
      <w:pPr>
        <w:pStyle w:val="15"/>
        <w:widowControl/>
        <w:numPr>
          <w:ilvl w:val="0"/>
          <w:numId w:val="5"/>
        </w:numPr>
        <w:spacing w:line="360" w:lineRule="auto"/>
        <w:ind w:left="851" w:firstLineChars="0"/>
        <w:jc w:val="left"/>
        <w:rPr>
          <w:rFonts w:ascii="宋体" w:hAnsi="宋体" w:cs="宋体"/>
          <w:color w:val="000000"/>
          <w:kern w:val="0"/>
          <w:szCs w:val="21"/>
        </w:rPr>
      </w:pPr>
      <w:r>
        <w:rPr>
          <w:rFonts w:hint="eastAsia" w:ascii="宋体" w:hAnsi="宋体" w:cs="宋体"/>
          <w:color w:val="000000"/>
          <w:kern w:val="0"/>
          <w:szCs w:val="21"/>
        </w:rPr>
        <w:t xml:space="preserve">具有常见教育技术设备的使用、管理和维护的能力； </w:t>
      </w:r>
    </w:p>
    <w:p w14:paraId="00312418">
      <w:pPr>
        <w:pStyle w:val="15"/>
        <w:widowControl/>
        <w:numPr>
          <w:ilvl w:val="0"/>
          <w:numId w:val="5"/>
        </w:numPr>
        <w:spacing w:line="360" w:lineRule="auto"/>
        <w:ind w:left="851" w:firstLineChars="0"/>
        <w:jc w:val="left"/>
        <w:rPr>
          <w:rFonts w:ascii="宋体" w:hAnsi="宋体" w:cs="宋体"/>
          <w:color w:val="000000"/>
          <w:kern w:val="0"/>
          <w:szCs w:val="21"/>
        </w:rPr>
      </w:pPr>
      <w:r>
        <w:rPr>
          <w:rFonts w:hint="eastAsia" w:ascii="宋体" w:hAnsi="宋体" w:cs="宋体"/>
          <w:color w:val="000000"/>
          <w:kern w:val="0"/>
          <w:szCs w:val="21"/>
        </w:rPr>
        <w:t xml:space="preserve">具有对在线学习者进行学情分析，并提出针对性学习规划和学习建议的能力； </w:t>
      </w:r>
    </w:p>
    <w:p w14:paraId="7842552D">
      <w:pPr>
        <w:pStyle w:val="15"/>
        <w:widowControl/>
        <w:numPr>
          <w:ilvl w:val="0"/>
          <w:numId w:val="5"/>
        </w:numPr>
        <w:spacing w:line="360" w:lineRule="auto"/>
        <w:ind w:left="851" w:firstLineChars="0"/>
        <w:jc w:val="left"/>
        <w:rPr>
          <w:rFonts w:ascii="宋体" w:hAnsi="宋体" w:cs="宋体"/>
          <w:color w:val="000000"/>
          <w:kern w:val="0"/>
          <w:szCs w:val="21"/>
        </w:rPr>
      </w:pPr>
      <w:r>
        <w:rPr>
          <w:rFonts w:hint="eastAsia" w:ascii="宋体" w:hAnsi="宋体" w:cs="宋体"/>
          <w:color w:val="000000"/>
          <w:kern w:val="0"/>
          <w:szCs w:val="21"/>
        </w:rPr>
        <w:t xml:space="preserve">具有将前沿技术知识与信息技术课程教学要求进行融合的能力； </w:t>
      </w:r>
    </w:p>
    <w:p w14:paraId="23CAA2DA">
      <w:pPr>
        <w:pStyle w:val="15"/>
        <w:widowControl/>
        <w:numPr>
          <w:ilvl w:val="0"/>
          <w:numId w:val="5"/>
        </w:numPr>
        <w:spacing w:line="360" w:lineRule="auto"/>
        <w:ind w:left="851" w:firstLineChars="0"/>
        <w:jc w:val="left"/>
        <w:rPr>
          <w:rFonts w:ascii="宋体" w:hAnsi="宋体" w:cs="宋体"/>
          <w:color w:val="000000"/>
          <w:kern w:val="0"/>
          <w:szCs w:val="21"/>
        </w:rPr>
      </w:pPr>
      <w:r>
        <w:rPr>
          <w:rFonts w:hint="eastAsia" w:ascii="宋体" w:hAnsi="宋体" w:cs="宋体"/>
          <w:color w:val="000000"/>
          <w:kern w:val="0"/>
          <w:szCs w:val="21"/>
        </w:rPr>
        <w:t xml:space="preserve">具有为在线学习者提供个性化指导支持和课程管理服务，并解决在线学习者在学习过程中的技术、内容、方法等问题的能力； </w:t>
      </w:r>
    </w:p>
    <w:p w14:paraId="2FD63EAB">
      <w:pPr>
        <w:pStyle w:val="15"/>
        <w:widowControl/>
        <w:numPr>
          <w:ilvl w:val="0"/>
          <w:numId w:val="5"/>
        </w:numPr>
        <w:spacing w:line="360" w:lineRule="auto"/>
        <w:ind w:left="851" w:firstLineChars="0"/>
        <w:jc w:val="left"/>
        <w:rPr>
          <w:rFonts w:ascii="宋体" w:hAnsi="宋体" w:cs="宋体"/>
          <w:color w:val="000000"/>
          <w:kern w:val="0"/>
          <w:szCs w:val="21"/>
        </w:rPr>
      </w:pPr>
      <w:r>
        <w:rPr>
          <w:rFonts w:hint="eastAsia" w:ascii="宋体" w:hAnsi="宋体" w:cs="宋体"/>
          <w:color w:val="000000"/>
          <w:kern w:val="0"/>
          <w:szCs w:val="21"/>
        </w:rPr>
        <w:t xml:space="preserve">具有运用分析和评价工具对在线学习者的学习活动和学习成果进行综合评价的能力； </w:t>
      </w:r>
    </w:p>
    <w:p w14:paraId="492EE5CF">
      <w:pPr>
        <w:pStyle w:val="15"/>
        <w:widowControl/>
        <w:numPr>
          <w:ilvl w:val="0"/>
          <w:numId w:val="5"/>
        </w:numPr>
        <w:spacing w:line="360" w:lineRule="auto"/>
        <w:ind w:left="851" w:firstLineChars="0"/>
        <w:jc w:val="left"/>
        <w:rPr>
          <w:rFonts w:ascii="宋体" w:hAnsi="宋体" w:cs="宋体"/>
          <w:color w:val="000000"/>
          <w:kern w:val="0"/>
          <w:szCs w:val="21"/>
        </w:rPr>
      </w:pPr>
      <w:r>
        <w:rPr>
          <w:rFonts w:hint="eastAsia" w:ascii="宋体" w:hAnsi="宋体" w:cs="宋体"/>
          <w:color w:val="000000"/>
          <w:kern w:val="0"/>
          <w:szCs w:val="21"/>
        </w:rPr>
        <w:t xml:space="preserve">具有适应智能化、数字化发展需求的基本数字技能，具备小学教育领域的专业信息技术能力； </w:t>
      </w:r>
    </w:p>
    <w:p w14:paraId="27331F2D">
      <w:pPr>
        <w:pStyle w:val="15"/>
        <w:widowControl/>
        <w:numPr>
          <w:ilvl w:val="0"/>
          <w:numId w:val="5"/>
        </w:numPr>
        <w:spacing w:line="360" w:lineRule="auto"/>
        <w:ind w:left="851" w:firstLineChars="0"/>
        <w:jc w:val="left"/>
        <w:rPr>
          <w:rFonts w:ascii="宋体" w:hAnsi="宋体" w:cs="宋体"/>
          <w:color w:val="000000"/>
          <w:kern w:val="0"/>
          <w:szCs w:val="21"/>
        </w:rPr>
      </w:pPr>
      <w:r>
        <w:rPr>
          <w:rFonts w:hint="eastAsia" w:ascii="宋体" w:hAnsi="宋体" w:cs="宋体"/>
          <w:color w:val="000000"/>
          <w:kern w:val="0"/>
          <w:szCs w:val="21"/>
        </w:rPr>
        <w:t xml:space="preserve">掌握与本专业从事职业活动相关的国家法律、行业规定，遵守教师职业道德规范和行为准则，具有社会责任感和担当精神； </w:t>
      </w:r>
    </w:p>
    <w:p w14:paraId="6F3FC72E">
      <w:pPr>
        <w:pStyle w:val="15"/>
        <w:widowControl/>
        <w:numPr>
          <w:ilvl w:val="0"/>
          <w:numId w:val="5"/>
        </w:numPr>
        <w:spacing w:line="360" w:lineRule="auto"/>
        <w:ind w:left="851" w:firstLineChars="0"/>
        <w:jc w:val="left"/>
        <w:rPr>
          <w:rFonts w:ascii="宋体" w:hAnsi="宋体" w:cs="宋体"/>
          <w:color w:val="000000"/>
          <w:kern w:val="0"/>
          <w:szCs w:val="21"/>
        </w:rPr>
      </w:pPr>
      <w:r>
        <w:rPr>
          <w:rFonts w:hint="eastAsia" w:ascii="宋体" w:hAnsi="宋体" w:cs="宋体"/>
          <w:color w:val="000000"/>
          <w:kern w:val="0"/>
          <w:szCs w:val="21"/>
        </w:rPr>
        <w:t>具有较强的学习能力与语言表达能力，能够与学前儿童及其他特殊群体进行交往和沟通；</w:t>
      </w:r>
    </w:p>
    <w:p w14:paraId="7CC914A3">
      <w:pPr>
        <w:pStyle w:val="15"/>
        <w:widowControl/>
        <w:numPr>
          <w:ilvl w:val="0"/>
          <w:numId w:val="5"/>
        </w:numPr>
        <w:spacing w:line="360" w:lineRule="auto"/>
        <w:ind w:left="851" w:firstLineChars="0"/>
        <w:jc w:val="left"/>
        <w:rPr>
          <w:rFonts w:ascii="宋体" w:hAnsi="宋体" w:cs="宋体"/>
          <w:color w:val="000000"/>
          <w:kern w:val="0"/>
          <w:szCs w:val="21"/>
        </w:rPr>
      </w:pPr>
      <w:r>
        <w:rPr>
          <w:rFonts w:hint="eastAsia" w:ascii="宋体" w:hAnsi="宋体" w:cs="宋体"/>
          <w:color w:val="000000"/>
          <w:kern w:val="0"/>
          <w:szCs w:val="21"/>
        </w:rPr>
        <w:t>具有较强的环境适应能力和心理承受能力，同时还能坚持探究学习、终身学习。</w:t>
      </w:r>
    </w:p>
    <w:p w14:paraId="272F3B20">
      <w:pPr>
        <w:spacing w:line="360" w:lineRule="auto"/>
        <w:ind w:firstLine="417" w:firstLineChars="198"/>
        <w:rPr>
          <w:rFonts w:ascii="宋体" w:hAnsi="宋体"/>
          <w:b/>
          <w:szCs w:val="21"/>
        </w:rPr>
      </w:pPr>
    </w:p>
    <w:p w14:paraId="59FC1284">
      <w:pPr>
        <w:spacing w:line="360" w:lineRule="auto"/>
        <w:ind w:firstLine="417" w:firstLineChars="198"/>
        <w:rPr>
          <w:rFonts w:ascii="宋体" w:hAnsi="宋体"/>
          <w:b/>
          <w:szCs w:val="21"/>
        </w:rPr>
      </w:pPr>
      <w:r>
        <w:rPr>
          <w:rFonts w:hint="eastAsia" w:ascii="宋体" w:hAnsi="宋体"/>
          <w:b/>
          <w:szCs w:val="21"/>
        </w:rPr>
        <w:t>七、毕业要求</w:t>
      </w:r>
    </w:p>
    <w:p w14:paraId="365F2E44">
      <w:pPr>
        <w:spacing w:line="360" w:lineRule="auto"/>
        <w:ind w:firstLine="417" w:firstLineChars="198"/>
        <w:rPr>
          <w:rFonts w:ascii="宋体" w:hAnsi="宋体"/>
          <w:b/>
          <w:bCs/>
          <w:szCs w:val="21"/>
        </w:rPr>
      </w:pPr>
      <w:r>
        <w:rPr>
          <w:rFonts w:hint="eastAsia" w:ascii="宋体" w:hAnsi="宋体"/>
          <w:b/>
          <w:bCs/>
          <w:szCs w:val="21"/>
        </w:rPr>
        <w:t>1．毕业要求</w:t>
      </w:r>
    </w:p>
    <w:p w14:paraId="7C7EB826">
      <w:pPr>
        <w:spacing w:line="360" w:lineRule="auto"/>
        <w:ind w:firstLine="415" w:firstLineChars="198"/>
        <w:rPr>
          <w:rFonts w:ascii="宋体" w:hAnsi="宋体"/>
          <w:szCs w:val="21"/>
        </w:rPr>
      </w:pPr>
      <w:r>
        <w:rPr>
          <w:rFonts w:hint="eastAsia" w:ascii="宋体" w:hAnsi="宋体"/>
          <w:szCs w:val="21"/>
        </w:rPr>
        <w:t>（1）毕业总学分不得低于</w:t>
      </w:r>
      <w:r>
        <w:rPr>
          <w:rFonts w:ascii="宋体" w:hAnsi="宋体"/>
          <w:szCs w:val="21"/>
        </w:rPr>
        <w:t>154</w:t>
      </w:r>
      <w:r>
        <w:rPr>
          <w:rFonts w:hint="eastAsia" w:ascii="宋体" w:hAnsi="宋体"/>
          <w:szCs w:val="21"/>
        </w:rPr>
        <w:t>学分，必修学分</w:t>
      </w:r>
      <w:r>
        <w:rPr>
          <w:rFonts w:ascii="宋体" w:hAnsi="宋体"/>
          <w:szCs w:val="21"/>
        </w:rPr>
        <w:t>116</w:t>
      </w:r>
      <w:r>
        <w:rPr>
          <w:rFonts w:hint="eastAsia" w:ascii="宋体" w:hAnsi="宋体"/>
          <w:szCs w:val="21"/>
        </w:rPr>
        <w:t>学分，选修学分不低于</w:t>
      </w:r>
      <w:r>
        <w:rPr>
          <w:rFonts w:ascii="宋体" w:hAnsi="宋体"/>
          <w:szCs w:val="21"/>
        </w:rPr>
        <w:t>38</w:t>
      </w:r>
      <w:r>
        <w:rPr>
          <w:rFonts w:hint="eastAsia" w:ascii="宋体" w:hAnsi="宋体"/>
          <w:szCs w:val="21"/>
        </w:rPr>
        <w:t>学分。</w:t>
      </w:r>
    </w:p>
    <w:p w14:paraId="246B74A8">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w:t>
      </w:r>
      <w:r>
        <w:rPr>
          <w:rFonts w:ascii="宋体" w:hAnsi="宋体"/>
          <w:szCs w:val="21"/>
        </w:rPr>
        <w:t>20</w:t>
      </w:r>
      <w:r>
        <w:rPr>
          <w:rFonts w:hint="eastAsia" w:ascii="宋体" w:hAnsi="宋体"/>
          <w:szCs w:val="21"/>
        </w:rPr>
        <w:t>学分。</w:t>
      </w:r>
    </w:p>
    <w:p w14:paraId="49670568">
      <w:pPr>
        <w:spacing w:line="360" w:lineRule="auto"/>
        <w:ind w:firstLine="415" w:firstLineChars="198"/>
        <w:rPr>
          <w:rFonts w:ascii="宋体" w:hAnsi="宋体"/>
          <w:szCs w:val="21"/>
        </w:rPr>
      </w:pP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376F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10473F5A">
            <w:pPr>
              <w:spacing w:line="360" w:lineRule="auto"/>
              <w:jc w:val="center"/>
              <w:rPr>
                <w:rFonts w:ascii="宋体" w:hAnsi="宋体"/>
                <w:szCs w:val="21"/>
              </w:rPr>
            </w:pPr>
            <w:r>
              <w:rPr>
                <w:rFonts w:hint="eastAsia" w:ascii="宋体" w:hAnsi="宋体"/>
                <w:szCs w:val="21"/>
              </w:rPr>
              <w:t>类别</w:t>
            </w:r>
          </w:p>
        </w:tc>
        <w:tc>
          <w:tcPr>
            <w:tcW w:w="6260" w:type="dxa"/>
          </w:tcPr>
          <w:p w14:paraId="185607A3">
            <w:pPr>
              <w:spacing w:line="360" w:lineRule="auto"/>
              <w:jc w:val="center"/>
              <w:rPr>
                <w:rFonts w:ascii="宋体" w:hAnsi="宋体"/>
                <w:szCs w:val="21"/>
              </w:rPr>
            </w:pPr>
            <w:r>
              <w:rPr>
                <w:rFonts w:hint="eastAsia" w:ascii="宋体" w:hAnsi="宋体"/>
                <w:szCs w:val="21"/>
              </w:rPr>
              <w:t>可替换学分</w:t>
            </w:r>
          </w:p>
        </w:tc>
      </w:tr>
      <w:tr w14:paraId="4183C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1096342">
            <w:pPr>
              <w:spacing w:line="360" w:lineRule="auto"/>
              <w:rPr>
                <w:rFonts w:ascii="宋体" w:hAnsi="宋体"/>
                <w:szCs w:val="21"/>
              </w:rPr>
            </w:pPr>
            <w:r>
              <w:rPr>
                <w:rFonts w:hint="eastAsia" w:ascii="宋体" w:hAnsi="宋体"/>
                <w:szCs w:val="21"/>
              </w:rPr>
              <w:t>技能竞赛类</w:t>
            </w:r>
          </w:p>
        </w:tc>
        <w:tc>
          <w:tcPr>
            <w:tcW w:w="2158" w:type="dxa"/>
          </w:tcPr>
          <w:p w14:paraId="7031BC3B">
            <w:pPr>
              <w:spacing w:line="360" w:lineRule="auto"/>
              <w:rPr>
                <w:rFonts w:ascii="宋体" w:hAnsi="宋体"/>
                <w:szCs w:val="21"/>
              </w:rPr>
            </w:pPr>
            <w:r>
              <w:rPr>
                <w:rFonts w:hint="eastAsia" w:ascii="宋体" w:hAnsi="宋体"/>
                <w:szCs w:val="21"/>
              </w:rPr>
              <w:t>教育行政主管部门组织的竞赛</w:t>
            </w:r>
          </w:p>
        </w:tc>
        <w:tc>
          <w:tcPr>
            <w:tcW w:w="6260" w:type="dxa"/>
          </w:tcPr>
          <w:p w14:paraId="3F0F1ACB">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FD6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731EFA0">
            <w:pPr>
              <w:spacing w:line="360" w:lineRule="auto"/>
              <w:rPr>
                <w:rFonts w:ascii="宋体" w:hAnsi="宋体"/>
                <w:szCs w:val="21"/>
              </w:rPr>
            </w:pPr>
          </w:p>
        </w:tc>
        <w:tc>
          <w:tcPr>
            <w:tcW w:w="2158" w:type="dxa"/>
          </w:tcPr>
          <w:p w14:paraId="51C2B7BF">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36100682">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5C5F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040D0DBD">
            <w:pPr>
              <w:spacing w:line="360" w:lineRule="auto"/>
              <w:rPr>
                <w:rFonts w:ascii="宋体" w:hAnsi="宋体"/>
                <w:szCs w:val="21"/>
              </w:rPr>
            </w:pPr>
          </w:p>
        </w:tc>
        <w:tc>
          <w:tcPr>
            <w:tcW w:w="2158" w:type="dxa"/>
          </w:tcPr>
          <w:p w14:paraId="03D4C236">
            <w:pPr>
              <w:spacing w:line="360" w:lineRule="auto"/>
              <w:rPr>
                <w:rFonts w:ascii="宋体" w:hAnsi="宋体"/>
                <w:szCs w:val="21"/>
              </w:rPr>
            </w:pPr>
            <w:r>
              <w:rPr>
                <w:rFonts w:hint="eastAsia" w:ascii="宋体" w:hAnsi="宋体"/>
                <w:szCs w:val="21"/>
              </w:rPr>
              <w:t>校级竞赛</w:t>
            </w:r>
          </w:p>
        </w:tc>
        <w:tc>
          <w:tcPr>
            <w:tcW w:w="6260" w:type="dxa"/>
          </w:tcPr>
          <w:p w14:paraId="142B4E16">
            <w:pPr>
              <w:spacing w:line="360" w:lineRule="auto"/>
              <w:rPr>
                <w:rFonts w:ascii="宋体" w:hAnsi="宋体"/>
                <w:szCs w:val="21"/>
              </w:rPr>
            </w:pPr>
            <w:r>
              <w:rPr>
                <w:rFonts w:hint="eastAsia" w:ascii="宋体" w:hAnsi="宋体"/>
                <w:szCs w:val="21"/>
              </w:rPr>
              <w:t>校级技能竞赛一等奖以上可替换0.5学分</w:t>
            </w:r>
          </w:p>
        </w:tc>
      </w:tr>
      <w:tr w14:paraId="4E67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3BA2799">
            <w:pPr>
              <w:spacing w:line="360" w:lineRule="auto"/>
              <w:rPr>
                <w:rFonts w:ascii="宋体" w:hAnsi="宋体"/>
                <w:szCs w:val="21"/>
              </w:rPr>
            </w:pPr>
            <w:r>
              <w:rPr>
                <w:rFonts w:hint="eastAsia" w:ascii="宋体" w:hAnsi="宋体"/>
                <w:szCs w:val="21"/>
              </w:rPr>
              <w:t>项目开发类</w:t>
            </w:r>
          </w:p>
        </w:tc>
        <w:tc>
          <w:tcPr>
            <w:tcW w:w="2158" w:type="dxa"/>
          </w:tcPr>
          <w:p w14:paraId="278DED67">
            <w:pPr>
              <w:spacing w:line="360" w:lineRule="auto"/>
              <w:rPr>
                <w:rFonts w:ascii="宋体" w:hAnsi="宋体"/>
                <w:szCs w:val="21"/>
              </w:rPr>
            </w:pPr>
            <w:r>
              <w:rPr>
                <w:rFonts w:hint="eastAsia" w:ascii="宋体" w:hAnsi="宋体"/>
                <w:szCs w:val="21"/>
              </w:rPr>
              <w:t>自主实施的项目开发</w:t>
            </w:r>
          </w:p>
        </w:tc>
        <w:tc>
          <w:tcPr>
            <w:tcW w:w="6260" w:type="dxa"/>
          </w:tcPr>
          <w:p w14:paraId="0AD95393">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2955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03625A21">
            <w:pPr>
              <w:spacing w:line="360" w:lineRule="auto"/>
              <w:rPr>
                <w:rFonts w:ascii="宋体" w:hAnsi="宋体"/>
                <w:szCs w:val="21"/>
              </w:rPr>
            </w:pPr>
          </w:p>
        </w:tc>
        <w:tc>
          <w:tcPr>
            <w:tcW w:w="2158" w:type="dxa"/>
          </w:tcPr>
          <w:p w14:paraId="6F284F25">
            <w:pPr>
              <w:spacing w:line="360" w:lineRule="auto"/>
              <w:rPr>
                <w:rFonts w:ascii="宋体" w:hAnsi="宋体"/>
                <w:szCs w:val="21"/>
              </w:rPr>
            </w:pPr>
            <w:r>
              <w:rPr>
                <w:rFonts w:hint="eastAsia" w:ascii="宋体" w:hAnsi="宋体"/>
                <w:szCs w:val="21"/>
              </w:rPr>
              <w:t>参与老师组织的项目开发</w:t>
            </w:r>
          </w:p>
        </w:tc>
        <w:tc>
          <w:tcPr>
            <w:tcW w:w="6260" w:type="dxa"/>
          </w:tcPr>
          <w:p w14:paraId="78713041">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3E95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434D025D">
            <w:pPr>
              <w:spacing w:line="360" w:lineRule="auto"/>
              <w:rPr>
                <w:rFonts w:ascii="宋体" w:hAnsi="宋体"/>
                <w:szCs w:val="21"/>
              </w:rPr>
            </w:pPr>
            <w:r>
              <w:rPr>
                <w:rFonts w:hint="eastAsia" w:ascii="宋体" w:hAnsi="宋体"/>
                <w:szCs w:val="21"/>
              </w:rPr>
              <w:t>职业资格证书类</w:t>
            </w:r>
          </w:p>
        </w:tc>
        <w:tc>
          <w:tcPr>
            <w:tcW w:w="2158" w:type="dxa"/>
          </w:tcPr>
          <w:p w14:paraId="7C607FA6">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1D0E09A7">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29A9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8FB12D9">
            <w:pPr>
              <w:spacing w:line="360" w:lineRule="auto"/>
              <w:rPr>
                <w:rFonts w:ascii="宋体" w:hAnsi="宋体"/>
                <w:szCs w:val="21"/>
              </w:rPr>
            </w:pPr>
          </w:p>
        </w:tc>
        <w:tc>
          <w:tcPr>
            <w:tcW w:w="2158" w:type="dxa"/>
          </w:tcPr>
          <w:p w14:paraId="530EF7A8">
            <w:pPr>
              <w:spacing w:line="360" w:lineRule="auto"/>
              <w:rPr>
                <w:rFonts w:ascii="宋体" w:hAnsi="宋体"/>
                <w:szCs w:val="21"/>
              </w:rPr>
            </w:pPr>
            <w:r>
              <w:rPr>
                <w:rFonts w:hint="eastAsia" w:ascii="宋体" w:hAnsi="宋体"/>
                <w:szCs w:val="21"/>
              </w:rPr>
              <w:t>驾照</w:t>
            </w:r>
          </w:p>
        </w:tc>
        <w:tc>
          <w:tcPr>
            <w:tcW w:w="6260" w:type="dxa"/>
          </w:tcPr>
          <w:p w14:paraId="003FC65F">
            <w:pPr>
              <w:spacing w:line="360" w:lineRule="auto"/>
              <w:rPr>
                <w:rFonts w:ascii="宋体" w:hAnsi="宋体"/>
                <w:szCs w:val="21"/>
              </w:rPr>
            </w:pPr>
            <w:r>
              <w:rPr>
                <w:rFonts w:hint="eastAsia" w:ascii="宋体" w:hAnsi="宋体"/>
                <w:szCs w:val="21"/>
              </w:rPr>
              <w:t>取得驾驶证可替换2学分</w:t>
            </w:r>
          </w:p>
        </w:tc>
      </w:tr>
      <w:tr w14:paraId="7C1B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72E73967">
            <w:pPr>
              <w:spacing w:line="360" w:lineRule="auto"/>
              <w:rPr>
                <w:rFonts w:ascii="宋体" w:hAnsi="宋体"/>
                <w:szCs w:val="21"/>
              </w:rPr>
            </w:pPr>
            <w:r>
              <w:rPr>
                <w:rFonts w:hint="eastAsia" w:ascii="宋体" w:hAnsi="宋体"/>
                <w:szCs w:val="21"/>
              </w:rPr>
              <w:t>发明专利</w:t>
            </w:r>
          </w:p>
        </w:tc>
        <w:tc>
          <w:tcPr>
            <w:tcW w:w="2158" w:type="dxa"/>
          </w:tcPr>
          <w:p w14:paraId="2B921782">
            <w:pPr>
              <w:spacing w:line="360" w:lineRule="auto"/>
              <w:rPr>
                <w:rFonts w:ascii="宋体" w:hAnsi="宋体"/>
                <w:szCs w:val="21"/>
              </w:rPr>
            </w:pPr>
            <w:r>
              <w:rPr>
                <w:rFonts w:ascii="宋体" w:hAnsi="宋体"/>
                <w:szCs w:val="21"/>
              </w:rPr>
              <w:t>发明专利</w:t>
            </w:r>
          </w:p>
        </w:tc>
        <w:tc>
          <w:tcPr>
            <w:tcW w:w="6260" w:type="dxa"/>
          </w:tcPr>
          <w:p w14:paraId="1E9CB011">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308B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3E865739">
            <w:pPr>
              <w:spacing w:line="360" w:lineRule="auto"/>
              <w:rPr>
                <w:rFonts w:ascii="宋体" w:hAnsi="宋体"/>
                <w:szCs w:val="21"/>
              </w:rPr>
            </w:pPr>
          </w:p>
        </w:tc>
        <w:tc>
          <w:tcPr>
            <w:tcW w:w="2158" w:type="dxa"/>
          </w:tcPr>
          <w:p w14:paraId="42CCF402">
            <w:pPr>
              <w:spacing w:line="360" w:lineRule="auto"/>
              <w:rPr>
                <w:rFonts w:ascii="宋体" w:hAnsi="宋体"/>
                <w:szCs w:val="21"/>
              </w:rPr>
            </w:pPr>
            <w:r>
              <w:rPr>
                <w:rFonts w:ascii="宋体" w:hAnsi="宋体"/>
                <w:szCs w:val="21"/>
              </w:rPr>
              <w:t>实用新型专利</w:t>
            </w:r>
          </w:p>
        </w:tc>
        <w:tc>
          <w:tcPr>
            <w:tcW w:w="6260" w:type="dxa"/>
          </w:tcPr>
          <w:p w14:paraId="4BB9C372">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0ABA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004F5A1D">
            <w:pPr>
              <w:spacing w:line="360" w:lineRule="auto"/>
              <w:rPr>
                <w:rFonts w:ascii="宋体" w:hAnsi="宋体"/>
                <w:szCs w:val="21"/>
              </w:rPr>
            </w:pPr>
          </w:p>
        </w:tc>
        <w:tc>
          <w:tcPr>
            <w:tcW w:w="2158" w:type="dxa"/>
          </w:tcPr>
          <w:p w14:paraId="7F40B52A">
            <w:pPr>
              <w:spacing w:line="360" w:lineRule="auto"/>
              <w:rPr>
                <w:rFonts w:ascii="宋体" w:hAnsi="宋体"/>
                <w:szCs w:val="21"/>
              </w:rPr>
            </w:pPr>
            <w:r>
              <w:rPr>
                <w:rFonts w:ascii="宋体" w:hAnsi="宋体"/>
                <w:szCs w:val="21"/>
              </w:rPr>
              <w:t>外观设计专利</w:t>
            </w:r>
          </w:p>
        </w:tc>
        <w:tc>
          <w:tcPr>
            <w:tcW w:w="6260" w:type="dxa"/>
          </w:tcPr>
          <w:p w14:paraId="70731A05">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245738FB">
      <w:pPr>
        <w:adjustRightInd w:val="0"/>
        <w:snapToGrid w:val="0"/>
        <w:spacing w:line="360" w:lineRule="auto"/>
        <w:ind w:firstLine="525" w:firstLineChars="250"/>
        <w:rPr>
          <w:rFonts w:ascii="宋体" w:hAnsi="宋体"/>
          <w:szCs w:val="21"/>
        </w:rPr>
      </w:pPr>
    </w:p>
    <w:p w14:paraId="4131A97C">
      <w:pPr>
        <w:adjustRightInd w:val="0"/>
        <w:snapToGrid w:val="0"/>
        <w:spacing w:line="360" w:lineRule="auto"/>
        <w:ind w:firstLine="527" w:firstLineChars="250"/>
        <w:rPr>
          <w:rFonts w:ascii="宋体" w:hAnsi="宋体"/>
          <w:b/>
          <w:bCs/>
          <w:szCs w:val="21"/>
        </w:rPr>
      </w:pPr>
      <w:r>
        <w:rPr>
          <w:rFonts w:hint="eastAsia" w:ascii="宋体" w:hAnsi="宋体"/>
          <w:b/>
          <w:bCs/>
          <w:szCs w:val="21"/>
        </w:rPr>
        <w:t>2．考证要求</w:t>
      </w:r>
    </w:p>
    <w:p w14:paraId="293FCBA5">
      <w:pPr>
        <w:adjustRightInd w:val="0"/>
        <w:snapToGrid w:val="0"/>
        <w:spacing w:line="360" w:lineRule="auto"/>
        <w:ind w:firstLine="525" w:firstLineChars="250"/>
        <w:rPr>
          <w:rFonts w:hint="eastAsia" w:ascii="宋体" w:hAnsi="宋体"/>
          <w:szCs w:val="21"/>
        </w:rPr>
      </w:pPr>
      <w:r>
        <w:rPr>
          <w:rFonts w:hint="eastAsia" w:ascii="宋体" w:hAnsi="宋体"/>
          <w:szCs w:val="21"/>
        </w:rPr>
        <w:t>(1)小学教师资格证</w:t>
      </w:r>
    </w:p>
    <w:p w14:paraId="0F744B5E">
      <w:pPr>
        <w:adjustRightInd w:val="0"/>
        <w:snapToGrid w:val="0"/>
        <w:spacing w:line="360" w:lineRule="auto"/>
        <w:ind w:firstLine="525" w:firstLineChars="250"/>
        <w:rPr>
          <w:rFonts w:hint="eastAsia" w:ascii="宋体" w:hAnsi="宋体"/>
          <w:szCs w:val="21"/>
        </w:rPr>
      </w:pPr>
      <w:r>
        <w:rPr>
          <w:rFonts w:hint="eastAsia" w:ascii="宋体" w:hAnsi="宋体"/>
          <w:szCs w:val="21"/>
        </w:rPr>
        <w:t>(2) 中小学心理健康教育C证</w:t>
      </w:r>
    </w:p>
    <w:p w14:paraId="7B7C0121">
      <w:pPr>
        <w:adjustRightInd w:val="0"/>
        <w:snapToGrid w:val="0"/>
        <w:spacing w:line="360" w:lineRule="auto"/>
        <w:ind w:firstLine="525" w:firstLineChars="250"/>
        <w:rPr>
          <w:rFonts w:hint="eastAsia" w:ascii="宋体" w:hAnsi="宋体"/>
          <w:szCs w:val="21"/>
        </w:rPr>
      </w:pPr>
      <w:r>
        <w:rPr>
          <w:rFonts w:hint="eastAsia" w:ascii="宋体" w:hAnsi="宋体"/>
          <w:szCs w:val="21"/>
        </w:rPr>
        <w:t>(3)普通话二乙（及以上）等级证书</w:t>
      </w:r>
    </w:p>
    <w:p w14:paraId="5F4440BA">
      <w:pPr>
        <w:adjustRightInd w:val="0"/>
        <w:snapToGrid w:val="0"/>
        <w:spacing w:line="360" w:lineRule="auto"/>
        <w:ind w:firstLine="525" w:firstLineChars="250"/>
        <w:rPr>
          <w:rFonts w:hint="eastAsia" w:ascii="宋体" w:hAnsi="宋体"/>
          <w:szCs w:val="21"/>
        </w:rPr>
      </w:pPr>
      <w:r>
        <w:rPr>
          <w:rFonts w:hint="eastAsia" w:ascii="宋体" w:hAnsi="宋体"/>
          <w:szCs w:val="21"/>
        </w:rPr>
        <w:t>(4)全国计算机等级证书</w:t>
      </w:r>
    </w:p>
    <w:p w14:paraId="58741595">
      <w:pPr>
        <w:adjustRightInd w:val="0"/>
        <w:snapToGrid w:val="0"/>
        <w:spacing w:line="360" w:lineRule="auto"/>
        <w:ind w:firstLine="525" w:firstLineChars="250"/>
        <w:rPr>
          <w:rFonts w:hint="eastAsia" w:ascii="宋体" w:hAnsi="宋体"/>
          <w:szCs w:val="21"/>
        </w:rPr>
      </w:pPr>
      <w:r>
        <w:rPr>
          <w:rFonts w:hint="eastAsia" w:ascii="宋体" w:hAnsi="宋体"/>
          <w:szCs w:val="21"/>
        </w:rPr>
        <w:t>(5)全国大学英语四、六级证书</w:t>
      </w:r>
    </w:p>
    <w:p w14:paraId="786CD230">
      <w:pPr>
        <w:adjustRightInd w:val="0"/>
        <w:snapToGrid w:val="0"/>
        <w:spacing w:line="360" w:lineRule="auto"/>
        <w:ind w:firstLine="525" w:firstLineChars="250"/>
        <w:rPr>
          <w:rFonts w:hint="eastAsia" w:ascii="宋体" w:hAnsi="宋体"/>
          <w:szCs w:val="21"/>
        </w:rPr>
      </w:pPr>
      <w:r>
        <w:rPr>
          <w:rFonts w:hint="eastAsia" w:ascii="宋体" w:hAnsi="宋体"/>
          <w:szCs w:val="21"/>
        </w:rPr>
        <w:t>(6)行业、企业相关证书</w:t>
      </w:r>
    </w:p>
    <w:p w14:paraId="01C86C35">
      <w:pPr>
        <w:adjustRightInd w:val="0"/>
        <w:snapToGrid w:val="0"/>
        <w:spacing w:line="360" w:lineRule="auto"/>
        <w:ind w:firstLine="525" w:firstLineChars="250"/>
        <w:rPr>
          <w:rFonts w:hint="eastAsia" w:ascii="宋体" w:hAnsi="宋体"/>
          <w:szCs w:val="21"/>
        </w:rPr>
      </w:pPr>
      <w:r>
        <w:rPr>
          <w:rFonts w:hint="eastAsia" w:ascii="宋体" w:hAnsi="宋体"/>
          <w:szCs w:val="21"/>
        </w:rPr>
        <w:t>(7)</w:t>
      </w:r>
      <w:r>
        <w:rPr>
          <w:rFonts w:hint="eastAsia" w:ascii="宋体" w:hAnsi="宋体"/>
          <w:szCs w:val="21"/>
          <w:lang w:val="en-US" w:eastAsia="zh-CN"/>
        </w:rPr>
        <w:t>幼儿</w:t>
      </w:r>
      <w:r>
        <w:rPr>
          <w:rFonts w:hint="eastAsia" w:ascii="宋体" w:hAnsi="宋体"/>
          <w:szCs w:val="21"/>
        </w:rPr>
        <w:t>教师资格证</w:t>
      </w:r>
    </w:p>
    <w:p w14:paraId="00EBEEF8">
      <w:pPr>
        <w:adjustRightInd w:val="0"/>
        <w:snapToGrid w:val="0"/>
        <w:spacing w:line="360" w:lineRule="auto"/>
        <w:ind w:firstLine="525" w:firstLineChars="250"/>
        <w:rPr>
          <w:rFonts w:hint="eastAsia" w:ascii="宋体" w:hAnsi="宋体"/>
          <w:szCs w:val="21"/>
        </w:rPr>
      </w:pPr>
      <w:r>
        <w:rPr>
          <w:rFonts w:hint="eastAsia" w:ascii="宋体" w:hAnsi="宋体"/>
          <w:szCs w:val="21"/>
        </w:rPr>
        <w:t>(8)育婴师（高级）</w:t>
      </w:r>
    </w:p>
    <w:p w14:paraId="763B5F08">
      <w:pPr>
        <w:spacing w:line="360" w:lineRule="auto"/>
        <w:ind w:firstLine="415" w:firstLineChars="198"/>
        <w:rPr>
          <w:rFonts w:ascii="宋体" w:hAnsi="宋体"/>
          <w:szCs w:val="21"/>
        </w:rPr>
      </w:pPr>
    </w:p>
    <w:p w14:paraId="5EB9BCEB">
      <w:pPr>
        <w:spacing w:line="360" w:lineRule="auto"/>
        <w:ind w:firstLine="417" w:firstLineChars="198"/>
        <w:rPr>
          <w:rFonts w:ascii="宋体" w:hAnsi="宋体"/>
          <w:b/>
          <w:bCs/>
          <w:szCs w:val="21"/>
        </w:rPr>
      </w:pPr>
      <w:r>
        <w:rPr>
          <w:rFonts w:hint="eastAsia" w:ascii="宋体" w:hAnsi="宋体"/>
          <w:b/>
          <w:bCs/>
          <w:szCs w:val="21"/>
        </w:rPr>
        <w:t>八、课程设置及学时安排</w:t>
      </w:r>
    </w:p>
    <w:p w14:paraId="16917CAF">
      <w:pPr>
        <w:spacing w:line="360" w:lineRule="exact"/>
        <w:ind w:firstLine="420"/>
        <w:outlineLvl w:val="0"/>
        <w:rPr>
          <w:rFonts w:ascii="宋体" w:hAnsi="宋体" w:cs="宋体"/>
          <w:b/>
        </w:rPr>
      </w:pPr>
      <w:r>
        <w:rPr>
          <w:rFonts w:hint="eastAsia" w:ascii="宋体" w:hAnsi="宋体" w:cs="宋体"/>
          <w:b/>
        </w:rPr>
        <w:t>（一）课程设置</w:t>
      </w:r>
    </w:p>
    <w:p w14:paraId="6668FBF8">
      <w:pPr>
        <w:spacing w:line="400" w:lineRule="exact"/>
        <w:ind w:firstLine="421"/>
        <w:rPr>
          <w:rFonts w:ascii="宋体" w:hAnsi="宋体"/>
          <w:bCs/>
          <w:szCs w:val="21"/>
        </w:rPr>
      </w:pPr>
      <w:r>
        <w:rPr>
          <w:rFonts w:hint="eastAsia" w:ascii="宋体" w:hAnsi="宋体"/>
          <w:bCs/>
          <w:szCs w:val="21"/>
        </w:rPr>
        <w:t>主要包括公共基础课程和专业课程。</w:t>
      </w:r>
    </w:p>
    <w:p w14:paraId="64975459">
      <w:pPr>
        <w:numPr>
          <w:ilvl w:val="0"/>
          <w:numId w:val="6"/>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1C8BD2D2">
      <w:pPr>
        <w:numPr>
          <w:ilvl w:val="0"/>
          <w:numId w:val="6"/>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专业课分三个岗位方向，分别为初级心理咨询教师，社会工作咨询师，心理咨询机构工作人员岗位，不同岗位核心课程不同。学生可以根据自己的个性特点选择对应岗位。学生在第一学期末进行岗位的选择，从第二学期开始按所选岗位进行上课。</w:t>
      </w:r>
    </w:p>
    <w:p w14:paraId="3B2378C3">
      <w:pPr>
        <w:spacing w:line="400" w:lineRule="exact"/>
        <w:ind w:firstLine="420"/>
        <w:rPr>
          <w:rFonts w:ascii="宋体" w:hAnsi="宋体"/>
          <w:bCs/>
          <w:szCs w:val="21"/>
        </w:rPr>
      </w:pPr>
      <w:r>
        <w:rPr>
          <w:rFonts w:hint="eastAsia" w:ascii="宋体" w:hAnsi="宋体"/>
          <w:bCs/>
          <w:szCs w:val="21"/>
        </w:rPr>
        <w:t>专业基础课程举例：马克思主义中国化进程与青年学生使命担当、思想道德与法治、</w:t>
      </w:r>
      <w:r>
        <w:rPr>
          <w:rFonts w:ascii="宋体" w:hAnsi="宋体"/>
          <w:bCs/>
          <w:szCs w:val="21"/>
        </w:rPr>
        <w:t>毛泽东思想和中国特色社会主义理论体系概论</w:t>
      </w:r>
      <w:r>
        <w:rPr>
          <w:rFonts w:hint="eastAsia" w:ascii="宋体" w:hAnsi="宋体"/>
          <w:bCs/>
          <w:szCs w:val="21"/>
        </w:rPr>
        <w:t>等。</w:t>
      </w:r>
    </w:p>
    <w:p w14:paraId="5ADCACB3">
      <w:pPr>
        <w:spacing w:line="360" w:lineRule="auto"/>
        <w:ind w:firstLine="420" w:firstLineChars="200"/>
        <w:rPr>
          <w:rFonts w:ascii="宋体" w:hAnsi="宋体"/>
          <w:bCs/>
          <w:szCs w:val="21"/>
        </w:rPr>
      </w:pPr>
      <w:r>
        <w:rPr>
          <w:rFonts w:hint="eastAsia" w:ascii="宋体" w:hAnsi="宋体"/>
          <w:bCs/>
          <w:szCs w:val="21"/>
        </w:rPr>
        <w:t>专业核心课程举例：</w:t>
      </w:r>
      <w:r>
        <w:rPr>
          <w:rFonts w:hint="eastAsia" w:ascii="宋体" w:hAnsi="宋体"/>
          <w:bCs/>
          <w:sz w:val="18"/>
          <w:szCs w:val="18"/>
        </w:rPr>
        <w:t>心理学基础</w:t>
      </w:r>
      <w:r>
        <w:rPr>
          <w:rFonts w:hint="eastAsia" w:ascii="宋体" w:hAnsi="宋体"/>
          <w:bCs/>
          <w:szCs w:val="21"/>
        </w:rPr>
        <w:t>、普通心理学、人格心理学、心理咨询原理与实践、变态心理学等。</w:t>
      </w:r>
    </w:p>
    <w:p w14:paraId="5EDA4364">
      <w:pPr>
        <w:spacing w:line="400" w:lineRule="exact"/>
        <w:ind w:firstLine="420"/>
        <w:rPr>
          <w:rFonts w:ascii="宋体" w:hAnsi="宋体"/>
          <w:bCs/>
          <w:szCs w:val="21"/>
        </w:rPr>
      </w:pPr>
      <w:r>
        <w:rPr>
          <w:rFonts w:hint="eastAsia" w:ascii="宋体" w:hAnsi="宋体"/>
          <w:bCs/>
          <w:szCs w:val="21"/>
        </w:rPr>
        <w:t>专业拓展课举例：恋爱心理学、管理心理学、社会心理服务技能等。</w:t>
      </w:r>
    </w:p>
    <w:p w14:paraId="76583089">
      <w:pPr>
        <w:numPr>
          <w:ilvl w:val="0"/>
          <w:numId w:val="6"/>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286"/>
        <w:gridCol w:w="6379"/>
      </w:tblGrid>
      <w:tr w14:paraId="13E9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04AF679">
            <w:pPr>
              <w:spacing w:line="400" w:lineRule="exact"/>
              <w:jc w:val="center"/>
              <w:rPr>
                <w:rFonts w:ascii="宋体" w:hAnsi="宋体"/>
                <w:bCs/>
                <w:szCs w:val="21"/>
              </w:rPr>
            </w:pPr>
            <w:r>
              <w:rPr>
                <w:rFonts w:hint="eastAsia" w:ascii="宋体" w:hAnsi="宋体"/>
                <w:bCs/>
                <w:szCs w:val="21"/>
              </w:rPr>
              <w:t>序号</w:t>
            </w:r>
          </w:p>
        </w:tc>
        <w:tc>
          <w:tcPr>
            <w:tcW w:w="2286" w:type="dxa"/>
          </w:tcPr>
          <w:p w14:paraId="46DE5FCA">
            <w:pPr>
              <w:spacing w:line="400" w:lineRule="exact"/>
              <w:jc w:val="center"/>
              <w:rPr>
                <w:rFonts w:ascii="宋体" w:hAnsi="宋体"/>
                <w:bCs/>
                <w:szCs w:val="21"/>
              </w:rPr>
            </w:pPr>
            <w:r>
              <w:rPr>
                <w:rFonts w:hint="eastAsia" w:ascii="宋体" w:hAnsi="宋体"/>
                <w:bCs/>
                <w:szCs w:val="21"/>
              </w:rPr>
              <w:t>专业核心课名称</w:t>
            </w:r>
          </w:p>
        </w:tc>
        <w:tc>
          <w:tcPr>
            <w:tcW w:w="6379" w:type="dxa"/>
          </w:tcPr>
          <w:p w14:paraId="5C0DAE6F">
            <w:pPr>
              <w:spacing w:line="400" w:lineRule="exact"/>
              <w:jc w:val="center"/>
              <w:rPr>
                <w:rFonts w:ascii="宋体" w:hAnsi="宋体"/>
                <w:bCs/>
                <w:szCs w:val="21"/>
              </w:rPr>
            </w:pPr>
            <w:r>
              <w:rPr>
                <w:rFonts w:hint="eastAsia" w:ascii="宋体" w:hAnsi="宋体"/>
                <w:bCs/>
                <w:szCs w:val="21"/>
              </w:rPr>
              <w:t>主要教学内容</w:t>
            </w:r>
          </w:p>
        </w:tc>
      </w:tr>
      <w:tr w14:paraId="6DF7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9A96CCF">
            <w:pPr>
              <w:spacing w:line="400" w:lineRule="exact"/>
              <w:jc w:val="center"/>
              <w:rPr>
                <w:rFonts w:ascii="宋体" w:hAnsi="宋体"/>
                <w:bCs/>
                <w:sz w:val="18"/>
                <w:szCs w:val="18"/>
              </w:rPr>
            </w:pPr>
            <w:r>
              <w:rPr>
                <w:rFonts w:hint="eastAsia" w:ascii="宋体" w:hAnsi="宋体"/>
                <w:bCs/>
                <w:sz w:val="18"/>
                <w:szCs w:val="18"/>
              </w:rPr>
              <w:t>1</w:t>
            </w:r>
          </w:p>
        </w:tc>
        <w:tc>
          <w:tcPr>
            <w:tcW w:w="2286" w:type="dxa"/>
            <w:vAlign w:val="center"/>
          </w:tcPr>
          <w:p w14:paraId="43BFFFC4">
            <w:pPr>
              <w:spacing w:line="400" w:lineRule="exact"/>
              <w:jc w:val="center"/>
              <w:rPr>
                <w:rFonts w:ascii="宋体" w:hAnsi="宋体"/>
                <w:bCs/>
                <w:sz w:val="18"/>
                <w:szCs w:val="18"/>
              </w:rPr>
            </w:pPr>
            <w:r>
              <w:rPr>
                <w:rFonts w:hint="eastAsia" w:ascii="宋体" w:hAnsi="宋体"/>
                <w:bCs/>
                <w:sz w:val="18"/>
                <w:szCs w:val="18"/>
              </w:rPr>
              <w:t>心理健康教育课程设计与实施</w:t>
            </w:r>
          </w:p>
        </w:tc>
        <w:tc>
          <w:tcPr>
            <w:tcW w:w="6379" w:type="dxa"/>
          </w:tcPr>
          <w:p w14:paraId="37C3CF61">
            <w:pPr>
              <w:spacing w:line="360" w:lineRule="exact"/>
              <w:rPr>
                <w:rFonts w:ascii="宋体" w:hAnsi="宋体"/>
                <w:bCs/>
                <w:sz w:val="18"/>
                <w:szCs w:val="18"/>
              </w:rPr>
            </w:pPr>
            <w:r>
              <w:rPr>
                <w:rFonts w:hint="eastAsia" w:ascii="宋体" w:hAnsi="宋体"/>
                <w:bCs/>
                <w:sz w:val="18"/>
                <w:szCs w:val="18"/>
              </w:rPr>
              <w:t>心理健康主题教学技术、团体辅导技术、各类活动设计，如：智能训练、情绪意志训练、人格培养、人际关系调节等。</w:t>
            </w:r>
          </w:p>
        </w:tc>
      </w:tr>
      <w:tr w14:paraId="623E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4EC988FD">
            <w:pPr>
              <w:spacing w:line="400" w:lineRule="exact"/>
              <w:jc w:val="center"/>
              <w:rPr>
                <w:rFonts w:ascii="宋体" w:hAnsi="宋体"/>
                <w:bCs/>
                <w:sz w:val="18"/>
                <w:szCs w:val="18"/>
              </w:rPr>
            </w:pPr>
            <w:r>
              <w:rPr>
                <w:rFonts w:hint="eastAsia" w:ascii="宋体" w:hAnsi="宋体"/>
                <w:bCs/>
                <w:sz w:val="18"/>
                <w:szCs w:val="18"/>
              </w:rPr>
              <w:t>2</w:t>
            </w:r>
          </w:p>
        </w:tc>
        <w:tc>
          <w:tcPr>
            <w:tcW w:w="2286" w:type="dxa"/>
            <w:vAlign w:val="center"/>
          </w:tcPr>
          <w:p w14:paraId="24992D8D">
            <w:pPr>
              <w:spacing w:line="400" w:lineRule="exact"/>
              <w:jc w:val="center"/>
              <w:rPr>
                <w:rFonts w:ascii="宋体" w:hAnsi="宋体"/>
                <w:bCs/>
                <w:sz w:val="18"/>
                <w:szCs w:val="18"/>
              </w:rPr>
            </w:pPr>
            <w:r>
              <w:rPr>
                <w:rFonts w:hint="eastAsia" w:ascii="宋体" w:hAnsi="宋体"/>
                <w:bCs/>
                <w:sz w:val="18"/>
                <w:szCs w:val="18"/>
              </w:rPr>
              <w:t>心理危机预防与干预</w:t>
            </w:r>
          </w:p>
        </w:tc>
        <w:tc>
          <w:tcPr>
            <w:tcW w:w="6379" w:type="dxa"/>
          </w:tcPr>
          <w:p w14:paraId="23753352">
            <w:pPr>
              <w:spacing w:line="360" w:lineRule="exact"/>
              <w:rPr>
                <w:rFonts w:ascii="宋体" w:hAnsi="宋体"/>
                <w:bCs/>
                <w:sz w:val="18"/>
                <w:szCs w:val="18"/>
              </w:rPr>
            </w:pPr>
            <w:r>
              <w:rPr>
                <w:rFonts w:hint="eastAsia" w:ascii="宋体" w:hAnsi="宋体"/>
                <w:bCs/>
                <w:sz w:val="18"/>
                <w:szCs w:val="18"/>
              </w:rPr>
              <w:t>心理危机的判断标准及心理危机干预的常用模式</w:t>
            </w:r>
          </w:p>
        </w:tc>
      </w:tr>
      <w:tr w14:paraId="7706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15C09B38">
            <w:pPr>
              <w:spacing w:line="400" w:lineRule="exact"/>
              <w:jc w:val="center"/>
              <w:rPr>
                <w:rFonts w:ascii="宋体" w:hAnsi="宋体"/>
                <w:bCs/>
                <w:sz w:val="18"/>
                <w:szCs w:val="18"/>
              </w:rPr>
            </w:pPr>
            <w:r>
              <w:rPr>
                <w:rFonts w:hint="eastAsia" w:ascii="宋体" w:hAnsi="宋体"/>
                <w:bCs/>
                <w:sz w:val="18"/>
                <w:szCs w:val="18"/>
              </w:rPr>
              <w:t>3</w:t>
            </w:r>
          </w:p>
        </w:tc>
        <w:tc>
          <w:tcPr>
            <w:tcW w:w="2286" w:type="dxa"/>
            <w:vAlign w:val="center"/>
          </w:tcPr>
          <w:p w14:paraId="190F774E">
            <w:pPr>
              <w:jc w:val="center"/>
              <w:rPr>
                <w:rFonts w:ascii="宋体" w:hAnsi="宋体"/>
                <w:bCs/>
                <w:sz w:val="18"/>
                <w:szCs w:val="18"/>
              </w:rPr>
            </w:pPr>
            <w:r>
              <w:rPr>
                <w:rFonts w:hint="eastAsia" w:ascii="宋体" w:hAnsi="宋体"/>
                <w:bCs/>
                <w:sz w:val="18"/>
                <w:szCs w:val="18"/>
              </w:rPr>
              <w:t>社会心理学</w:t>
            </w:r>
          </w:p>
        </w:tc>
        <w:tc>
          <w:tcPr>
            <w:tcW w:w="6379" w:type="dxa"/>
          </w:tcPr>
          <w:p w14:paraId="0160BB83">
            <w:pPr>
              <w:spacing w:line="360" w:lineRule="exact"/>
              <w:rPr>
                <w:rFonts w:ascii="宋体" w:hAnsi="宋体"/>
                <w:bCs/>
                <w:sz w:val="18"/>
                <w:szCs w:val="18"/>
              </w:rPr>
            </w:pPr>
            <w:r>
              <w:rPr>
                <w:rFonts w:ascii="宋体" w:hAnsi="宋体"/>
                <w:bCs/>
                <w:sz w:val="18"/>
                <w:szCs w:val="18"/>
              </w:rPr>
              <w:t>社会中的自我</w:t>
            </w:r>
            <w:r>
              <w:rPr>
                <w:rFonts w:hint="eastAsia" w:ascii="宋体" w:hAnsi="宋体"/>
                <w:bCs/>
                <w:sz w:val="18"/>
                <w:szCs w:val="18"/>
              </w:rPr>
              <w:t>，</w:t>
            </w:r>
            <w:r>
              <w:rPr>
                <w:rFonts w:ascii="宋体" w:hAnsi="宋体"/>
                <w:bCs/>
                <w:sz w:val="18"/>
                <w:szCs w:val="18"/>
              </w:rPr>
              <w:t>社会信念和判断</w:t>
            </w:r>
            <w:r>
              <w:rPr>
                <w:rFonts w:hint="eastAsia" w:ascii="宋体" w:hAnsi="宋体"/>
                <w:bCs/>
                <w:sz w:val="18"/>
                <w:szCs w:val="18"/>
              </w:rPr>
              <w:t>，</w:t>
            </w:r>
            <w:r>
              <w:rPr>
                <w:rFonts w:ascii="宋体" w:hAnsi="宋体"/>
                <w:bCs/>
                <w:sz w:val="18"/>
                <w:szCs w:val="18"/>
              </w:rPr>
              <w:t>态度和行为</w:t>
            </w:r>
            <w:r>
              <w:rPr>
                <w:rFonts w:hint="eastAsia" w:ascii="宋体" w:hAnsi="宋体"/>
                <w:bCs/>
                <w:sz w:val="18"/>
                <w:szCs w:val="18"/>
              </w:rPr>
              <w:t>，</w:t>
            </w:r>
            <w:r>
              <w:rPr>
                <w:rFonts w:ascii="宋体" w:hAnsi="宋体"/>
                <w:bCs/>
                <w:sz w:val="18"/>
                <w:szCs w:val="18"/>
              </w:rPr>
              <w:t>基因、文化与性别 </w:t>
            </w:r>
            <w:r>
              <w:rPr>
                <w:rFonts w:hint="eastAsia" w:ascii="宋体" w:hAnsi="宋体"/>
                <w:bCs/>
                <w:sz w:val="18"/>
                <w:szCs w:val="18"/>
              </w:rPr>
              <w:t>，</w:t>
            </w:r>
            <w:r>
              <w:rPr>
                <w:rFonts w:ascii="宋体" w:hAnsi="宋体"/>
                <w:bCs/>
                <w:sz w:val="18"/>
                <w:szCs w:val="18"/>
              </w:rPr>
              <w:t>从众和服从</w:t>
            </w:r>
            <w:r>
              <w:rPr>
                <w:rFonts w:hint="eastAsia" w:ascii="宋体" w:hAnsi="宋体"/>
                <w:bCs/>
                <w:sz w:val="18"/>
                <w:szCs w:val="18"/>
              </w:rPr>
              <w:t>，</w:t>
            </w:r>
            <w:r>
              <w:rPr>
                <w:rFonts w:ascii="宋体" w:hAnsi="宋体"/>
                <w:bCs/>
                <w:sz w:val="18"/>
                <w:szCs w:val="18"/>
              </w:rPr>
              <w:t>说服</w:t>
            </w:r>
            <w:r>
              <w:rPr>
                <w:rFonts w:hint="eastAsia" w:ascii="宋体" w:hAnsi="宋体"/>
                <w:bCs/>
                <w:sz w:val="18"/>
                <w:szCs w:val="18"/>
              </w:rPr>
              <w:t>，</w:t>
            </w:r>
            <w:r>
              <w:rPr>
                <w:rFonts w:ascii="宋体" w:hAnsi="宋体"/>
                <w:bCs/>
                <w:sz w:val="18"/>
                <w:szCs w:val="18"/>
              </w:rPr>
              <w:t>群体影响</w:t>
            </w:r>
            <w:r>
              <w:rPr>
                <w:rFonts w:hint="eastAsia" w:ascii="宋体" w:hAnsi="宋体"/>
                <w:bCs/>
                <w:sz w:val="18"/>
                <w:szCs w:val="18"/>
              </w:rPr>
              <w:t>，</w:t>
            </w:r>
            <w:r>
              <w:rPr>
                <w:rFonts w:ascii="宋体" w:hAnsi="宋体"/>
                <w:bCs/>
                <w:sz w:val="18"/>
                <w:szCs w:val="18"/>
              </w:rPr>
              <w:t>偏见</w:t>
            </w:r>
            <w:r>
              <w:rPr>
                <w:rFonts w:hint="eastAsia" w:ascii="宋体" w:hAnsi="宋体"/>
                <w:bCs/>
                <w:sz w:val="18"/>
                <w:szCs w:val="18"/>
              </w:rPr>
              <w:t>，</w:t>
            </w:r>
            <w:r>
              <w:rPr>
                <w:rFonts w:ascii="宋体" w:hAnsi="宋体"/>
                <w:bCs/>
                <w:sz w:val="18"/>
                <w:szCs w:val="18"/>
              </w:rPr>
              <w:t>攻击</w:t>
            </w:r>
            <w:r>
              <w:rPr>
                <w:rFonts w:hint="eastAsia" w:ascii="宋体" w:hAnsi="宋体"/>
                <w:bCs/>
                <w:sz w:val="18"/>
                <w:szCs w:val="18"/>
              </w:rPr>
              <w:t>，</w:t>
            </w:r>
            <w:r>
              <w:rPr>
                <w:rFonts w:ascii="宋体" w:hAnsi="宋体"/>
                <w:bCs/>
                <w:sz w:val="18"/>
                <w:szCs w:val="18"/>
              </w:rPr>
              <w:t>吸引与亲密</w:t>
            </w:r>
            <w:r>
              <w:rPr>
                <w:rFonts w:hint="eastAsia" w:ascii="宋体" w:hAnsi="宋体"/>
                <w:bCs/>
                <w:sz w:val="18"/>
                <w:szCs w:val="18"/>
              </w:rPr>
              <w:t>，</w:t>
            </w:r>
            <w:r>
              <w:rPr>
                <w:rFonts w:ascii="宋体" w:hAnsi="宋体"/>
                <w:bCs/>
                <w:sz w:val="18"/>
                <w:szCs w:val="18"/>
              </w:rPr>
              <w:t>帮助行为</w:t>
            </w:r>
            <w:r>
              <w:rPr>
                <w:rFonts w:hint="eastAsia" w:ascii="宋体" w:hAnsi="宋体"/>
                <w:bCs/>
                <w:sz w:val="18"/>
                <w:szCs w:val="18"/>
              </w:rPr>
              <w:t>，</w:t>
            </w:r>
            <w:r>
              <w:rPr>
                <w:rFonts w:ascii="宋体" w:hAnsi="宋体"/>
                <w:bCs/>
                <w:sz w:val="18"/>
                <w:szCs w:val="18"/>
              </w:rPr>
              <w:t>冲突与和解</w:t>
            </w:r>
            <w:r>
              <w:rPr>
                <w:rFonts w:hint="eastAsia" w:ascii="宋体" w:hAnsi="宋体"/>
                <w:bCs/>
                <w:sz w:val="18"/>
                <w:szCs w:val="18"/>
              </w:rPr>
              <w:t>，</w:t>
            </w:r>
            <w:r>
              <w:rPr>
                <w:rFonts w:ascii="宋体" w:hAnsi="宋体"/>
                <w:bCs/>
                <w:sz w:val="18"/>
                <w:szCs w:val="18"/>
              </w:rPr>
              <w:t>应用社会心理学</w:t>
            </w:r>
            <w:r>
              <w:rPr>
                <w:rFonts w:hint="eastAsia" w:ascii="宋体" w:hAnsi="宋体"/>
                <w:bCs/>
                <w:sz w:val="18"/>
                <w:szCs w:val="18"/>
              </w:rPr>
              <w:t>。</w:t>
            </w:r>
          </w:p>
        </w:tc>
      </w:tr>
      <w:tr w14:paraId="0129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8793A50">
            <w:pPr>
              <w:spacing w:line="400" w:lineRule="exact"/>
              <w:jc w:val="center"/>
              <w:rPr>
                <w:rFonts w:ascii="宋体" w:hAnsi="宋体"/>
                <w:bCs/>
                <w:sz w:val="18"/>
                <w:szCs w:val="18"/>
              </w:rPr>
            </w:pPr>
            <w:r>
              <w:rPr>
                <w:rFonts w:hint="eastAsia" w:ascii="宋体" w:hAnsi="宋体"/>
                <w:bCs/>
                <w:sz w:val="18"/>
                <w:szCs w:val="18"/>
              </w:rPr>
              <w:t>4</w:t>
            </w:r>
          </w:p>
        </w:tc>
        <w:tc>
          <w:tcPr>
            <w:tcW w:w="2286" w:type="dxa"/>
            <w:vAlign w:val="center"/>
          </w:tcPr>
          <w:p w14:paraId="6DBEDEDC">
            <w:pPr>
              <w:spacing w:line="400" w:lineRule="exact"/>
              <w:jc w:val="center"/>
              <w:rPr>
                <w:rFonts w:ascii="宋体" w:hAnsi="宋体"/>
                <w:bCs/>
                <w:sz w:val="18"/>
                <w:szCs w:val="18"/>
              </w:rPr>
            </w:pPr>
            <w:r>
              <w:rPr>
                <w:rFonts w:hint="eastAsia" w:ascii="宋体" w:hAnsi="宋体"/>
                <w:bCs/>
                <w:sz w:val="18"/>
                <w:szCs w:val="18"/>
              </w:rPr>
              <w:t>心理测量与评估</w:t>
            </w:r>
          </w:p>
        </w:tc>
        <w:tc>
          <w:tcPr>
            <w:tcW w:w="6379" w:type="dxa"/>
          </w:tcPr>
          <w:p w14:paraId="4E7888EB">
            <w:pPr>
              <w:spacing w:line="360" w:lineRule="exact"/>
              <w:rPr>
                <w:rFonts w:ascii="宋体" w:hAnsi="宋体"/>
                <w:bCs/>
                <w:sz w:val="18"/>
                <w:szCs w:val="18"/>
              </w:rPr>
            </w:pPr>
            <w:r>
              <w:rPr>
                <w:rFonts w:ascii="宋体" w:hAnsi="宋体"/>
                <w:bCs/>
                <w:sz w:val="18"/>
                <w:szCs w:val="18"/>
              </w:rPr>
              <w:t>常用的</w:t>
            </w:r>
            <w:r>
              <w:rPr>
                <w:rFonts w:hint="eastAsia" w:ascii="宋体" w:hAnsi="宋体"/>
                <w:bCs/>
                <w:sz w:val="18"/>
                <w:szCs w:val="18"/>
              </w:rPr>
              <w:t>心理测量量表，根据数据可以对心理状态进行评估，同时会初步使用</w:t>
            </w:r>
            <w:r>
              <w:rPr>
                <w:rFonts w:ascii="宋体" w:hAnsi="宋体"/>
                <w:bCs/>
                <w:sz w:val="18"/>
                <w:szCs w:val="18"/>
              </w:rPr>
              <w:t>统计表与图</w:t>
            </w:r>
            <w:r>
              <w:rPr>
                <w:rFonts w:hint="eastAsia" w:ascii="宋体" w:hAnsi="宋体"/>
                <w:bCs/>
                <w:sz w:val="18"/>
                <w:szCs w:val="18"/>
              </w:rPr>
              <w:t>、</w:t>
            </w:r>
            <w:r>
              <w:rPr>
                <w:rFonts w:ascii="宋体" w:hAnsi="宋体"/>
                <w:bCs/>
                <w:sz w:val="18"/>
                <w:szCs w:val="18"/>
              </w:rPr>
              <w:t>常用统计参数</w:t>
            </w:r>
            <w:r>
              <w:rPr>
                <w:rFonts w:hint="eastAsia" w:ascii="宋体" w:hAnsi="宋体"/>
                <w:bCs/>
                <w:sz w:val="18"/>
                <w:szCs w:val="18"/>
              </w:rPr>
              <w:t>、</w:t>
            </w:r>
            <w:r>
              <w:rPr>
                <w:rFonts w:ascii="宋体" w:hAnsi="宋体"/>
                <w:bCs/>
                <w:sz w:val="18"/>
                <w:szCs w:val="18"/>
              </w:rPr>
              <w:t>概率与分布</w:t>
            </w:r>
            <w:r>
              <w:rPr>
                <w:rFonts w:hint="eastAsia" w:ascii="宋体" w:hAnsi="宋体"/>
                <w:bCs/>
                <w:sz w:val="18"/>
                <w:szCs w:val="18"/>
              </w:rPr>
              <w:t>、</w:t>
            </w:r>
            <w:r>
              <w:rPr>
                <w:rFonts w:ascii="宋体" w:hAnsi="宋体"/>
                <w:bCs/>
                <w:sz w:val="18"/>
                <w:szCs w:val="18"/>
              </w:rPr>
              <w:t>抽样理论与参数估计</w:t>
            </w:r>
            <w:r>
              <w:rPr>
                <w:rFonts w:hint="eastAsia" w:ascii="宋体" w:hAnsi="宋体"/>
                <w:bCs/>
                <w:sz w:val="18"/>
                <w:szCs w:val="18"/>
              </w:rPr>
              <w:t>、</w:t>
            </w:r>
            <w:r>
              <w:rPr>
                <w:rFonts w:ascii="宋体" w:hAnsi="宋体"/>
                <w:bCs/>
                <w:sz w:val="18"/>
                <w:szCs w:val="18"/>
              </w:rPr>
              <w:t>假设检验</w:t>
            </w:r>
            <w:r>
              <w:rPr>
                <w:rFonts w:hint="eastAsia" w:ascii="宋体" w:hAnsi="宋体"/>
                <w:bCs/>
                <w:sz w:val="18"/>
                <w:szCs w:val="18"/>
              </w:rPr>
              <w:t>、</w:t>
            </w:r>
            <w:r>
              <w:rPr>
                <w:rFonts w:ascii="宋体" w:hAnsi="宋体"/>
                <w:bCs/>
                <w:sz w:val="18"/>
                <w:szCs w:val="18"/>
              </w:rPr>
              <w:t>方差分析</w:t>
            </w:r>
            <w:r>
              <w:rPr>
                <w:rFonts w:hint="eastAsia" w:ascii="宋体" w:hAnsi="宋体"/>
                <w:bCs/>
                <w:sz w:val="18"/>
                <w:szCs w:val="18"/>
              </w:rPr>
              <w:t>、</w:t>
            </w:r>
            <w:r>
              <w:rPr>
                <w:rFonts w:ascii="宋体" w:hAnsi="宋体"/>
                <w:bCs/>
                <w:sz w:val="18"/>
                <w:szCs w:val="18"/>
              </w:rPr>
              <w:t>回归分析</w:t>
            </w:r>
            <w:r>
              <w:rPr>
                <w:rFonts w:hint="eastAsia" w:ascii="宋体" w:hAnsi="宋体"/>
                <w:bCs/>
                <w:sz w:val="18"/>
                <w:szCs w:val="18"/>
              </w:rPr>
              <w:t>、</w:t>
            </w:r>
            <w:r>
              <w:rPr>
                <w:rFonts w:ascii="宋体" w:hAnsi="宋体"/>
                <w:bCs/>
                <w:sz w:val="18"/>
                <w:szCs w:val="18"/>
              </w:rPr>
              <w:t>x</w:t>
            </w:r>
            <w:r>
              <w:rPr>
                <w:rFonts w:ascii="宋体" w:hAnsi="宋体"/>
                <w:bCs/>
                <w:sz w:val="18"/>
                <w:szCs w:val="18"/>
                <w:vertAlign w:val="superscript"/>
              </w:rPr>
              <w:t>2</w:t>
            </w:r>
            <w:r>
              <w:rPr>
                <w:rFonts w:ascii="宋体" w:hAnsi="宋体"/>
                <w:bCs/>
                <w:sz w:val="18"/>
                <w:szCs w:val="18"/>
              </w:rPr>
              <w:t>检验</w:t>
            </w:r>
            <w:r>
              <w:rPr>
                <w:rFonts w:hint="eastAsia" w:ascii="宋体" w:hAnsi="宋体"/>
                <w:bCs/>
                <w:sz w:val="18"/>
                <w:szCs w:val="18"/>
              </w:rPr>
              <w:t>、</w:t>
            </w:r>
            <w:r>
              <w:rPr>
                <w:rFonts w:ascii="宋体" w:hAnsi="宋体"/>
                <w:bCs/>
                <w:sz w:val="18"/>
                <w:szCs w:val="18"/>
              </w:rPr>
              <w:t>非参数检验</w:t>
            </w:r>
            <w:r>
              <w:rPr>
                <w:rFonts w:hint="eastAsia" w:ascii="宋体" w:hAnsi="宋体"/>
                <w:bCs/>
                <w:sz w:val="18"/>
                <w:szCs w:val="18"/>
              </w:rPr>
              <w:t>。</w:t>
            </w:r>
          </w:p>
        </w:tc>
      </w:tr>
      <w:tr w14:paraId="2993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314F44F1">
            <w:pPr>
              <w:spacing w:line="400" w:lineRule="exact"/>
              <w:jc w:val="center"/>
              <w:rPr>
                <w:rFonts w:ascii="宋体" w:hAnsi="宋体"/>
                <w:bCs/>
                <w:sz w:val="18"/>
                <w:szCs w:val="18"/>
              </w:rPr>
            </w:pPr>
            <w:r>
              <w:rPr>
                <w:rFonts w:hint="eastAsia" w:ascii="宋体" w:hAnsi="宋体"/>
                <w:bCs/>
                <w:sz w:val="18"/>
                <w:szCs w:val="18"/>
              </w:rPr>
              <w:t>5</w:t>
            </w:r>
          </w:p>
        </w:tc>
        <w:tc>
          <w:tcPr>
            <w:tcW w:w="2286" w:type="dxa"/>
            <w:vAlign w:val="center"/>
          </w:tcPr>
          <w:p w14:paraId="4914A8D8">
            <w:pPr>
              <w:spacing w:line="400" w:lineRule="exact"/>
              <w:jc w:val="left"/>
              <w:rPr>
                <w:rFonts w:ascii="宋体" w:hAnsi="宋体"/>
                <w:bCs/>
                <w:sz w:val="18"/>
                <w:szCs w:val="18"/>
              </w:rPr>
            </w:pPr>
            <w:r>
              <w:rPr>
                <w:rFonts w:hint="eastAsia" w:ascii="宋体" w:hAnsi="宋体"/>
                <w:bCs/>
                <w:sz w:val="18"/>
                <w:szCs w:val="18"/>
              </w:rPr>
              <w:t>心理咨询原理与实践</w:t>
            </w:r>
          </w:p>
        </w:tc>
        <w:tc>
          <w:tcPr>
            <w:tcW w:w="6379" w:type="dxa"/>
          </w:tcPr>
          <w:p w14:paraId="389E3CE6">
            <w:pPr>
              <w:pStyle w:val="124"/>
              <w:keepNext w:val="0"/>
              <w:keepLines w:val="0"/>
              <w:pageBreakBefore w:val="0"/>
              <w:widowControl w:val="0"/>
              <w:kinsoku/>
              <w:wordWrap/>
              <w:overflowPunct/>
              <w:topLinePunct w:val="0"/>
              <w:autoSpaceDE/>
              <w:autoSpaceDN/>
              <w:bidi w:val="0"/>
              <w:adjustRightInd/>
              <w:snapToGrid/>
              <w:spacing w:beforeLines="0" w:afterLines="0" w:line="360" w:lineRule="exact"/>
              <w:ind w:firstLine="0" w:firstLineChars="0"/>
              <w:textAlignment w:val="auto"/>
              <w:rPr>
                <w:rFonts w:hint="default" w:ascii="宋体" w:eastAsia="宋体"/>
                <w:b w:val="0"/>
                <w:bCs/>
                <w:sz w:val="18"/>
                <w:szCs w:val="18"/>
                <w:lang w:val="en-US" w:eastAsia="zh-CN"/>
              </w:rPr>
            </w:pPr>
            <w:r>
              <w:rPr>
                <w:rFonts w:hint="eastAsia" w:ascii="宋体" w:hAnsi="宋体" w:eastAsia="宋体" w:cs="Times New Roman"/>
                <w:b w:val="0"/>
                <w:bCs/>
                <w:kern w:val="2"/>
                <w:sz w:val="18"/>
                <w:szCs w:val="18"/>
                <w:lang w:val="en-US" w:eastAsia="zh-CN" w:bidi="ar-SA"/>
              </w:rPr>
              <w:t>理论：心理咨询的职业道德、心理咨询的基本原则、心理咨询的目标与方案、心理诊断与病因分析技术、心理咨询关系、心理晤谈的基本技术、心理咨询督导、各类心理咨询方案（如心身疾病的心理咨询、应激障碍的心理咨询、神经症的心理咨询、性心理问题的心理障碍、人际关系的心理咨询、青少年问题的心理咨询等）。技能：叙事治疗。</w:t>
            </w:r>
          </w:p>
        </w:tc>
      </w:tr>
      <w:tr w14:paraId="624C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BFB1BF2">
            <w:pPr>
              <w:spacing w:line="400" w:lineRule="exact"/>
              <w:jc w:val="center"/>
              <w:rPr>
                <w:rFonts w:ascii="宋体" w:hAnsi="宋体"/>
                <w:bCs/>
                <w:sz w:val="18"/>
                <w:szCs w:val="18"/>
              </w:rPr>
            </w:pPr>
            <w:r>
              <w:rPr>
                <w:rFonts w:hint="eastAsia" w:ascii="宋体" w:hAnsi="宋体"/>
                <w:bCs/>
                <w:sz w:val="18"/>
                <w:szCs w:val="18"/>
              </w:rPr>
              <w:t>6</w:t>
            </w:r>
          </w:p>
        </w:tc>
        <w:tc>
          <w:tcPr>
            <w:tcW w:w="2286" w:type="dxa"/>
            <w:vAlign w:val="center"/>
          </w:tcPr>
          <w:p w14:paraId="3B6BBEF9">
            <w:pPr>
              <w:spacing w:line="400" w:lineRule="exact"/>
              <w:jc w:val="center"/>
              <w:rPr>
                <w:rFonts w:ascii="宋体" w:hAnsi="宋体"/>
                <w:bCs/>
                <w:sz w:val="18"/>
                <w:szCs w:val="18"/>
              </w:rPr>
            </w:pPr>
            <w:r>
              <w:rPr>
                <w:rFonts w:hint="eastAsia" w:ascii="宋体" w:hAnsi="宋体"/>
                <w:bCs/>
                <w:sz w:val="18"/>
                <w:szCs w:val="18"/>
              </w:rPr>
              <w:t>结构式团体心理辅导方案设计与实施</w:t>
            </w:r>
          </w:p>
        </w:tc>
        <w:tc>
          <w:tcPr>
            <w:tcW w:w="6379" w:type="dxa"/>
          </w:tcPr>
          <w:p w14:paraId="30B52950">
            <w:pPr>
              <w:spacing w:line="360" w:lineRule="exact"/>
              <w:rPr>
                <w:rFonts w:hint="eastAsia" w:ascii="宋体" w:hAnsi="宋体"/>
                <w:bCs/>
                <w:sz w:val="18"/>
                <w:szCs w:val="18"/>
              </w:rPr>
            </w:pPr>
            <w:r>
              <w:rPr>
                <w:rFonts w:hint="eastAsia" w:ascii="宋体" w:hAnsi="宋体"/>
                <w:bCs/>
                <w:sz w:val="18"/>
                <w:szCs w:val="18"/>
              </w:rPr>
              <w:t>通过教师讲授的形式，使得学生掌握结构式团体心理辅导的基础理论</w:t>
            </w:r>
          </w:p>
          <w:p w14:paraId="6DBCF129">
            <w:pPr>
              <w:spacing w:line="360" w:lineRule="exact"/>
              <w:rPr>
                <w:rFonts w:hint="eastAsia" w:ascii="宋体" w:hAnsi="宋体"/>
                <w:bCs/>
                <w:sz w:val="18"/>
                <w:szCs w:val="18"/>
              </w:rPr>
            </w:pPr>
            <w:r>
              <w:rPr>
                <w:rFonts w:hint="eastAsia" w:ascii="宋体" w:hAnsi="宋体"/>
                <w:bCs/>
                <w:sz w:val="18"/>
                <w:szCs w:val="18"/>
              </w:rPr>
              <w:t>通过小组合作的形式，引导学生自主设计出不同主题的团体辅导方案</w:t>
            </w:r>
          </w:p>
          <w:p w14:paraId="7B573BAB">
            <w:pPr>
              <w:spacing w:line="360" w:lineRule="exact"/>
              <w:rPr>
                <w:rFonts w:hint="eastAsia" w:ascii="宋体" w:hAnsi="宋体"/>
                <w:bCs/>
                <w:sz w:val="18"/>
                <w:szCs w:val="18"/>
              </w:rPr>
            </w:pPr>
            <w:r>
              <w:rPr>
                <w:rFonts w:hint="eastAsia" w:ascii="宋体" w:hAnsi="宋体"/>
                <w:bCs/>
                <w:sz w:val="18"/>
                <w:szCs w:val="18"/>
              </w:rPr>
              <w:t>通过实际操作的形式，促使学生掌握带领团体辅导的基本策略和技术</w:t>
            </w:r>
          </w:p>
          <w:p w14:paraId="2F8A28CE">
            <w:pPr>
              <w:spacing w:line="360" w:lineRule="exact"/>
              <w:rPr>
                <w:rFonts w:ascii="宋体" w:hAnsi="宋体"/>
                <w:bCs/>
                <w:sz w:val="18"/>
                <w:szCs w:val="18"/>
              </w:rPr>
            </w:pPr>
            <w:r>
              <w:rPr>
                <w:rFonts w:hint="eastAsia" w:ascii="宋体" w:hAnsi="宋体"/>
                <w:bCs/>
                <w:sz w:val="18"/>
                <w:szCs w:val="18"/>
              </w:rPr>
              <w:t>理论与实践相结合，体验与反思相贯通，让学生在轻松、愉快的氛围中掌握结构式团体辅导设计与实施的基础理论与实务技能</w:t>
            </w:r>
          </w:p>
        </w:tc>
      </w:tr>
      <w:tr w14:paraId="2AF0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02F377B">
            <w:pPr>
              <w:spacing w:line="400" w:lineRule="exact"/>
              <w:jc w:val="center"/>
              <w:rPr>
                <w:rFonts w:ascii="宋体" w:hAnsi="宋体"/>
                <w:bCs/>
                <w:sz w:val="18"/>
                <w:szCs w:val="18"/>
              </w:rPr>
            </w:pPr>
            <w:r>
              <w:rPr>
                <w:rFonts w:hint="eastAsia" w:ascii="宋体" w:hAnsi="宋体"/>
                <w:bCs/>
                <w:sz w:val="18"/>
                <w:szCs w:val="18"/>
              </w:rPr>
              <w:t>7</w:t>
            </w:r>
          </w:p>
        </w:tc>
        <w:tc>
          <w:tcPr>
            <w:tcW w:w="2286" w:type="dxa"/>
            <w:vAlign w:val="center"/>
          </w:tcPr>
          <w:p w14:paraId="4E7038CF">
            <w:pPr>
              <w:spacing w:line="400" w:lineRule="exact"/>
              <w:jc w:val="center"/>
              <w:rPr>
                <w:rFonts w:ascii="宋体" w:hAnsi="宋体"/>
                <w:bCs/>
                <w:sz w:val="18"/>
                <w:szCs w:val="18"/>
              </w:rPr>
            </w:pPr>
            <w:r>
              <w:rPr>
                <w:rFonts w:hint="eastAsia" w:ascii="宋体" w:hAnsi="宋体"/>
                <w:bCs/>
                <w:sz w:val="18"/>
                <w:szCs w:val="18"/>
              </w:rPr>
              <w:t>心理问题识别与应对</w:t>
            </w:r>
          </w:p>
        </w:tc>
        <w:tc>
          <w:tcPr>
            <w:tcW w:w="6379" w:type="dxa"/>
          </w:tcPr>
          <w:p w14:paraId="42402FD8">
            <w:pPr>
              <w:adjustRightInd w:val="0"/>
              <w:snapToGrid w:val="0"/>
              <w:spacing w:line="520" w:lineRule="exact"/>
              <w:rPr>
                <w:rFonts w:ascii="宋体" w:hAnsi="宋体"/>
                <w:bCs/>
                <w:sz w:val="18"/>
                <w:szCs w:val="18"/>
              </w:rPr>
            </w:pPr>
            <w:r>
              <w:rPr>
                <w:rFonts w:hint="eastAsia" w:ascii="宋体" w:hAnsi="宋体"/>
                <w:bCs/>
                <w:sz w:val="18"/>
                <w:szCs w:val="18"/>
              </w:rPr>
              <w:t>心理异常的实质，判别心理正常与异常的方法和标准，对心理</w:t>
            </w:r>
          </w:p>
          <w:p w14:paraId="337858B9">
            <w:pPr>
              <w:spacing w:line="360" w:lineRule="exact"/>
              <w:rPr>
                <w:rFonts w:ascii="宋体" w:hAnsi="宋体"/>
                <w:bCs/>
                <w:sz w:val="18"/>
                <w:szCs w:val="18"/>
              </w:rPr>
            </w:pPr>
            <w:r>
              <w:rPr>
                <w:rFonts w:hint="eastAsia" w:ascii="宋体" w:hAnsi="宋体"/>
                <w:bCs/>
                <w:sz w:val="18"/>
                <w:szCs w:val="18"/>
              </w:rPr>
              <w:t>异常进行科学分类，各种异常心理的分析与诊断、矫正等几个部分。异常心理主要包括介绍抑郁症、躁郁症、焦虑症、强迫症、人格异常、多重人格、易性癖、异装癖、偷窥癖、恋尸癖、虐恋、精神分裂等。</w:t>
            </w:r>
          </w:p>
        </w:tc>
      </w:tr>
      <w:tr w14:paraId="393A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50E0B54">
            <w:pPr>
              <w:spacing w:line="400" w:lineRule="exact"/>
              <w:jc w:val="center"/>
              <w:rPr>
                <w:rFonts w:ascii="宋体" w:hAnsi="宋体"/>
                <w:bCs/>
                <w:sz w:val="18"/>
                <w:szCs w:val="18"/>
              </w:rPr>
            </w:pPr>
            <w:r>
              <w:rPr>
                <w:rFonts w:hint="eastAsia" w:ascii="宋体" w:hAnsi="宋体"/>
                <w:bCs/>
                <w:sz w:val="18"/>
                <w:szCs w:val="18"/>
              </w:rPr>
              <w:t>8</w:t>
            </w:r>
          </w:p>
        </w:tc>
        <w:tc>
          <w:tcPr>
            <w:tcW w:w="2286" w:type="dxa"/>
            <w:vAlign w:val="center"/>
          </w:tcPr>
          <w:p w14:paraId="66D58070">
            <w:pPr>
              <w:spacing w:line="400" w:lineRule="exact"/>
              <w:jc w:val="center"/>
              <w:rPr>
                <w:rFonts w:ascii="宋体" w:hAnsi="宋体"/>
                <w:bCs/>
                <w:sz w:val="18"/>
                <w:szCs w:val="18"/>
              </w:rPr>
            </w:pPr>
            <w:r>
              <w:rPr>
                <w:rFonts w:hint="eastAsia" w:ascii="宋体" w:hAnsi="宋体"/>
                <w:bCs/>
                <w:sz w:val="18"/>
                <w:szCs w:val="18"/>
              </w:rPr>
              <w:t>人格心理学</w:t>
            </w:r>
          </w:p>
        </w:tc>
        <w:tc>
          <w:tcPr>
            <w:tcW w:w="6379" w:type="dxa"/>
          </w:tcPr>
          <w:p w14:paraId="27AD2A3F">
            <w:pPr>
              <w:spacing w:line="360" w:lineRule="exact"/>
              <w:rPr>
                <w:rFonts w:ascii="宋体" w:hAnsi="宋体"/>
                <w:bCs/>
                <w:sz w:val="18"/>
                <w:szCs w:val="18"/>
              </w:rPr>
            </w:pPr>
            <w:r>
              <w:rPr>
                <w:rFonts w:ascii="宋体" w:hAnsi="宋体"/>
                <w:bCs/>
                <w:sz w:val="18"/>
                <w:szCs w:val="18"/>
              </w:rPr>
              <w:t>人格研究方法</w:t>
            </w:r>
            <w:r>
              <w:rPr>
                <w:rFonts w:hint="eastAsia" w:ascii="宋体" w:hAnsi="宋体"/>
                <w:bCs/>
                <w:sz w:val="18"/>
                <w:szCs w:val="18"/>
              </w:rPr>
              <w:t>，</w:t>
            </w:r>
            <w:r>
              <w:rPr>
                <w:rFonts w:ascii="宋体" w:hAnsi="宋体"/>
                <w:bCs/>
                <w:sz w:val="18"/>
                <w:szCs w:val="18"/>
              </w:rPr>
              <w:t>精神分析流派</w:t>
            </w:r>
            <w:r>
              <w:rPr>
                <w:rFonts w:hint="eastAsia" w:ascii="宋体" w:hAnsi="宋体"/>
                <w:bCs/>
                <w:sz w:val="18"/>
                <w:szCs w:val="18"/>
              </w:rPr>
              <w:t>，</w:t>
            </w:r>
            <w:r>
              <w:rPr>
                <w:rFonts w:ascii="宋体" w:hAnsi="宋体"/>
                <w:bCs/>
                <w:sz w:val="18"/>
                <w:szCs w:val="18"/>
              </w:rPr>
              <w:t>弗洛伊德流派</w:t>
            </w:r>
            <w:r>
              <w:rPr>
                <w:rFonts w:hint="eastAsia" w:ascii="宋体" w:hAnsi="宋体"/>
                <w:bCs/>
                <w:sz w:val="18"/>
                <w:szCs w:val="18"/>
              </w:rPr>
              <w:t>，</w:t>
            </w:r>
            <w:r>
              <w:rPr>
                <w:rFonts w:ascii="宋体" w:hAnsi="宋体"/>
                <w:bCs/>
                <w:sz w:val="18"/>
                <w:szCs w:val="18"/>
              </w:rPr>
              <w:t>新弗洛伊德主义理论</w:t>
            </w:r>
            <w:r>
              <w:rPr>
                <w:rFonts w:hint="eastAsia" w:ascii="宋体" w:hAnsi="宋体"/>
                <w:bCs/>
                <w:sz w:val="18"/>
                <w:szCs w:val="18"/>
              </w:rPr>
              <w:t>，</w:t>
            </w:r>
            <w:r>
              <w:rPr>
                <w:rFonts w:ascii="宋体" w:hAnsi="宋体"/>
                <w:bCs/>
                <w:sz w:val="18"/>
                <w:szCs w:val="18"/>
              </w:rPr>
              <w:t>特质流派</w:t>
            </w:r>
            <w:r>
              <w:rPr>
                <w:rFonts w:hint="eastAsia" w:ascii="宋体" w:hAnsi="宋体"/>
                <w:bCs/>
                <w:sz w:val="18"/>
                <w:szCs w:val="18"/>
              </w:rPr>
              <w:t>，</w:t>
            </w:r>
            <w:r>
              <w:rPr>
                <w:rFonts w:ascii="宋体" w:hAnsi="宋体"/>
                <w:bCs/>
                <w:sz w:val="18"/>
                <w:szCs w:val="18"/>
              </w:rPr>
              <w:t>生物学流派</w:t>
            </w:r>
            <w:r>
              <w:rPr>
                <w:rFonts w:hint="eastAsia" w:ascii="宋体" w:hAnsi="宋体"/>
                <w:bCs/>
                <w:sz w:val="18"/>
                <w:szCs w:val="18"/>
              </w:rPr>
              <w:t>，</w:t>
            </w:r>
            <w:r>
              <w:rPr>
                <w:rFonts w:ascii="宋体" w:hAnsi="宋体"/>
                <w:bCs/>
                <w:sz w:val="18"/>
                <w:szCs w:val="18"/>
              </w:rPr>
              <w:t>人本主义流派</w:t>
            </w:r>
            <w:r>
              <w:rPr>
                <w:rFonts w:hint="eastAsia" w:ascii="宋体" w:hAnsi="宋体"/>
                <w:bCs/>
                <w:sz w:val="18"/>
                <w:szCs w:val="18"/>
              </w:rPr>
              <w:t>，</w:t>
            </w:r>
            <w:r>
              <w:rPr>
                <w:rFonts w:ascii="宋体" w:hAnsi="宋体"/>
                <w:bCs/>
                <w:sz w:val="18"/>
                <w:szCs w:val="18"/>
              </w:rPr>
              <w:t>社会学习流派</w:t>
            </w:r>
            <w:r>
              <w:rPr>
                <w:rFonts w:hint="eastAsia" w:ascii="宋体" w:hAnsi="宋体"/>
                <w:bCs/>
                <w:sz w:val="18"/>
                <w:szCs w:val="18"/>
              </w:rPr>
              <w:t>，</w:t>
            </w:r>
            <w:r>
              <w:rPr>
                <w:rFonts w:ascii="宋体" w:hAnsi="宋体"/>
                <w:bCs/>
                <w:sz w:val="18"/>
                <w:szCs w:val="18"/>
              </w:rPr>
              <w:t>认知流派</w:t>
            </w:r>
            <w:r>
              <w:rPr>
                <w:rFonts w:hint="eastAsia" w:ascii="宋体" w:hAnsi="宋体"/>
                <w:bCs/>
                <w:sz w:val="18"/>
                <w:szCs w:val="18"/>
              </w:rPr>
              <w:t>等几个方面。</w:t>
            </w:r>
          </w:p>
        </w:tc>
      </w:tr>
    </w:tbl>
    <w:p w14:paraId="134FEE9C">
      <w:pPr>
        <w:spacing w:line="400" w:lineRule="exact"/>
        <w:rPr>
          <w:rFonts w:ascii="宋体" w:hAnsi="宋体"/>
          <w:b/>
        </w:rPr>
      </w:pPr>
    </w:p>
    <w:p w14:paraId="14A876EC">
      <w:pPr>
        <w:spacing w:line="360" w:lineRule="exact"/>
        <w:ind w:firstLine="420"/>
        <w:outlineLvl w:val="0"/>
        <w:rPr>
          <w:rFonts w:ascii="宋体" w:hAnsi="宋体"/>
          <w:bCs/>
        </w:rPr>
      </w:pPr>
      <w:r>
        <w:rPr>
          <w:rFonts w:hint="eastAsia" w:ascii="宋体" w:hAnsi="宋体"/>
          <w:bCs/>
        </w:rPr>
        <w:t>实践性教学环节主要包括顶岗实习、软件开发项目实训、社会实践、毕业项目综合实训、创新创业实践等。</w:t>
      </w:r>
    </w:p>
    <w:p w14:paraId="1DE6FB80">
      <w:pPr>
        <w:spacing w:line="360" w:lineRule="auto"/>
        <w:ind w:firstLine="417" w:firstLineChars="198"/>
        <w:rPr>
          <w:rFonts w:ascii="宋体" w:hAnsi="宋体"/>
          <w:b/>
          <w:szCs w:val="21"/>
        </w:rPr>
      </w:pPr>
      <w:r>
        <w:rPr>
          <w:rFonts w:hint="eastAsia" w:ascii="宋体" w:hAnsi="宋体"/>
          <w:b/>
          <w:szCs w:val="21"/>
        </w:rPr>
        <w:t xml:space="preserve"> (二) 学时安排</w:t>
      </w:r>
    </w:p>
    <w:p w14:paraId="414B2714">
      <w:pPr>
        <w:spacing w:line="400" w:lineRule="exact"/>
        <w:ind w:firstLine="420"/>
        <w:rPr>
          <w:rFonts w:hint="eastAsia" w:ascii="宋体" w:hAnsi="宋体"/>
          <w:bCs/>
        </w:rPr>
      </w:pPr>
      <w:r>
        <w:rPr>
          <w:rFonts w:hint="eastAsia" w:ascii="宋体" w:hAnsi="宋体"/>
          <w:bCs/>
        </w:rPr>
        <w:t>本专业总学时为</w:t>
      </w:r>
      <w:r>
        <w:rPr>
          <w:rFonts w:ascii="宋体" w:hAnsi="宋体"/>
          <w:bCs/>
        </w:rPr>
        <w:t>25</w:t>
      </w:r>
      <w:r>
        <w:rPr>
          <w:rFonts w:hint="eastAsia" w:ascii="宋体" w:hAnsi="宋体"/>
          <w:bCs/>
          <w:lang w:val="en-US" w:eastAsia="zh-CN"/>
        </w:rPr>
        <w:t>34</w:t>
      </w:r>
      <w:r>
        <w:rPr>
          <w:rFonts w:hint="eastAsia" w:ascii="宋体" w:hAnsi="宋体"/>
          <w:bCs/>
        </w:rPr>
        <w:t>学时，其中实践性教学学时为</w:t>
      </w:r>
      <w:r>
        <w:rPr>
          <w:rFonts w:ascii="宋体" w:hAnsi="宋体"/>
          <w:bCs/>
        </w:rPr>
        <w:t>12</w:t>
      </w:r>
      <w:r>
        <w:rPr>
          <w:rFonts w:hint="eastAsia" w:ascii="宋体" w:hAnsi="宋体"/>
          <w:bCs/>
          <w:lang w:val="en-US" w:eastAsia="zh-CN"/>
        </w:rPr>
        <w:t>70</w:t>
      </w:r>
      <w:r>
        <w:rPr>
          <w:rFonts w:hint="eastAsia" w:ascii="宋体" w:hAnsi="宋体"/>
          <w:bCs/>
        </w:rPr>
        <w:t>学时，占总学时的5</w:t>
      </w:r>
      <w:r>
        <w:rPr>
          <w:rFonts w:ascii="宋体" w:hAnsi="宋体"/>
          <w:bCs/>
        </w:rPr>
        <w:t>0.</w:t>
      </w:r>
      <w:r>
        <w:rPr>
          <w:rFonts w:hint="eastAsia" w:ascii="宋体" w:hAnsi="宋体"/>
          <w:bCs/>
          <w:lang w:val="en-US" w:eastAsia="zh-CN"/>
        </w:rPr>
        <w:t>1</w:t>
      </w:r>
      <w:r>
        <w:rPr>
          <w:rFonts w:hint="eastAsia" w:ascii="宋体" w:hAnsi="宋体"/>
          <w:bCs/>
        </w:rPr>
        <w:t>% 。其中，顶岗实习为6个月，约</w:t>
      </w:r>
      <w:r>
        <w:rPr>
          <w:rFonts w:ascii="宋体" w:hAnsi="宋体"/>
          <w:bCs/>
        </w:rPr>
        <w:t>420</w:t>
      </w:r>
      <w:r>
        <w:rPr>
          <w:rFonts w:hint="eastAsia" w:ascii="宋体" w:hAnsi="宋体"/>
          <w:bCs/>
        </w:rPr>
        <w:t>学时。</w:t>
      </w:r>
    </w:p>
    <w:tbl>
      <w:tblPr>
        <w:tblStyle w:val="6"/>
        <w:tblW w:w="75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6"/>
        <w:gridCol w:w="1293"/>
        <w:gridCol w:w="1084"/>
        <w:gridCol w:w="671"/>
        <w:gridCol w:w="1126"/>
        <w:gridCol w:w="668"/>
        <w:gridCol w:w="1126"/>
        <w:gridCol w:w="668"/>
      </w:tblGrid>
      <w:tr w14:paraId="24635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515" w:type="dxa"/>
            <w:gridSpan w:val="8"/>
            <w:tcBorders>
              <w:top w:val="nil"/>
              <w:left w:val="nil"/>
              <w:bottom w:val="nil"/>
              <w:right w:val="nil"/>
            </w:tcBorders>
            <w:shd w:val="clear" w:color="auto" w:fill="auto"/>
            <w:vAlign w:val="center"/>
          </w:tcPr>
          <w:p w14:paraId="320F14E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理论与实践教学分配及比例表</w:t>
            </w:r>
          </w:p>
        </w:tc>
      </w:tr>
      <w:tr w14:paraId="1223E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85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8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B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F1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C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18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74371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3A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96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1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F5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A5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B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73FE7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229D">
            <w:pPr>
              <w:jc w:val="center"/>
              <w:rPr>
                <w:rFonts w:hint="eastAsia" w:ascii="宋体" w:hAnsi="宋体" w:eastAsia="宋体" w:cs="宋体"/>
                <w:i w:val="0"/>
                <w:iCs w:val="0"/>
                <w:color w:val="000000"/>
                <w:sz w:val="18"/>
                <w:szCs w:val="18"/>
                <w:u w:val="none"/>
              </w:rPr>
            </w:pPr>
          </w:p>
        </w:tc>
      </w:tr>
      <w:tr w14:paraId="72494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231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BF6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2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5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99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02E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42CEB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E070A">
            <w:pPr>
              <w:jc w:val="center"/>
              <w:rPr>
                <w:rFonts w:hint="eastAsia" w:ascii="宋体" w:hAnsi="宋体" w:eastAsia="宋体" w:cs="宋体"/>
                <w:i w:val="0"/>
                <w:iCs w:val="0"/>
                <w:color w:val="000000"/>
                <w:sz w:val="18"/>
                <w:szCs w:val="18"/>
                <w:u w:val="none"/>
              </w:rPr>
            </w:pPr>
          </w:p>
        </w:tc>
      </w:tr>
      <w:tr w14:paraId="64E56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F3F1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2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24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B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91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3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2B01E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5226F">
            <w:pPr>
              <w:jc w:val="center"/>
              <w:rPr>
                <w:rFonts w:hint="eastAsia" w:ascii="宋体" w:hAnsi="宋体" w:eastAsia="宋体" w:cs="宋体"/>
                <w:i w:val="0"/>
                <w:iCs w:val="0"/>
                <w:color w:val="000000"/>
                <w:sz w:val="18"/>
                <w:szCs w:val="18"/>
                <w:u w:val="none"/>
              </w:rPr>
            </w:pPr>
          </w:p>
        </w:tc>
      </w:tr>
      <w:tr w14:paraId="2A5D1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43F3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FED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A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C1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96E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022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A476E3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A325">
            <w:pPr>
              <w:jc w:val="center"/>
              <w:rPr>
                <w:rFonts w:hint="eastAsia" w:ascii="宋体" w:hAnsi="宋体" w:eastAsia="宋体" w:cs="宋体"/>
                <w:i w:val="0"/>
                <w:iCs w:val="0"/>
                <w:color w:val="000000"/>
                <w:sz w:val="18"/>
                <w:szCs w:val="18"/>
                <w:u w:val="none"/>
              </w:rPr>
            </w:pPr>
          </w:p>
        </w:tc>
      </w:tr>
      <w:tr w14:paraId="03347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2C113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7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70D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24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0EA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9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47852F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3A512">
            <w:pPr>
              <w:jc w:val="center"/>
              <w:rPr>
                <w:rFonts w:hint="eastAsia" w:ascii="宋体" w:hAnsi="宋体" w:eastAsia="宋体" w:cs="宋体"/>
                <w:i w:val="0"/>
                <w:iCs w:val="0"/>
                <w:color w:val="000000"/>
                <w:sz w:val="18"/>
                <w:szCs w:val="18"/>
                <w:u w:val="none"/>
              </w:rPr>
            </w:pPr>
          </w:p>
        </w:tc>
      </w:tr>
      <w:tr w14:paraId="6387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3D2AA8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741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1B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CB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5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E02D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4C36F71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670DC">
            <w:pPr>
              <w:jc w:val="center"/>
              <w:rPr>
                <w:rFonts w:hint="eastAsia" w:ascii="宋体" w:hAnsi="宋体" w:eastAsia="宋体" w:cs="宋体"/>
                <w:i w:val="0"/>
                <w:iCs w:val="0"/>
                <w:color w:val="000000"/>
                <w:sz w:val="18"/>
                <w:szCs w:val="18"/>
                <w:u w:val="none"/>
              </w:rPr>
            </w:pPr>
          </w:p>
        </w:tc>
      </w:tr>
      <w:tr w14:paraId="07925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1A7737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E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B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3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93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C0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4D883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4D81">
            <w:pPr>
              <w:jc w:val="center"/>
              <w:rPr>
                <w:rFonts w:hint="eastAsia" w:ascii="宋体" w:hAnsi="宋体" w:eastAsia="宋体" w:cs="宋体"/>
                <w:i w:val="0"/>
                <w:iCs w:val="0"/>
                <w:color w:val="000000"/>
                <w:sz w:val="18"/>
                <w:szCs w:val="18"/>
                <w:u w:val="none"/>
              </w:rPr>
            </w:pPr>
          </w:p>
        </w:tc>
      </w:tr>
      <w:tr w14:paraId="5E137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1E5AA11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565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DB3D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5C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A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308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291819B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7B3B">
            <w:pPr>
              <w:jc w:val="center"/>
              <w:rPr>
                <w:rFonts w:hint="eastAsia" w:ascii="宋体" w:hAnsi="宋体" w:eastAsia="宋体" w:cs="宋体"/>
                <w:i w:val="0"/>
                <w:iCs w:val="0"/>
                <w:color w:val="000000"/>
                <w:sz w:val="18"/>
                <w:szCs w:val="18"/>
                <w:u w:val="none"/>
              </w:rPr>
            </w:pPr>
          </w:p>
        </w:tc>
      </w:tr>
      <w:tr w14:paraId="0A173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B1D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9C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2408</w:t>
            </w:r>
          </w:p>
        </w:tc>
        <w:tc>
          <w:tcPr>
            <w:tcW w:w="0" w:type="auto"/>
            <w:tcBorders>
              <w:top w:val="single" w:color="000000" w:sz="4" w:space="0"/>
              <w:left w:val="single" w:color="000000" w:sz="4" w:space="0"/>
              <w:bottom w:val="nil"/>
              <w:right w:val="nil"/>
            </w:tcBorders>
            <w:shd w:val="clear" w:color="auto" w:fill="auto"/>
            <w:noWrap/>
            <w:vAlign w:val="center"/>
          </w:tcPr>
          <w:p w14:paraId="040FA13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2BB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138</w:t>
            </w:r>
          </w:p>
        </w:tc>
        <w:tc>
          <w:tcPr>
            <w:tcW w:w="0" w:type="auto"/>
            <w:tcBorders>
              <w:top w:val="single" w:color="000000" w:sz="4" w:space="0"/>
              <w:left w:val="single" w:color="000000" w:sz="4" w:space="0"/>
              <w:bottom w:val="nil"/>
              <w:right w:val="nil"/>
            </w:tcBorders>
            <w:shd w:val="clear" w:color="auto" w:fill="auto"/>
            <w:noWrap/>
            <w:vAlign w:val="center"/>
          </w:tcPr>
          <w:p w14:paraId="670AC9A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4882">
            <w:pPr>
              <w:jc w:val="center"/>
              <w:rPr>
                <w:rFonts w:hint="eastAsia" w:ascii="宋体" w:hAnsi="宋体" w:eastAsia="宋体" w:cs="宋体"/>
                <w:b/>
                <w:bCs/>
                <w:i w:val="0"/>
                <w:iCs w:val="0"/>
                <w:color w:val="000000"/>
                <w:sz w:val="18"/>
                <w:szCs w:val="18"/>
                <w:u w:val="none"/>
              </w:rPr>
            </w:pPr>
          </w:p>
        </w:tc>
      </w:tr>
      <w:tr w14:paraId="2741E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09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5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9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9B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3DCD">
            <w:pPr>
              <w:jc w:val="center"/>
              <w:rPr>
                <w:rFonts w:hint="eastAsia" w:ascii="宋体" w:hAnsi="宋体" w:eastAsia="宋体" w:cs="宋体"/>
                <w:i w:val="0"/>
                <w:iCs w:val="0"/>
                <w:color w:val="000000"/>
                <w:sz w:val="18"/>
                <w:szCs w:val="18"/>
                <w:u w:val="none"/>
              </w:rPr>
            </w:pPr>
          </w:p>
        </w:tc>
      </w:tr>
      <w:tr w14:paraId="174C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4C0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49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5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9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A19B">
            <w:pPr>
              <w:jc w:val="center"/>
              <w:rPr>
                <w:rFonts w:hint="eastAsia" w:ascii="宋体" w:hAnsi="宋体" w:eastAsia="宋体" w:cs="宋体"/>
                <w:i w:val="0"/>
                <w:iCs w:val="0"/>
                <w:color w:val="000000"/>
                <w:sz w:val="18"/>
                <w:szCs w:val="18"/>
                <w:u w:val="none"/>
              </w:rPr>
            </w:pPr>
          </w:p>
        </w:tc>
      </w:tr>
      <w:tr w14:paraId="1A7E4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DB0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1BAC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034B5">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B9CD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3CBE97">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E4683">
            <w:pPr>
              <w:jc w:val="center"/>
              <w:rPr>
                <w:rFonts w:hint="eastAsia" w:ascii="宋体" w:hAnsi="宋体" w:eastAsia="宋体" w:cs="宋体"/>
                <w:b/>
                <w:bCs/>
                <w:i w:val="0"/>
                <w:iCs w:val="0"/>
                <w:color w:val="000000"/>
                <w:sz w:val="18"/>
                <w:szCs w:val="18"/>
                <w:u w:val="none"/>
              </w:rPr>
            </w:pPr>
          </w:p>
        </w:tc>
      </w:tr>
    </w:tbl>
    <w:p w14:paraId="00A40DC3">
      <w:pPr>
        <w:spacing w:line="400" w:lineRule="exact"/>
        <w:ind w:firstLine="420"/>
        <w:rPr>
          <w:rFonts w:hint="eastAsia" w:ascii="宋体" w:hAnsi="宋体"/>
          <w:bCs/>
        </w:rPr>
      </w:pPr>
    </w:p>
    <w:p w14:paraId="74535915">
      <w:pPr>
        <w:spacing w:line="400" w:lineRule="exact"/>
        <w:ind w:firstLine="420"/>
        <w:rPr>
          <w:rFonts w:hint="eastAsia" w:ascii="宋体" w:hAnsi="宋体"/>
          <w:bCs/>
        </w:rPr>
      </w:pPr>
    </w:p>
    <w:p w14:paraId="624EA1B5">
      <w:pPr>
        <w:spacing w:line="400" w:lineRule="exact"/>
        <w:ind w:firstLine="420"/>
        <w:rPr>
          <w:rFonts w:hint="eastAsia" w:ascii="宋体" w:hAnsi="宋体"/>
          <w:bCs/>
        </w:rPr>
      </w:pPr>
    </w:p>
    <w:p w14:paraId="1EA59A69">
      <w:pPr>
        <w:spacing w:line="400" w:lineRule="exact"/>
        <w:ind w:firstLine="420"/>
        <w:rPr>
          <w:rFonts w:hint="eastAsia" w:ascii="宋体" w:hAnsi="宋体"/>
          <w:bCs/>
        </w:rPr>
      </w:pPr>
    </w:p>
    <w:p w14:paraId="3816C94F">
      <w:pPr>
        <w:spacing w:line="400" w:lineRule="exact"/>
        <w:ind w:firstLine="420"/>
        <w:rPr>
          <w:rFonts w:hint="eastAsia" w:ascii="宋体" w:hAnsi="宋体"/>
          <w:bCs/>
        </w:rPr>
      </w:pPr>
    </w:p>
    <w:p w14:paraId="7B8FCA36">
      <w:pPr>
        <w:spacing w:line="400" w:lineRule="exact"/>
        <w:ind w:firstLine="420"/>
        <w:rPr>
          <w:rFonts w:hint="eastAsia" w:ascii="宋体" w:hAnsi="宋体"/>
          <w:bCs/>
        </w:rPr>
      </w:pPr>
    </w:p>
    <w:p w14:paraId="4CA32CD7">
      <w:pPr>
        <w:adjustRightInd w:val="0"/>
        <w:snapToGrid w:val="0"/>
        <w:spacing w:line="360" w:lineRule="auto"/>
        <w:ind w:firstLine="527" w:firstLineChars="250"/>
        <w:rPr>
          <w:rFonts w:ascii="宋体" w:hAnsi="宋体"/>
          <w:b/>
          <w:bCs/>
          <w:szCs w:val="21"/>
        </w:rPr>
      </w:pPr>
      <w:r>
        <w:rPr>
          <w:rFonts w:hint="eastAsia" w:ascii="宋体" w:hAnsi="宋体"/>
          <w:b/>
          <w:bCs/>
          <w:szCs w:val="21"/>
        </w:rPr>
        <w:t>九、教学基本条件</w:t>
      </w:r>
    </w:p>
    <w:p w14:paraId="2AFC16A3">
      <w:pPr>
        <w:spacing w:line="360" w:lineRule="auto"/>
        <w:ind w:firstLine="422" w:firstLineChars="200"/>
        <w:outlineLvl w:val="0"/>
        <w:rPr>
          <w:rStyle w:val="8"/>
          <w:rFonts w:ascii="宋体" w:hAnsi="宋体"/>
          <w:szCs w:val="21"/>
        </w:rPr>
      </w:pPr>
      <w:r>
        <w:rPr>
          <w:rStyle w:val="8"/>
          <w:rFonts w:hint="eastAsia" w:ascii="宋体" w:hAnsi="宋体"/>
          <w:szCs w:val="21"/>
        </w:rPr>
        <w:t>（一）教师队伍</w:t>
      </w:r>
    </w:p>
    <w:p w14:paraId="23FD3F96">
      <w:pPr>
        <w:spacing w:line="400" w:lineRule="exact"/>
        <w:ind w:firstLine="420"/>
        <w:rPr>
          <w:rFonts w:ascii="宋体" w:hAnsi="宋体"/>
          <w:szCs w:val="21"/>
        </w:rPr>
      </w:pPr>
      <w:r>
        <w:rPr>
          <w:rFonts w:hint="eastAsia" w:ascii="宋体" w:hAnsi="宋体"/>
          <w:szCs w:val="21"/>
        </w:rPr>
        <w:t>1.专任教师</w:t>
      </w:r>
    </w:p>
    <w:p w14:paraId="0F92012C">
      <w:pPr>
        <w:spacing w:line="400" w:lineRule="exact"/>
        <w:ind w:firstLine="420"/>
        <w:jc w:val="center"/>
      </w:pPr>
      <w:r>
        <w:rPr>
          <w:rFonts w:hint="eastAsia" w:ascii="宋体" w:hAnsi="宋体"/>
          <w:szCs w:val="21"/>
        </w:rPr>
        <w:t>专任教师一览表</w:t>
      </w:r>
    </w:p>
    <w:tbl>
      <w:tblPr>
        <w:tblStyle w:val="6"/>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770"/>
        <w:gridCol w:w="321"/>
        <w:gridCol w:w="1176"/>
        <w:gridCol w:w="672"/>
        <w:gridCol w:w="419"/>
        <w:gridCol w:w="1215"/>
      </w:tblGrid>
      <w:tr w14:paraId="45C7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A006FB7">
            <w:pPr>
              <w:adjustRightInd w:val="0"/>
              <w:snapToGrid w:val="0"/>
              <w:jc w:val="center"/>
              <w:rPr>
                <w:rFonts w:ascii="宋体" w:hAnsi="宋体" w:cs="宋体"/>
                <w:b/>
                <w:bCs/>
                <w:szCs w:val="21"/>
              </w:rPr>
            </w:pPr>
            <w:r>
              <w:rPr>
                <w:rFonts w:hint="eastAsia" w:ascii="宋体" w:hAnsi="宋体" w:cs="宋体"/>
                <w:b/>
                <w:bCs/>
                <w:szCs w:val="21"/>
              </w:rPr>
              <w:t>序号</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E00DD96">
            <w:pPr>
              <w:adjustRightInd w:val="0"/>
              <w:snapToGrid w:val="0"/>
              <w:jc w:val="center"/>
              <w:rPr>
                <w:rFonts w:ascii="宋体" w:hAnsi="宋体" w:cs="宋体"/>
                <w:b/>
                <w:bCs/>
                <w:szCs w:val="21"/>
              </w:rPr>
            </w:pPr>
            <w:r>
              <w:rPr>
                <w:rFonts w:hint="eastAsia" w:ascii="宋体" w:hAnsi="宋体" w:cs="宋体"/>
                <w:b/>
                <w:bCs/>
                <w:szCs w:val="21"/>
              </w:rPr>
              <w:t>姓名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9FB416A">
            <w:pPr>
              <w:adjustRightInd w:val="0"/>
              <w:snapToGrid w:val="0"/>
              <w:jc w:val="center"/>
              <w:rPr>
                <w:rFonts w:ascii="宋体" w:hAnsi="宋体" w:cs="宋体"/>
                <w:b/>
                <w:bCs/>
                <w:szCs w:val="21"/>
              </w:rPr>
            </w:pPr>
            <w:r>
              <w:rPr>
                <w:rFonts w:hint="eastAsia" w:ascii="宋体" w:hAnsi="宋体" w:cs="宋体"/>
                <w:b/>
                <w:bCs/>
                <w:szCs w:val="21"/>
              </w:rPr>
              <w:t>职称、职务</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BC98008">
            <w:pPr>
              <w:adjustRightInd w:val="0"/>
              <w:snapToGrid w:val="0"/>
              <w:jc w:val="center"/>
              <w:rPr>
                <w:rFonts w:ascii="宋体" w:hAnsi="宋体" w:cs="宋体"/>
                <w:b/>
                <w:bCs/>
                <w:szCs w:val="21"/>
              </w:rPr>
            </w:pPr>
            <w:r>
              <w:rPr>
                <w:rFonts w:hint="eastAsia" w:ascii="宋体" w:hAnsi="宋体" w:cs="宋体"/>
                <w:b/>
                <w:bCs/>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58D60CF">
            <w:pPr>
              <w:adjustRightInd w:val="0"/>
              <w:snapToGrid w:val="0"/>
              <w:jc w:val="center"/>
              <w:rPr>
                <w:rFonts w:ascii="宋体" w:hAnsi="宋体" w:cs="宋体"/>
                <w:b/>
                <w:bCs/>
                <w:szCs w:val="21"/>
              </w:rPr>
            </w:pPr>
            <w:r>
              <w:rPr>
                <w:rFonts w:hint="eastAsia" w:ascii="宋体" w:hAnsi="宋体" w:cs="宋体"/>
                <w:b/>
                <w:bCs/>
                <w:szCs w:val="21"/>
              </w:rPr>
              <w:t>是否双师</w:t>
            </w:r>
          </w:p>
        </w:tc>
      </w:tr>
      <w:tr w14:paraId="2CE9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DF3D793">
            <w:pPr>
              <w:adjustRightInd w:val="0"/>
              <w:snapToGrid w:val="0"/>
              <w:jc w:val="center"/>
              <w:rPr>
                <w:rFonts w:hint="eastAsia"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89E8BFD">
            <w:pPr>
              <w:adjustRightInd w:val="0"/>
              <w:snapToGrid w:val="0"/>
              <w:jc w:val="center"/>
              <w:rPr>
                <w:rFonts w:hint="eastAsia" w:ascii="宋体" w:hAnsi="宋体" w:cs="宋体"/>
                <w:szCs w:val="21"/>
              </w:rPr>
            </w:pPr>
            <w:r>
              <w:rPr>
                <w:rFonts w:hint="eastAsia" w:ascii="宋体" w:hAnsi="宋体" w:cs="宋体"/>
                <w:szCs w:val="21"/>
              </w:rPr>
              <w:t>古超强</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8166012">
            <w:pPr>
              <w:adjustRightInd w:val="0"/>
              <w:snapToGrid w:val="0"/>
              <w:jc w:val="center"/>
              <w:rPr>
                <w:rFonts w:ascii="宋体" w:hAnsi="宋体" w:cs="宋体"/>
                <w:szCs w:val="21"/>
              </w:rPr>
            </w:pPr>
            <w:r>
              <w:rPr>
                <w:rFonts w:hint="eastAsia" w:ascii="宋体" w:hAnsi="宋体" w:cs="宋体"/>
                <w:szCs w:val="21"/>
              </w:rPr>
              <w:t>副教授、书记</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6155F5F">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C42DB18">
            <w:pPr>
              <w:adjustRightInd w:val="0"/>
              <w:snapToGrid w:val="0"/>
              <w:jc w:val="center"/>
              <w:rPr>
                <w:rFonts w:hint="eastAsia" w:ascii="宋体" w:hAnsi="宋体" w:cs="宋体"/>
                <w:szCs w:val="21"/>
              </w:rPr>
            </w:pPr>
            <w:r>
              <w:rPr>
                <w:rFonts w:hint="eastAsia" w:ascii="宋体" w:hAnsi="宋体" w:cs="宋体"/>
                <w:szCs w:val="21"/>
              </w:rPr>
              <w:t>是</w:t>
            </w:r>
          </w:p>
        </w:tc>
      </w:tr>
      <w:tr w14:paraId="1F13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2B2316C">
            <w:pPr>
              <w:adjustRightInd w:val="0"/>
              <w:snapToGrid w:val="0"/>
              <w:jc w:val="center"/>
              <w:rPr>
                <w:rFonts w:hint="eastAsia"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558CE94">
            <w:pPr>
              <w:adjustRightInd w:val="0"/>
              <w:snapToGrid w:val="0"/>
              <w:jc w:val="center"/>
              <w:rPr>
                <w:rFonts w:ascii="宋体" w:hAnsi="宋体" w:cs="宋体"/>
                <w:szCs w:val="21"/>
              </w:rPr>
            </w:pPr>
            <w:r>
              <w:rPr>
                <w:rFonts w:hint="eastAsia" w:ascii="宋体" w:hAnsi="宋体" w:cs="宋体"/>
                <w:szCs w:val="21"/>
              </w:rPr>
              <w:t>吴国彬</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FE1914A">
            <w:pPr>
              <w:adjustRightInd w:val="0"/>
              <w:snapToGrid w:val="0"/>
              <w:jc w:val="center"/>
              <w:rPr>
                <w:rFonts w:ascii="宋体" w:hAnsi="宋体" w:cs="宋体"/>
                <w:szCs w:val="21"/>
              </w:rPr>
            </w:pPr>
            <w:r>
              <w:rPr>
                <w:rFonts w:hint="eastAsia" w:ascii="宋体" w:hAnsi="宋体" w:cs="宋体"/>
                <w:szCs w:val="21"/>
              </w:rPr>
              <w:t>副教授、院长</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1FDBEF7">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E069F97">
            <w:pPr>
              <w:adjustRightInd w:val="0"/>
              <w:snapToGrid w:val="0"/>
              <w:jc w:val="center"/>
              <w:rPr>
                <w:rFonts w:ascii="宋体" w:hAnsi="宋体" w:cs="宋体"/>
                <w:szCs w:val="21"/>
              </w:rPr>
            </w:pPr>
            <w:r>
              <w:rPr>
                <w:rFonts w:hint="eastAsia" w:ascii="宋体" w:hAnsi="宋体" w:cs="宋体"/>
                <w:szCs w:val="21"/>
              </w:rPr>
              <w:t>是</w:t>
            </w:r>
          </w:p>
        </w:tc>
      </w:tr>
      <w:tr w14:paraId="67F7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CBC416D">
            <w:pPr>
              <w:adjustRightInd w:val="0"/>
              <w:snapToGrid w:val="0"/>
              <w:jc w:val="center"/>
              <w:rPr>
                <w:rFonts w:hint="eastAsia" w:ascii="宋体" w:hAnsi="宋体" w:cs="宋体"/>
                <w:szCs w:val="21"/>
              </w:rPr>
            </w:pP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E2A20F0">
            <w:pPr>
              <w:adjustRightInd w:val="0"/>
              <w:snapToGrid w:val="0"/>
              <w:jc w:val="center"/>
              <w:rPr>
                <w:rFonts w:hint="eastAsia" w:ascii="宋体" w:hAnsi="宋体" w:cs="宋体"/>
                <w:szCs w:val="21"/>
              </w:rPr>
            </w:pPr>
            <w:r>
              <w:rPr>
                <w:rFonts w:hint="eastAsia" w:ascii="宋体" w:hAnsi="宋体" w:cs="宋体"/>
                <w:szCs w:val="21"/>
              </w:rPr>
              <w:t>李容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4C1A3D6">
            <w:pPr>
              <w:adjustRightInd w:val="0"/>
              <w:snapToGrid w:val="0"/>
              <w:jc w:val="center"/>
              <w:rPr>
                <w:rFonts w:hint="eastAsia" w:ascii="宋体" w:hAnsi="宋体" w:cs="宋体"/>
                <w:szCs w:val="21"/>
              </w:rPr>
            </w:pPr>
            <w:r>
              <w:rPr>
                <w:rFonts w:hint="eastAsia" w:ascii="宋体" w:hAnsi="宋体" w:cs="宋体"/>
                <w:szCs w:val="21"/>
              </w:rPr>
              <w:t>教授、学院行政负责人</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511DCDA">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E3D334C">
            <w:pPr>
              <w:adjustRightInd w:val="0"/>
              <w:snapToGrid w:val="0"/>
              <w:jc w:val="center"/>
              <w:rPr>
                <w:rFonts w:hint="eastAsia" w:ascii="宋体" w:hAnsi="宋体" w:cs="宋体"/>
                <w:szCs w:val="21"/>
              </w:rPr>
            </w:pPr>
            <w:r>
              <w:rPr>
                <w:rFonts w:hint="eastAsia" w:ascii="宋体" w:hAnsi="宋体" w:cs="宋体"/>
                <w:szCs w:val="21"/>
              </w:rPr>
              <w:t>是</w:t>
            </w:r>
          </w:p>
        </w:tc>
      </w:tr>
      <w:tr w14:paraId="4B22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10D43CB">
            <w:pPr>
              <w:adjustRightInd w:val="0"/>
              <w:snapToGrid w:val="0"/>
              <w:jc w:val="center"/>
              <w:rPr>
                <w:rFonts w:hint="eastAsia" w:ascii="宋体" w:hAnsi="宋体" w:cs="宋体"/>
                <w:szCs w:val="21"/>
              </w:rPr>
            </w:pPr>
            <w:bookmarkStart w:id="0" w:name="OLE_LINK4" w:colFirst="1" w:colLast="68"/>
            <w:bookmarkStart w:id="1" w:name="OLE_LINK5" w:colFirst="1" w:colLast="68"/>
            <w:bookmarkStart w:id="2" w:name="_Hlk214465569"/>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9A1E11E">
            <w:pPr>
              <w:adjustRightInd w:val="0"/>
              <w:snapToGrid w:val="0"/>
              <w:jc w:val="center"/>
              <w:rPr>
                <w:rFonts w:hint="eastAsia" w:ascii="宋体" w:hAnsi="宋体" w:cs="宋体"/>
                <w:szCs w:val="21"/>
              </w:rPr>
            </w:pPr>
            <w:r>
              <w:rPr>
                <w:rFonts w:hint="eastAsia" w:ascii="宋体" w:hAnsi="宋体" w:cs="宋体"/>
                <w:szCs w:val="21"/>
              </w:rPr>
              <w:t>李妙兰</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61A0E11">
            <w:pPr>
              <w:adjustRightInd w:val="0"/>
              <w:snapToGrid w:val="0"/>
              <w:jc w:val="center"/>
              <w:rPr>
                <w:rFonts w:hint="eastAsia" w:ascii="宋体" w:hAnsi="宋体" w:cs="宋体"/>
                <w:szCs w:val="21"/>
              </w:rPr>
            </w:pPr>
            <w:r>
              <w:rPr>
                <w:rFonts w:hint="eastAsia" w:ascii="宋体" w:hAnsi="宋体" w:cs="宋体"/>
                <w:szCs w:val="21"/>
              </w:rPr>
              <w:t>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4D4FA6A">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5A94A25">
            <w:pPr>
              <w:adjustRightInd w:val="0"/>
              <w:snapToGrid w:val="0"/>
              <w:jc w:val="center"/>
              <w:rPr>
                <w:rFonts w:hint="eastAsia" w:ascii="宋体" w:hAnsi="宋体" w:cs="宋体"/>
                <w:szCs w:val="21"/>
              </w:rPr>
            </w:pPr>
            <w:r>
              <w:rPr>
                <w:rFonts w:hint="eastAsia" w:ascii="宋体" w:hAnsi="宋体" w:cs="宋体"/>
                <w:szCs w:val="21"/>
              </w:rPr>
              <w:t>是</w:t>
            </w:r>
          </w:p>
        </w:tc>
      </w:tr>
      <w:bookmarkEnd w:id="0"/>
      <w:bookmarkEnd w:id="1"/>
      <w:bookmarkEnd w:id="2"/>
      <w:tr w14:paraId="1A5D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BFA886A">
            <w:pPr>
              <w:adjustRightInd w:val="0"/>
              <w:snapToGrid w:val="0"/>
              <w:jc w:val="center"/>
              <w:rPr>
                <w:rFonts w:hint="eastAsia"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33594C7">
            <w:pPr>
              <w:adjustRightInd w:val="0"/>
              <w:snapToGrid w:val="0"/>
              <w:jc w:val="center"/>
              <w:rPr>
                <w:rFonts w:hint="eastAsia" w:ascii="宋体" w:hAnsi="宋体" w:cs="宋体"/>
                <w:szCs w:val="21"/>
              </w:rPr>
            </w:pPr>
            <w:r>
              <w:rPr>
                <w:rFonts w:hint="eastAsia" w:ascii="宋体" w:hAnsi="宋体" w:cs="宋体"/>
                <w:szCs w:val="21"/>
              </w:rPr>
              <w:t>吴月明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B2595E7">
            <w:pPr>
              <w:adjustRightInd w:val="0"/>
              <w:snapToGrid w:val="0"/>
              <w:jc w:val="center"/>
              <w:rPr>
                <w:rFonts w:hint="eastAsia" w:ascii="宋体" w:hAnsi="宋体" w:cs="宋体"/>
                <w:szCs w:val="21"/>
              </w:rPr>
            </w:pPr>
            <w:r>
              <w:rPr>
                <w:rFonts w:hint="eastAsia" w:ascii="宋体" w:hAnsi="宋体" w:cs="宋体"/>
                <w:szCs w:val="21"/>
              </w:rPr>
              <w:t>副教授、学校专职副书记</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82C79BA">
            <w:pPr>
              <w:adjustRightInd w:val="0"/>
              <w:snapToGrid w:val="0"/>
              <w:jc w:val="center"/>
              <w:rPr>
                <w:rFonts w:hint="eastAsia" w:ascii="宋体" w:hAnsi="宋体" w:cs="宋体"/>
                <w:szCs w:val="21"/>
              </w:rPr>
            </w:pPr>
            <w:bookmarkStart w:id="3" w:name="OLE_LINK8"/>
            <w:bookmarkStart w:id="4" w:name="OLE_LINK9"/>
            <w:r>
              <w:rPr>
                <w:rFonts w:hint="eastAsia" w:ascii="宋体" w:hAnsi="宋体" w:cs="宋体"/>
                <w:szCs w:val="21"/>
              </w:rPr>
              <w:t>本科/学士</w:t>
            </w:r>
            <w:bookmarkEnd w:id="3"/>
            <w:bookmarkEnd w:id="4"/>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C0A3E6E">
            <w:pPr>
              <w:adjustRightInd w:val="0"/>
              <w:snapToGrid w:val="0"/>
              <w:jc w:val="center"/>
              <w:rPr>
                <w:rFonts w:hint="eastAsia" w:ascii="宋体" w:hAnsi="宋体" w:cs="宋体"/>
                <w:szCs w:val="21"/>
              </w:rPr>
            </w:pPr>
            <w:r>
              <w:rPr>
                <w:rFonts w:hint="eastAsia" w:ascii="宋体" w:hAnsi="宋体" w:cs="宋体"/>
                <w:szCs w:val="21"/>
              </w:rPr>
              <w:t>是</w:t>
            </w:r>
          </w:p>
        </w:tc>
      </w:tr>
      <w:tr w14:paraId="2CC2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8084A41">
            <w:pPr>
              <w:adjustRightInd w:val="0"/>
              <w:snapToGrid w:val="0"/>
              <w:jc w:val="center"/>
              <w:rPr>
                <w:rFonts w:hint="eastAsia" w:ascii="宋体" w:hAnsi="宋体" w:cs="宋体"/>
                <w:szCs w:val="21"/>
              </w:rPr>
            </w:pP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17233AD">
            <w:pPr>
              <w:adjustRightInd w:val="0"/>
              <w:snapToGrid w:val="0"/>
              <w:jc w:val="center"/>
              <w:rPr>
                <w:rFonts w:hint="eastAsia" w:ascii="宋体" w:hAnsi="宋体" w:cs="宋体"/>
                <w:szCs w:val="21"/>
              </w:rPr>
            </w:pPr>
            <w:r>
              <w:rPr>
                <w:rFonts w:hint="eastAsia" w:ascii="宋体" w:hAnsi="宋体" w:cs="宋体"/>
                <w:szCs w:val="21"/>
              </w:rPr>
              <w:t>黎雪琼</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A3F4084">
            <w:pPr>
              <w:adjustRightInd w:val="0"/>
              <w:snapToGrid w:val="0"/>
              <w:jc w:val="center"/>
              <w:rPr>
                <w:rFonts w:hint="eastAsia" w:ascii="宋体" w:hAnsi="宋体" w:cs="宋体"/>
                <w:szCs w:val="21"/>
              </w:rPr>
            </w:pPr>
            <w:r>
              <w:rPr>
                <w:rFonts w:hint="eastAsia" w:ascii="宋体" w:hAnsi="宋体" w:cs="宋体"/>
                <w:szCs w:val="21"/>
              </w:rPr>
              <w:t>副教授、教务部部长</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BA19386">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A15D0DD">
            <w:pPr>
              <w:adjustRightInd w:val="0"/>
              <w:snapToGrid w:val="0"/>
              <w:jc w:val="center"/>
              <w:rPr>
                <w:rFonts w:hint="eastAsia" w:ascii="宋体" w:hAnsi="宋体" w:cs="宋体"/>
                <w:szCs w:val="21"/>
              </w:rPr>
            </w:pPr>
            <w:r>
              <w:rPr>
                <w:rFonts w:hint="eastAsia" w:ascii="宋体" w:hAnsi="宋体" w:cs="宋体"/>
                <w:szCs w:val="21"/>
              </w:rPr>
              <w:t>是</w:t>
            </w:r>
          </w:p>
        </w:tc>
      </w:tr>
      <w:tr w14:paraId="22E4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DFA7F81">
            <w:pPr>
              <w:adjustRightInd w:val="0"/>
              <w:snapToGrid w:val="0"/>
              <w:jc w:val="center"/>
              <w:rPr>
                <w:rFonts w:hint="eastAsia"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285BC73">
            <w:pPr>
              <w:adjustRightInd w:val="0"/>
              <w:snapToGrid w:val="0"/>
              <w:jc w:val="center"/>
              <w:rPr>
                <w:rFonts w:hint="eastAsia" w:ascii="宋体" w:hAnsi="宋体" w:cs="宋体"/>
                <w:szCs w:val="21"/>
              </w:rPr>
            </w:pPr>
            <w:r>
              <w:rPr>
                <w:rFonts w:hint="eastAsia" w:ascii="宋体" w:hAnsi="宋体" w:cs="宋体"/>
                <w:szCs w:val="21"/>
              </w:rPr>
              <w:t>骆春榕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A38E1DE">
            <w:pPr>
              <w:adjustRightInd w:val="0"/>
              <w:snapToGrid w:val="0"/>
              <w:jc w:val="center"/>
              <w:rPr>
                <w:rFonts w:hint="eastAsia" w:ascii="宋体" w:hAnsi="宋体" w:cs="宋体"/>
                <w:szCs w:val="21"/>
              </w:rPr>
            </w:pPr>
            <w:r>
              <w:rPr>
                <w:rFonts w:hint="eastAsia" w:ascii="宋体" w:hAnsi="宋体" w:cs="宋体"/>
                <w:szCs w:val="21"/>
              </w:rPr>
              <w:t>副教授、办公室副主任</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087BC19">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CB46409">
            <w:pPr>
              <w:adjustRightInd w:val="0"/>
              <w:snapToGrid w:val="0"/>
              <w:jc w:val="center"/>
              <w:rPr>
                <w:rFonts w:hint="eastAsia" w:ascii="宋体" w:hAnsi="宋体" w:cs="宋体"/>
                <w:szCs w:val="21"/>
              </w:rPr>
            </w:pPr>
            <w:r>
              <w:rPr>
                <w:rFonts w:hint="eastAsia" w:ascii="宋体" w:hAnsi="宋体" w:cs="宋体"/>
                <w:szCs w:val="21"/>
              </w:rPr>
              <w:t>否</w:t>
            </w:r>
          </w:p>
        </w:tc>
      </w:tr>
      <w:tr w14:paraId="136C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EB4CED1">
            <w:pPr>
              <w:adjustRightInd w:val="0"/>
              <w:snapToGrid w:val="0"/>
              <w:jc w:val="center"/>
              <w:rPr>
                <w:rFonts w:hint="eastAsia" w:ascii="宋体" w:hAnsi="宋体" w:cs="宋体"/>
                <w:szCs w:val="21"/>
              </w:rPr>
            </w:pP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D1954F9">
            <w:pPr>
              <w:adjustRightInd w:val="0"/>
              <w:snapToGrid w:val="0"/>
              <w:jc w:val="center"/>
              <w:rPr>
                <w:rFonts w:hint="eastAsia" w:ascii="宋体" w:hAnsi="宋体" w:cs="宋体"/>
                <w:szCs w:val="21"/>
              </w:rPr>
            </w:pPr>
            <w:r>
              <w:rPr>
                <w:rFonts w:hint="eastAsia" w:ascii="宋体" w:hAnsi="宋体" w:cs="宋体"/>
                <w:szCs w:val="21"/>
              </w:rPr>
              <w:t>袁文萍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9E341A8">
            <w:pPr>
              <w:adjustRightInd w:val="0"/>
              <w:snapToGrid w:val="0"/>
              <w:jc w:val="center"/>
              <w:rPr>
                <w:rFonts w:hint="eastAsia"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6793959">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E8288DF">
            <w:pPr>
              <w:adjustRightInd w:val="0"/>
              <w:snapToGrid w:val="0"/>
              <w:jc w:val="center"/>
              <w:rPr>
                <w:rFonts w:hint="eastAsia" w:ascii="宋体" w:hAnsi="宋体" w:cs="宋体"/>
                <w:szCs w:val="21"/>
              </w:rPr>
            </w:pPr>
            <w:r>
              <w:rPr>
                <w:rFonts w:hint="eastAsia" w:ascii="宋体" w:hAnsi="宋体" w:cs="宋体"/>
                <w:szCs w:val="21"/>
              </w:rPr>
              <w:t>是</w:t>
            </w:r>
          </w:p>
        </w:tc>
      </w:tr>
      <w:tr w14:paraId="315B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1176AED">
            <w:pPr>
              <w:adjustRightInd w:val="0"/>
              <w:snapToGrid w:val="0"/>
              <w:jc w:val="center"/>
              <w:rPr>
                <w:rFonts w:ascii="宋体" w:hAnsi="宋体" w:cs="宋体"/>
                <w:szCs w:val="21"/>
              </w:rPr>
            </w:pP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E937360">
            <w:pPr>
              <w:adjustRightInd w:val="0"/>
              <w:snapToGrid w:val="0"/>
              <w:jc w:val="center"/>
              <w:rPr>
                <w:rFonts w:hint="eastAsia" w:ascii="宋体" w:hAnsi="宋体" w:cs="宋体"/>
                <w:szCs w:val="21"/>
              </w:rPr>
            </w:pPr>
            <w:r>
              <w:rPr>
                <w:rFonts w:hint="eastAsia" w:ascii="宋体" w:hAnsi="宋体" w:cs="宋体"/>
                <w:szCs w:val="21"/>
              </w:rPr>
              <w:t>张永波</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A485E0B">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188C269">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CC82669">
            <w:pPr>
              <w:adjustRightInd w:val="0"/>
              <w:snapToGrid w:val="0"/>
              <w:jc w:val="center"/>
              <w:rPr>
                <w:rFonts w:hint="eastAsia" w:ascii="宋体" w:hAnsi="宋体" w:cs="宋体"/>
                <w:szCs w:val="21"/>
              </w:rPr>
            </w:pPr>
            <w:r>
              <w:rPr>
                <w:rFonts w:hint="eastAsia" w:ascii="宋体" w:hAnsi="宋体" w:cs="宋体"/>
                <w:szCs w:val="21"/>
              </w:rPr>
              <w:t>是</w:t>
            </w:r>
          </w:p>
        </w:tc>
      </w:tr>
      <w:tr w14:paraId="467F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175ACAF">
            <w:pPr>
              <w:adjustRightInd w:val="0"/>
              <w:snapToGrid w:val="0"/>
              <w:jc w:val="center"/>
              <w:rPr>
                <w:rFonts w:hint="eastAsia" w:ascii="宋体" w:hAnsi="宋体" w:cs="宋体"/>
                <w:szCs w:val="21"/>
              </w:rPr>
            </w:pPr>
            <w:r>
              <w:rPr>
                <w:rFonts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97F10A4">
            <w:pPr>
              <w:adjustRightInd w:val="0"/>
              <w:snapToGrid w:val="0"/>
              <w:jc w:val="center"/>
              <w:rPr>
                <w:rFonts w:ascii="宋体" w:hAnsi="宋体" w:cs="宋体"/>
                <w:szCs w:val="21"/>
              </w:rPr>
            </w:pPr>
            <w:r>
              <w:rPr>
                <w:rFonts w:hint="eastAsia" w:ascii="宋体" w:hAnsi="宋体" w:cs="宋体"/>
                <w:szCs w:val="21"/>
              </w:rPr>
              <w:t>陈慧</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A7842B3">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BACAD3C">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D5C8A4E">
            <w:pPr>
              <w:adjustRightInd w:val="0"/>
              <w:snapToGrid w:val="0"/>
              <w:jc w:val="center"/>
              <w:rPr>
                <w:rFonts w:ascii="宋体" w:hAnsi="宋体" w:cs="宋体"/>
                <w:szCs w:val="21"/>
              </w:rPr>
            </w:pPr>
            <w:r>
              <w:rPr>
                <w:rFonts w:hint="eastAsia" w:ascii="宋体" w:hAnsi="宋体" w:cs="宋体"/>
                <w:szCs w:val="21"/>
              </w:rPr>
              <w:t>是</w:t>
            </w:r>
          </w:p>
        </w:tc>
      </w:tr>
      <w:tr w14:paraId="4207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C5ADA9C">
            <w:pPr>
              <w:adjustRightInd w:val="0"/>
              <w:snapToGrid w:val="0"/>
              <w:jc w:val="center"/>
              <w:rPr>
                <w:rFonts w:hint="eastAsia" w:ascii="宋体" w:hAnsi="宋体" w:cs="宋体"/>
                <w:szCs w:val="21"/>
              </w:rPr>
            </w:pPr>
            <w:r>
              <w:rPr>
                <w:rFonts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606191B">
            <w:pPr>
              <w:adjustRightInd w:val="0"/>
              <w:snapToGrid w:val="0"/>
              <w:jc w:val="center"/>
              <w:rPr>
                <w:rFonts w:hint="eastAsia" w:ascii="宋体" w:hAnsi="宋体" w:cs="宋体"/>
                <w:szCs w:val="21"/>
              </w:rPr>
            </w:pPr>
            <w:r>
              <w:rPr>
                <w:rFonts w:hint="eastAsia" w:ascii="宋体" w:hAnsi="宋体" w:cs="宋体"/>
                <w:szCs w:val="21"/>
              </w:rPr>
              <w:t>陈玉霞</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6F3B436">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58BB680">
            <w:pPr>
              <w:adjustRightInd w:val="0"/>
              <w:snapToGrid w:val="0"/>
              <w:jc w:val="center"/>
              <w:rPr>
                <w:rFonts w:hint="eastAsia" w:ascii="宋体" w:hAnsi="宋体" w:cs="宋体"/>
                <w:szCs w:val="21"/>
              </w:rPr>
            </w:pPr>
            <w:r>
              <w:rPr>
                <w:rFonts w:hint="eastAsia" w:ascii="宋体" w:hAnsi="宋体" w:cs="宋体"/>
                <w:szCs w:val="21"/>
              </w:rPr>
              <w:t>研究生/</w:t>
            </w:r>
            <w:r>
              <w:rPr>
                <w:rFonts w:hint="eastAsia" w:ascii="宋体" w:hAnsi="宋体" w:cs="宋体"/>
                <w:szCs w:val="21"/>
                <w:lang w:val="en-US" w:eastAsia="zh-CN"/>
              </w:rPr>
              <w:t>硕</w:t>
            </w:r>
            <w:r>
              <w:rPr>
                <w:rFonts w:hint="eastAsia" w:ascii="宋体" w:hAnsi="宋体" w:cs="宋体"/>
                <w:szCs w:val="21"/>
              </w:rPr>
              <w:t>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7AEFE04">
            <w:pPr>
              <w:adjustRightInd w:val="0"/>
              <w:snapToGrid w:val="0"/>
              <w:jc w:val="center"/>
              <w:rPr>
                <w:rFonts w:hint="eastAsia" w:ascii="宋体" w:hAnsi="宋体" w:cs="宋体"/>
                <w:szCs w:val="21"/>
              </w:rPr>
            </w:pPr>
            <w:r>
              <w:rPr>
                <w:rFonts w:hint="eastAsia" w:ascii="宋体" w:hAnsi="宋体" w:cs="宋体"/>
                <w:szCs w:val="21"/>
              </w:rPr>
              <w:t>是</w:t>
            </w:r>
          </w:p>
        </w:tc>
      </w:tr>
      <w:tr w14:paraId="4F06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B8BDCED">
            <w:pPr>
              <w:adjustRightInd w:val="0"/>
              <w:snapToGrid w:val="0"/>
              <w:jc w:val="center"/>
              <w:rPr>
                <w:rFonts w:hint="eastAsia" w:ascii="宋体" w:hAnsi="宋体" w:cs="宋体"/>
                <w:szCs w:val="21"/>
              </w:rPr>
            </w:pPr>
            <w:r>
              <w:rPr>
                <w:rFonts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59993D4">
            <w:pPr>
              <w:adjustRightInd w:val="0"/>
              <w:snapToGrid w:val="0"/>
              <w:jc w:val="center"/>
              <w:rPr>
                <w:rFonts w:ascii="宋体" w:hAnsi="宋体" w:cs="宋体"/>
                <w:szCs w:val="21"/>
              </w:rPr>
            </w:pPr>
            <w:r>
              <w:rPr>
                <w:rFonts w:hint="eastAsia" w:ascii="宋体" w:hAnsi="宋体" w:cs="宋体"/>
                <w:szCs w:val="21"/>
              </w:rPr>
              <w:t>巫昭海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2E49FF4">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FA33FDB">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A332E34">
            <w:pPr>
              <w:adjustRightInd w:val="0"/>
              <w:snapToGrid w:val="0"/>
              <w:jc w:val="center"/>
              <w:rPr>
                <w:rFonts w:ascii="宋体" w:hAnsi="宋体" w:cs="宋体"/>
                <w:szCs w:val="21"/>
              </w:rPr>
            </w:pPr>
            <w:r>
              <w:rPr>
                <w:rFonts w:hint="eastAsia" w:ascii="宋体" w:hAnsi="宋体" w:cs="宋体"/>
                <w:szCs w:val="21"/>
              </w:rPr>
              <w:t>是</w:t>
            </w:r>
          </w:p>
        </w:tc>
      </w:tr>
      <w:tr w14:paraId="6274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713CB73">
            <w:pPr>
              <w:adjustRightInd w:val="0"/>
              <w:snapToGrid w:val="0"/>
              <w:jc w:val="center"/>
              <w:rPr>
                <w:rFonts w:hint="eastAsia" w:ascii="宋体" w:hAnsi="宋体" w:cs="宋体"/>
                <w:szCs w:val="21"/>
              </w:rPr>
            </w:pPr>
            <w:r>
              <w:rPr>
                <w:rFonts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87079EC">
            <w:pPr>
              <w:adjustRightInd w:val="0"/>
              <w:snapToGrid w:val="0"/>
              <w:jc w:val="center"/>
              <w:rPr>
                <w:rFonts w:hint="eastAsia" w:ascii="宋体" w:hAnsi="宋体" w:cs="宋体"/>
                <w:szCs w:val="21"/>
              </w:rPr>
            </w:pPr>
            <w:r>
              <w:rPr>
                <w:rFonts w:hint="eastAsia" w:ascii="宋体" w:hAnsi="宋体" w:cs="宋体"/>
                <w:szCs w:val="21"/>
              </w:rPr>
              <w:t>王海燕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73EFBBB">
            <w:pPr>
              <w:adjustRightInd w:val="0"/>
              <w:snapToGrid w:val="0"/>
              <w:jc w:val="center"/>
              <w:rPr>
                <w:rFonts w:hint="eastAsia" w:ascii="宋体" w:hAnsi="宋体" w:cs="宋体"/>
                <w:szCs w:val="21"/>
              </w:rPr>
            </w:pPr>
            <w:bookmarkStart w:id="5" w:name="OLE_LINK6"/>
            <w:bookmarkStart w:id="6" w:name="OLE_LINK7"/>
            <w:r>
              <w:rPr>
                <w:rFonts w:hint="eastAsia" w:ascii="宋体" w:hAnsi="宋体" w:cs="宋体"/>
                <w:szCs w:val="21"/>
              </w:rPr>
              <w:t>副教授、教师</w:t>
            </w:r>
            <w:bookmarkEnd w:id="5"/>
            <w:bookmarkEnd w:id="6"/>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6AA3CC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29A8F46">
            <w:pPr>
              <w:adjustRightInd w:val="0"/>
              <w:snapToGrid w:val="0"/>
              <w:jc w:val="center"/>
              <w:rPr>
                <w:rFonts w:hint="eastAsia" w:ascii="宋体" w:hAnsi="宋体" w:cs="宋体"/>
                <w:szCs w:val="21"/>
              </w:rPr>
            </w:pPr>
            <w:r>
              <w:rPr>
                <w:rFonts w:hint="eastAsia" w:ascii="宋体" w:hAnsi="宋体" w:cs="宋体"/>
                <w:szCs w:val="21"/>
              </w:rPr>
              <w:t>是</w:t>
            </w:r>
          </w:p>
        </w:tc>
      </w:tr>
      <w:tr w14:paraId="6F46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D453614">
            <w:pPr>
              <w:adjustRightInd w:val="0"/>
              <w:snapToGrid w:val="0"/>
              <w:jc w:val="center"/>
              <w:rPr>
                <w:rFonts w:hint="eastAsia" w:ascii="宋体" w:hAnsi="宋体" w:cs="宋体"/>
                <w:szCs w:val="21"/>
              </w:rPr>
            </w:pPr>
            <w:r>
              <w:rPr>
                <w:rFonts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29B2765">
            <w:pPr>
              <w:adjustRightInd w:val="0"/>
              <w:snapToGrid w:val="0"/>
              <w:jc w:val="center"/>
              <w:rPr>
                <w:rFonts w:ascii="宋体" w:hAnsi="宋体" w:cs="宋体"/>
                <w:szCs w:val="21"/>
              </w:rPr>
            </w:pPr>
            <w:r>
              <w:rPr>
                <w:rFonts w:hint="eastAsia" w:ascii="宋体" w:hAnsi="宋体" w:cs="宋体"/>
                <w:szCs w:val="21"/>
              </w:rPr>
              <w:t>王阿丹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DFDEA85">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3B8404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3F0AB4A">
            <w:pPr>
              <w:adjustRightInd w:val="0"/>
              <w:snapToGrid w:val="0"/>
              <w:jc w:val="center"/>
              <w:rPr>
                <w:rFonts w:hint="eastAsia" w:ascii="宋体" w:hAnsi="宋体" w:cs="宋体"/>
                <w:szCs w:val="21"/>
              </w:rPr>
            </w:pPr>
            <w:r>
              <w:rPr>
                <w:rFonts w:hint="eastAsia" w:ascii="宋体" w:hAnsi="宋体" w:cs="宋体"/>
                <w:szCs w:val="21"/>
              </w:rPr>
              <w:t>是</w:t>
            </w:r>
          </w:p>
        </w:tc>
      </w:tr>
      <w:tr w14:paraId="58AD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37F6703">
            <w:pPr>
              <w:adjustRightInd w:val="0"/>
              <w:snapToGrid w:val="0"/>
              <w:jc w:val="center"/>
              <w:rPr>
                <w:rFonts w:hint="eastAsia" w:ascii="宋体" w:hAnsi="宋体" w:cs="宋体"/>
                <w:szCs w:val="21"/>
              </w:rPr>
            </w:pPr>
            <w:r>
              <w:rPr>
                <w:rFonts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91500B9">
            <w:pPr>
              <w:adjustRightInd w:val="0"/>
              <w:snapToGrid w:val="0"/>
              <w:jc w:val="center"/>
              <w:rPr>
                <w:rFonts w:ascii="宋体" w:hAnsi="宋体" w:cs="宋体"/>
                <w:szCs w:val="21"/>
              </w:rPr>
            </w:pPr>
            <w:r>
              <w:rPr>
                <w:rFonts w:hint="eastAsia" w:ascii="宋体" w:hAnsi="宋体" w:cs="宋体"/>
                <w:szCs w:val="21"/>
              </w:rPr>
              <w:t>卢嘉倩</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D208DFF">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F8380CD">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6E18388">
            <w:pPr>
              <w:adjustRightInd w:val="0"/>
              <w:snapToGrid w:val="0"/>
              <w:jc w:val="center"/>
              <w:rPr>
                <w:rFonts w:ascii="宋体" w:hAnsi="宋体" w:cs="宋体"/>
                <w:szCs w:val="21"/>
              </w:rPr>
            </w:pPr>
            <w:r>
              <w:rPr>
                <w:rFonts w:hint="eastAsia" w:ascii="宋体" w:hAnsi="宋体" w:cs="宋体"/>
                <w:szCs w:val="21"/>
              </w:rPr>
              <w:t>是</w:t>
            </w:r>
          </w:p>
        </w:tc>
      </w:tr>
      <w:tr w14:paraId="51E8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AC6F7CE">
            <w:pPr>
              <w:adjustRightInd w:val="0"/>
              <w:snapToGrid w:val="0"/>
              <w:jc w:val="center"/>
              <w:rPr>
                <w:rFonts w:hint="eastAsia" w:ascii="宋体" w:hAnsi="宋体" w:cs="宋体"/>
                <w:szCs w:val="21"/>
              </w:rPr>
            </w:pPr>
            <w:r>
              <w:rPr>
                <w:rFonts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490271A">
            <w:pPr>
              <w:adjustRightInd w:val="0"/>
              <w:snapToGrid w:val="0"/>
              <w:jc w:val="center"/>
              <w:rPr>
                <w:rFonts w:hint="eastAsia" w:ascii="宋体" w:hAnsi="宋体" w:cs="宋体"/>
                <w:szCs w:val="21"/>
              </w:rPr>
            </w:pPr>
            <w:r>
              <w:rPr>
                <w:rFonts w:hint="eastAsia" w:ascii="宋体" w:hAnsi="宋体" w:cs="宋体"/>
                <w:szCs w:val="21"/>
              </w:rPr>
              <w:t>李欢欢</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039B113">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EFCE35A">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A8B1BC0">
            <w:pPr>
              <w:adjustRightInd w:val="0"/>
              <w:snapToGrid w:val="0"/>
              <w:jc w:val="center"/>
              <w:rPr>
                <w:rFonts w:hint="eastAsia" w:ascii="宋体" w:hAnsi="宋体" w:cs="宋体"/>
                <w:szCs w:val="21"/>
              </w:rPr>
            </w:pPr>
            <w:r>
              <w:rPr>
                <w:rFonts w:hint="eastAsia" w:ascii="宋体" w:hAnsi="宋体" w:cs="宋体"/>
                <w:szCs w:val="21"/>
              </w:rPr>
              <w:t>是</w:t>
            </w:r>
          </w:p>
        </w:tc>
      </w:tr>
      <w:tr w14:paraId="5E20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D3F8F12">
            <w:pPr>
              <w:adjustRightInd w:val="0"/>
              <w:snapToGrid w:val="0"/>
              <w:jc w:val="center"/>
              <w:rPr>
                <w:rFonts w:ascii="宋体" w:hAnsi="宋体" w:cs="宋体"/>
                <w:szCs w:val="21"/>
              </w:rPr>
            </w:pPr>
            <w:r>
              <w:rPr>
                <w:rFonts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D7607F6">
            <w:pPr>
              <w:adjustRightInd w:val="0"/>
              <w:snapToGrid w:val="0"/>
              <w:jc w:val="center"/>
              <w:rPr>
                <w:rFonts w:hint="eastAsia" w:ascii="宋体" w:hAnsi="宋体" w:cs="宋体"/>
                <w:szCs w:val="21"/>
              </w:rPr>
            </w:pPr>
            <w:r>
              <w:rPr>
                <w:rFonts w:hint="eastAsia" w:ascii="宋体" w:hAnsi="宋体" w:cs="宋体"/>
                <w:szCs w:val="21"/>
              </w:rPr>
              <w:t>荆婷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BBE6132">
            <w:pPr>
              <w:adjustRightInd w:val="0"/>
              <w:snapToGrid w:val="0"/>
              <w:jc w:val="center"/>
              <w:rPr>
                <w:rFonts w:hint="eastAsia"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9D09B7E">
            <w:pPr>
              <w:adjustRightInd w:val="0"/>
              <w:snapToGrid w:val="0"/>
              <w:jc w:val="center"/>
              <w:rPr>
                <w:rFonts w:hint="eastAsia" w:ascii="宋体" w:hAnsi="宋体" w:cs="宋体"/>
                <w:szCs w:val="21"/>
              </w:rPr>
            </w:pPr>
            <w:r>
              <w:rPr>
                <w:rFonts w:hint="eastAsia" w:ascii="宋体" w:hAnsi="宋体" w:cs="宋体"/>
                <w:szCs w:val="21"/>
              </w:rPr>
              <w:t>研究生/博士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E340793">
            <w:pPr>
              <w:adjustRightInd w:val="0"/>
              <w:snapToGrid w:val="0"/>
              <w:jc w:val="center"/>
              <w:rPr>
                <w:rFonts w:hint="eastAsia" w:ascii="宋体" w:hAnsi="宋体" w:cs="宋体"/>
                <w:szCs w:val="21"/>
              </w:rPr>
            </w:pPr>
            <w:r>
              <w:rPr>
                <w:rFonts w:hint="eastAsia" w:ascii="宋体" w:hAnsi="宋体" w:cs="宋体"/>
                <w:szCs w:val="21"/>
              </w:rPr>
              <w:t>是</w:t>
            </w:r>
          </w:p>
        </w:tc>
      </w:tr>
      <w:tr w14:paraId="3C4E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8B7EC48">
            <w:pPr>
              <w:adjustRightInd w:val="0"/>
              <w:snapToGrid w:val="0"/>
              <w:jc w:val="center"/>
              <w:rPr>
                <w:rFonts w:hint="eastAsia" w:ascii="宋体" w:hAnsi="宋体" w:cs="宋体"/>
                <w:szCs w:val="21"/>
              </w:rPr>
            </w:pPr>
            <w:r>
              <w:rPr>
                <w:rFonts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A2B75B1">
            <w:pPr>
              <w:adjustRightInd w:val="0"/>
              <w:snapToGrid w:val="0"/>
              <w:jc w:val="center"/>
              <w:rPr>
                <w:rFonts w:hint="eastAsia" w:ascii="宋体" w:hAnsi="宋体" w:cs="宋体"/>
                <w:szCs w:val="21"/>
              </w:rPr>
            </w:pPr>
            <w:r>
              <w:rPr>
                <w:rFonts w:hint="eastAsia" w:ascii="宋体" w:hAnsi="宋体" w:cs="宋体"/>
                <w:szCs w:val="21"/>
              </w:rPr>
              <w:t>庞桂梅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4B409CA">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103EDD8">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BE2300C">
            <w:pPr>
              <w:adjustRightInd w:val="0"/>
              <w:snapToGrid w:val="0"/>
              <w:jc w:val="center"/>
              <w:rPr>
                <w:rFonts w:hint="eastAsia" w:ascii="宋体" w:hAnsi="宋体" w:cs="宋体"/>
                <w:szCs w:val="21"/>
              </w:rPr>
            </w:pPr>
            <w:r>
              <w:rPr>
                <w:rFonts w:hint="eastAsia" w:ascii="宋体" w:hAnsi="宋体" w:cs="宋体"/>
                <w:szCs w:val="21"/>
              </w:rPr>
              <w:t>否</w:t>
            </w:r>
          </w:p>
        </w:tc>
      </w:tr>
      <w:tr w14:paraId="14A7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ACA68E7">
            <w:pPr>
              <w:adjustRightInd w:val="0"/>
              <w:snapToGrid w:val="0"/>
              <w:jc w:val="center"/>
              <w:rPr>
                <w:rFonts w:hint="eastAsia" w:ascii="宋体" w:hAnsi="宋体" w:cs="宋体"/>
                <w:szCs w:val="21"/>
              </w:rPr>
            </w:pPr>
            <w:r>
              <w:rPr>
                <w:rFonts w:ascii="宋体" w:hAnsi="宋体" w:cs="宋体"/>
                <w:szCs w:val="21"/>
              </w:rPr>
              <w:t>19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FD8338E">
            <w:pPr>
              <w:adjustRightInd w:val="0"/>
              <w:snapToGrid w:val="0"/>
              <w:jc w:val="center"/>
              <w:rPr>
                <w:rFonts w:hint="eastAsia" w:ascii="宋体" w:hAnsi="宋体" w:cs="宋体"/>
                <w:szCs w:val="21"/>
              </w:rPr>
            </w:pPr>
            <w:r>
              <w:rPr>
                <w:rFonts w:hint="eastAsia" w:ascii="宋体" w:hAnsi="宋体" w:cs="宋体"/>
                <w:szCs w:val="21"/>
              </w:rPr>
              <w:t>刘憨</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B9E0A2E">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93B7F1A">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BFE410C">
            <w:pPr>
              <w:adjustRightInd w:val="0"/>
              <w:snapToGrid w:val="0"/>
              <w:jc w:val="center"/>
              <w:rPr>
                <w:rFonts w:hint="eastAsia" w:ascii="宋体" w:hAnsi="宋体" w:cs="宋体"/>
                <w:szCs w:val="21"/>
              </w:rPr>
            </w:pPr>
            <w:r>
              <w:rPr>
                <w:rFonts w:hint="eastAsia" w:ascii="宋体" w:hAnsi="宋体" w:cs="宋体"/>
                <w:szCs w:val="21"/>
              </w:rPr>
              <w:t>是</w:t>
            </w:r>
          </w:p>
        </w:tc>
      </w:tr>
      <w:tr w14:paraId="5454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00AFA6F">
            <w:pPr>
              <w:adjustRightInd w:val="0"/>
              <w:snapToGrid w:val="0"/>
              <w:jc w:val="center"/>
              <w:rPr>
                <w:rFonts w:ascii="宋体" w:hAnsi="宋体" w:cs="宋体"/>
                <w:szCs w:val="21"/>
              </w:rPr>
            </w:pPr>
            <w:r>
              <w:rPr>
                <w:rFonts w:ascii="宋体" w:hAnsi="宋体" w:cs="宋体"/>
                <w:szCs w:val="21"/>
              </w:rPr>
              <w:t>20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FDA384B">
            <w:pPr>
              <w:adjustRightInd w:val="0"/>
              <w:snapToGrid w:val="0"/>
              <w:jc w:val="center"/>
              <w:rPr>
                <w:rFonts w:hint="eastAsia" w:ascii="宋体" w:hAnsi="宋体" w:cs="宋体"/>
                <w:szCs w:val="21"/>
              </w:rPr>
            </w:pPr>
            <w:r>
              <w:rPr>
                <w:rFonts w:hint="eastAsia" w:ascii="宋体" w:hAnsi="宋体" w:cs="宋体"/>
                <w:szCs w:val="21"/>
              </w:rPr>
              <w:t>李丹恒</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1017600">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E298C68">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2A091A2">
            <w:pPr>
              <w:adjustRightInd w:val="0"/>
              <w:snapToGrid w:val="0"/>
              <w:jc w:val="center"/>
              <w:rPr>
                <w:rFonts w:hint="eastAsia" w:ascii="宋体" w:hAnsi="宋体" w:cs="宋体"/>
                <w:szCs w:val="21"/>
              </w:rPr>
            </w:pPr>
            <w:r>
              <w:rPr>
                <w:rFonts w:hint="eastAsia" w:ascii="宋体" w:hAnsi="宋体" w:cs="宋体"/>
                <w:szCs w:val="21"/>
              </w:rPr>
              <w:t>是</w:t>
            </w:r>
          </w:p>
        </w:tc>
      </w:tr>
      <w:tr w14:paraId="096A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80E778B">
            <w:pPr>
              <w:adjustRightInd w:val="0"/>
              <w:snapToGrid w:val="0"/>
              <w:jc w:val="center"/>
              <w:rPr>
                <w:rFonts w:hint="eastAsia" w:ascii="宋体" w:hAnsi="宋体" w:cs="宋体"/>
                <w:szCs w:val="21"/>
              </w:rPr>
            </w:pPr>
            <w:r>
              <w:rPr>
                <w:rFonts w:ascii="宋体" w:hAnsi="宋体" w:cs="宋体"/>
                <w:szCs w:val="21"/>
              </w:rPr>
              <w:t>21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3A2EFDC">
            <w:pPr>
              <w:adjustRightInd w:val="0"/>
              <w:snapToGrid w:val="0"/>
              <w:jc w:val="center"/>
              <w:rPr>
                <w:rFonts w:ascii="宋体" w:hAnsi="宋体" w:cs="宋体"/>
                <w:szCs w:val="21"/>
              </w:rPr>
            </w:pPr>
            <w:r>
              <w:rPr>
                <w:rFonts w:hint="eastAsia" w:ascii="宋体" w:hAnsi="宋体" w:cs="宋体"/>
                <w:szCs w:val="21"/>
              </w:rPr>
              <w:t>吴亦谦</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7B9D778">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7502150">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D880A0C">
            <w:pPr>
              <w:adjustRightInd w:val="0"/>
              <w:snapToGrid w:val="0"/>
              <w:jc w:val="center"/>
              <w:rPr>
                <w:rFonts w:hint="eastAsia" w:ascii="宋体" w:hAnsi="宋体" w:cs="宋体"/>
                <w:szCs w:val="21"/>
              </w:rPr>
            </w:pPr>
            <w:r>
              <w:rPr>
                <w:rFonts w:hint="eastAsia" w:ascii="宋体" w:hAnsi="宋体" w:cs="宋体"/>
                <w:szCs w:val="21"/>
              </w:rPr>
              <w:t>是</w:t>
            </w:r>
          </w:p>
        </w:tc>
      </w:tr>
      <w:tr w14:paraId="03A4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DF4045D">
            <w:pPr>
              <w:adjustRightInd w:val="0"/>
              <w:snapToGrid w:val="0"/>
              <w:jc w:val="center"/>
              <w:rPr>
                <w:rFonts w:ascii="宋体" w:hAnsi="宋体" w:cs="宋体"/>
                <w:szCs w:val="21"/>
              </w:rPr>
            </w:pPr>
            <w:r>
              <w:rPr>
                <w:rFonts w:ascii="宋体" w:hAnsi="宋体" w:cs="宋体"/>
                <w:szCs w:val="21"/>
              </w:rPr>
              <w:t>22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9CCB5CC">
            <w:pPr>
              <w:adjustRightInd w:val="0"/>
              <w:snapToGrid w:val="0"/>
              <w:jc w:val="center"/>
              <w:rPr>
                <w:rFonts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7F58DFF">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81BB66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83CEEF2">
            <w:pPr>
              <w:adjustRightInd w:val="0"/>
              <w:snapToGrid w:val="0"/>
              <w:jc w:val="center"/>
              <w:rPr>
                <w:rFonts w:hint="eastAsia" w:ascii="宋体" w:hAnsi="宋体" w:cs="宋体"/>
                <w:szCs w:val="21"/>
              </w:rPr>
            </w:pPr>
            <w:r>
              <w:rPr>
                <w:rFonts w:hint="eastAsia" w:ascii="宋体" w:hAnsi="宋体" w:cs="宋体"/>
                <w:szCs w:val="21"/>
              </w:rPr>
              <w:t>是</w:t>
            </w:r>
          </w:p>
        </w:tc>
      </w:tr>
      <w:tr w14:paraId="46D9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B14F36B">
            <w:pPr>
              <w:adjustRightInd w:val="0"/>
              <w:snapToGrid w:val="0"/>
              <w:jc w:val="center"/>
              <w:rPr>
                <w:rFonts w:hint="eastAsia" w:ascii="宋体" w:hAnsi="宋体" w:cs="宋体"/>
                <w:szCs w:val="21"/>
              </w:rPr>
            </w:pPr>
            <w:bookmarkStart w:id="7" w:name="OLE_LINK15" w:colFirst="2" w:colLast="68"/>
            <w:bookmarkStart w:id="8" w:name="_Hlk214525155"/>
            <w:bookmarkStart w:id="9" w:name="OLE_LINK14" w:colFirst="2" w:colLast="68"/>
            <w:r>
              <w:rPr>
                <w:rFonts w:ascii="宋体" w:hAnsi="宋体" w:cs="宋体"/>
                <w:szCs w:val="21"/>
              </w:rPr>
              <w:t>23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2EE3468">
            <w:pPr>
              <w:adjustRightInd w:val="0"/>
              <w:snapToGrid w:val="0"/>
              <w:jc w:val="center"/>
              <w:rPr>
                <w:rFonts w:ascii="宋体" w:hAnsi="宋体" w:cs="宋体"/>
                <w:szCs w:val="21"/>
              </w:rPr>
            </w:pPr>
            <w:r>
              <w:rPr>
                <w:rFonts w:hint="eastAsia" w:ascii="宋体" w:hAnsi="宋体" w:cs="宋体"/>
                <w:szCs w:val="21"/>
              </w:rPr>
              <w:t>黄琳</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479064D">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A8E995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F628B70">
            <w:pPr>
              <w:adjustRightInd w:val="0"/>
              <w:snapToGrid w:val="0"/>
              <w:jc w:val="center"/>
              <w:rPr>
                <w:rFonts w:hint="eastAsia" w:ascii="宋体" w:hAnsi="宋体" w:cs="宋体"/>
                <w:szCs w:val="21"/>
              </w:rPr>
            </w:pPr>
            <w:r>
              <w:rPr>
                <w:rFonts w:hint="eastAsia" w:ascii="宋体" w:hAnsi="宋体" w:cs="宋体"/>
                <w:szCs w:val="21"/>
              </w:rPr>
              <w:t>是</w:t>
            </w:r>
          </w:p>
        </w:tc>
      </w:tr>
      <w:bookmarkEnd w:id="7"/>
      <w:bookmarkEnd w:id="8"/>
      <w:bookmarkEnd w:id="9"/>
      <w:tr w14:paraId="6F17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FA60FA1">
            <w:pPr>
              <w:adjustRightInd w:val="0"/>
              <w:snapToGrid w:val="0"/>
              <w:jc w:val="center"/>
              <w:rPr>
                <w:rFonts w:hint="eastAsia" w:ascii="宋体" w:hAnsi="宋体" w:cs="宋体"/>
                <w:szCs w:val="21"/>
              </w:rPr>
            </w:pPr>
            <w:bookmarkStart w:id="10" w:name="_Hlk214525150"/>
            <w:bookmarkStart w:id="11" w:name="OLE_LINK13" w:colFirst="2" w:colLast="68"/>
            <w:bookmarkStart w:id="12" w:name="OLE_LINK12" w:colFirst="2" w:colLast="68"/>
            <w:r>
              <w:rPr>
                <w:rFonts w:ascii="宋体" w:hAnsi="宋体" w:cs="宋体"/>
                <w:szCs w:val="21"/>
              </w:rPr>
              <w:t>24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3718F35">
            <w:pPr>
              <w:adjustRightInd w:val="0"/>
              <w:snapToGrid w:val="0"/>
              <w:jc w:val="center"/>
              <w:rPr>
                <w:rFonts w:ascii="宋体" w:hAnsi="宋体" w:cs="宋体"/>
                <w:szCs w:val="21"/>
              </w:rPr>
            </w:pPr>
            <w:r>
              <w:rPr>
                <w:rFonts w:hint="eastAsia" w:ascii="宋体" w:hAnsi="宋体" w:cs="宋体"/>
                <w:szCs w:val="21"/>
              </w:rPr>
              <w:t>赵静</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BE9B292">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30C33CC">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3981ED5">
            <w:pPr>
              <w:adjustRightInd w:val="0"/>
              <w:snapToGrid w:val="0"/>
              <w:jc w:val="center"/>
              <w:rPr>
                <w:rFonts w:hint="eastAsia" w:ascii="宋体" w:hAnsi="宋体" w:cs="宋体"/>
                <w:szCs w:val="21"/>
              </w:rPr>
            </w:pPr>
            <w:r>
              <w:rPr>
                <w:rFonts w:hint="eastAsia" w:ascii="宋体" w:hAnsi="宋体" w:cs="宋体"/>
                <w:szCs w:val="21"/>
              </w:rPr>
              <w:t>是</w:t>
            </w:r>
          </w:p>
        </w:tc>
      </w:tr>
      <w:bookmarkEnd w:id="10"/>
      <w:bookmarkEnd w:id="11"/>
      <w:bookmarkEnd w:id="12"/>
      <w:tr w14:paraId="39B3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C92AD2C">
            <w:pPr>
              <w:adjustRightInd w:val="0"/>
              <w:snapToGrid w:val="0"/>
              <w:jc w:val="center"/>
              <w:rPr>
                <w:rFonts w:hint="eastAsia" w:ascii="宋体" w:hAnsi="宋体" w:cs="宋体"/>
                <w:szCs w:val="21"/>
              </w:rPr>
            </w:pPr>
            <w:r>
              <w:rPr>
                <w:rFonts w:ascii="宋体" w:hAnsi="宋体" w:cs="宋体"/>
                <w:szCs w:val="21"/>
              </w:rPr>
              <w:t>25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3635393">
            <w:pPr>
              <w:adjustRightInd w:val="0"/>
              <w:snapToGrid w:val="0"/>
              <w:jc w:val="center"/>
              <w:rPr>
                <w:rFonts w:hint="eastAsia" w:ascii="宋体" w:hAnsi="宋体" w:cs="宋体"/>
                <w:szCs w:val="21"/>
              </w:rPr>
            </w:pPr>
            <w:r>
              <w:rPr>
                <w:rFonts w:hint="eastAsia" w:ascii="宋体" w:hAnsi="宋体" w:cs="宋体"/>
                <w:szCs w:val="21"/>
              </w:rPr>
              <w:t>李明明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B22C1C3">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0710844">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4A9CE5B">
            <w:pPr>
              <w:adjustRightInd w:val="0"/>
              <w:snapToGrid w:val="0"/>
              <w:jc w:val="center"/>
              <w:rPr>
                <w:rFonts w:hint="eastAsia" w:ascii="宋体" w:hAnsi="宋体" w:cs="宋体"/>
                <w:szCs w:val="21"/>
              </w:rPr>
            </w:pPr>
            <w:r>
              <w:rPr>
                <w:rFonts w:hint="eastAsia" w:ascii="宋体" w:hAnsi="宋体" w:cs="宋体"/>
                <w:szCs w:val="21"/>
              </w:rPr>
              <w:t>否</w:t>
            </w:r>
          </w:p>
        </w:tc>
      </w:tr>
      <w:tr w14:paraId="5925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1172D17">
            <w:pPr>
              <w:adjustRightInd w:val="0"/>
              <w:snapToGrid w:val="0"/>
              <w:jc w:val="center"/>
              <w:rPr>
                <w:rFonts w:hint="eastAsia" w:ascii="宋体" w:hAnsi="宋体" w:cs="宋体"/>
                <w:szCs w:val="21"/>
              </w:rPr>
            </w:pPr>
            <w:r>
              <w:rPr>
                <w:rFonts w:ascii="宋体" w:hAnsi="宋体" w:cs="宋体"/>
                <w:szCs w:val="21"/>
              </w:rPr>
              <w:t>26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689A540">
            <w:pPr>
              <w:adjustRightInd w:val="0"/>
              <w:snapToGrid w:val="0"/>
              <w:jc w:val="center"/>
              <w:rPr>
                <w:rFonts w:hint="eastAsia" w:ascii="宋体" w:hAnsi="宋体" w:cs="宋体"/>
                <w:szCs w:val="21"/>
              </w:rPr>
            </w:pPr>
            <w:r>
              <w:rPr>
                <w:rFonts w:hint="eastAsia" w:ascii="宋体" w:hAnsi="宋体" w:cs="宋体"/>
                <w:szCs w:val="21"/>
              </w:rPr>
              <w:t>朱俊光</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B2587F5">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2AA235E">
            <w:pPr>
              <w:adjustRightInd w:val="0"/>
              <w:snapToGrid w:val="0"/>
              <w:jc w:val="center"/>
              <w:rPr>
                <w:rFonts w:hint="eastAsia" w:ascii="宋体" w:hAnsi="宋体" w:cs="宋体"/>
                <w:szCs w:val="21"/>
              </w:rPr>
            </w:pPr>
            <w:bookmarkStart w:id="13" w:name="OLE_LINK10"/>
            <w:bookmarkStart w:id="14" w:name="OLE_LINK11"/>
            <w:r>
              <w:rPr>
                <w:rFonts w:hint="eastAsia" w:ascii="宋体" w:hAnsi="宋体" w:cs="宋体"/>
                <w:szCs w:val="21"/>
              </w:rPr>
              <w:t>本科/学士</w:t>
            </w:r>
            <w:bookmarkEnd w:id="13"/>
            <w:bookmarkEnd w:id="14"/>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19C7FE2">
            <w:pPr>
              <w:adjustRightInd w:val="0"/>
              <w:snapToGrid w:val="0"/>
              <w:jc w:val="center"/>
              <w:rPr>
                <w:rFonts w:hint="eastAsia" w:ascii="宋体" w:hAnsi="宋体" w:cs="宋体"/>
                <w:szCs w:val="21"/>
              </w:rPr>
            </w:pPr>
            <w:r>
              <w:rPr>
                <w:rFonts w:hint="eastAsia" w:ascii="宋体" w:hAnsi="宋体" w:cs="宋体"/>
                <w:szCs w:val="21"/>
              </w:rPr>
              <w:t>是</w:t>
            </w:r>
          </w:p>
        </w:tc>
      </w:tr>
      <w:tr w14:paraId="00BF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4987E87">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0982519">
            <w:pPr>
              <w:adjustRightInd w:val="0"/>
              <w:snapToGrid w:val="0"/>
              <w:jc w:val="center"/>
              <w:rPr>
                <w:rFonts w:hint="eastAsia" w:ascii="宋体" w:hAnsi="宋体" w:cs="宋体"/>
                <w:szCs w:val="21"/>
              </w:rPr>
            </w:pPr>
            <w:r>
              <w:rPr>
                <w:rFonts w:hint="eastAsia" w:ascii="宋体" w:hAnsi="宋体" w:cs="宋体"/>
                <w:szCs w:val="21"/>
              </w:rPr>
              <w:t>陈巧颖</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8D59426">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89D228B">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5DE7795">
            <w:pPr>
              <w:adjustRightInd w:val="0"/>
              <w:snapToGrid w:val="0"/>
              <w:jc w:val="center"/>
              <w:rPr>
                <w:rFonts w:hint="eastAsia" w:ascii="宋体" w:hAnsi="宋体" w:cs="宋体"/>
                <w:szCs w:val="21"/>
              </w:rPr>
            </w:pPr>
            <w:r>
              <w:rPr>
                <w:rFonts w:hint="eastAsia" w:ascii="宋体" w:hAnsi="宋体" w:cs="宋体"/>
                <w:szCs w:val="21"/>
              </w:rPr>
              <w:t>否</w:t>
            </w:r>
          </w:p>
        </w:tc>
      </w:tr>
      <w:tr w14:paraId="7FF6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E29A9C3">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521FCC0">
            <w:pPr>
              <w:adjustRightInd w:val="0"/>
              <w:snapToGrid w:val="0"/>
              <w:jc w:val="center"/>
              <w:rPr>
                <w:rFonts w:hint="eastAsia" w:ascii="宋体" w:hAnsi="宋体" w:cs="宋体"/>
                <w:szCs w:val="21"/>
              </w:rPr>
            </w:pPr>
            <w:r>
              <w:rPr>
                <w:rFonts w:hint="eastAsia" w:ascii="宋体" w:hAnsi="宋体" w:cs="宋体"/>
                <w:szCs w:val="21"/>
              </w:rPr>
              <w:t>周小丹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12116D4">
            <w:pPr>
              <w:adjustRightInd w:val="0"/>
              <w:snapToGrid w:val="0"/>
              <w:rPr>
                <w:rFonts w:hint="eastAsia" w:ascii="宋体" w:hAnsi="宋体" w:cs="宋体"/>
                <w:szCs w:val="21"/>
              </w:rPr>
            </w:pPr>
            <w:r>
              <w:rPr>
                <w:rFonts w:ascii="宋体" w:hAnsi="宋体" w:cs="宋体"/>
                <w:szCs w:val="21"/>
              </w:rPr>
              <w:t xml:space="preserve">           </w:t>
            </w: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CFCCEB2">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B484A43">
            <w:pPr>
              <w:adjustRightInd w:val="0"/>
              <w:snapToGrid w:val="0"/>
              <w:jc w:val="center"/>
              <w:rPr>
                <w:rFonts w:hint="eastAsia" w:ascii="宋体" w:hAnsi="宋体" w:cs="宋体"/>
                <w:szCs w:val="21"/>
              </w:rPr>
            </w:pPr>
            <w:r>
              <w:rPr>
                <w:rFonts w:hint="eastAsia" w:ascii="宋体" w:hAnsi="宋体" w:cs="宋体"/>
                <w:szCs w:val="21"/>
              </w:rPr>
              <w:t>否</w:t>
            </w:r>
          </w:p>
        </w:tc>
      </w:tr>
      <w:tr w14:paraId="4238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7884009">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49BA4E9">
            <w:pPr>
              <w:adjustRightInd w:val="0"/>
              <w:snapToGrid w:val="0"/>
              <w:jc w:val="center"/>
              <w:rPr>
                <w:rFonts w:hint="eastAsia" w:ascii="宋体" w:hAnsi="宋体" w:cs="宋体"/>
                <w:szCs w:val="21"/>
              </w:rPr>
            </w:pPr>
            <w:r>
              <w:rPr>
                <w:rFonts w:hint="eastAsia" w:ascii="宋体" w:hAnsi="宋体" w:cs="宋体"/>
                <w:szCs w:val="21"/>
              </w:rPr>
              <w:t>朱华帅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B5194D1">
            <w:pPr>
              <w:adjustRightInd w:val="0"/>
              <w:snapToGrid w:val="0"/>
              <w:rPr>
                <w:rFonts w:hint="eastAsia" w:ascii="宋体" w:hAnsi="宋体" w:cs="宋体"/>
                <w:szCs w:val="21"/>
              </w:rPr>
            </w:pPr>
            <w:r>
              <w:rPr>
                <w:rFonts w:ascii="宋体" w:hAnsi="宋体" w:cs="宋体"/>
                <w:szCs w:val="21"/>
              </w:rPr>
              <w:t xml:space="preserve">           </w:t>
            </w: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3DAC9F7">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2859697">
            <w:pPr>
              <w:adjustRightInd w:val="0"/>
              <w:snapToGrid w:val="0"/>
              <w:jc w:val="center"/>
              <w:rPr>
                <w:rFonts w:hint="eastAsia" w:ascii="宋体" w:hAnsi="宋体" w:cs="宋体"/>
                <w:szCs w:val="21"/>
              </w:rPr>
            </w:pPr>
            <w:r>
              <w:rPr>
                <w:rFonts w:hint="eastAsia" w:ascii="宋体" w:hAnsi="宋体" w:cs="宋体"/>
                <w:szCs w:val="21"/>
              </w:rPr>
              <w:t>是</w:t>
            </w:r>
          </w:p>
        </w:tc>
      </w:tr>
      <w:tr w14:paraId="7A22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3D6F53C">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A935757">
            <w:pPr>
              <w:adjustRightInd w:val="0"/>
              <w:snapToGrid w:val="0"/>
              <w:jc w:val="center"/>
              <w:rPr>
                <w:rFonts w:hint="eastAsia" w:ascii="宋体" w:hAnsi="宋体" w:cs="宋体"/>
                <w:szCs w:val="21"/>
              </w:rPr>
            </w:pPr>
            <w:r>
              <w:rPr>
                <w:rFonts w:hint="eastAsia" w:ascii="宋体" w:hAnsi="宋体" w:cs="宋体"/>
                <w:szCs w:val="21"/>
              </w:rPr>
              <w:t>李月琴</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1351212">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0DF3B2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29FBD10">
            <w:pPr>
              <w:adjustRightInd w:val="0"/>
              <w:snapToGrid w:val="0"/>
              <w:jc w:val="center"/>
              <w:rPr>
                <w:rFonts w:hint="eastAsia" w:ascii="宋体" w:hAnsi="宋体" w:cs="宋体"/>
                <w:szCs w:val="21"/>
              </w:rPr>
            </w:pPr>
            <w:r>
              <w:rPr>
                <w:rFonts w:hint="eastAsia" w:ascii="宋体" w:hAnsi="宋体" w:cs="宋体"/>
                <w:szCs w:val="21"/>
              </w:rPr>
              <w:t>是</w:t>
            </w:r>
          </w:p>
        </w:tc>
      </w:tr>
      <w:tr w14:paraId="3B5A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D82D22E">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77CABF0">
            <w:pPr>
              <w:adjustRightInd w:val="0"/>
              <w:snapToGrid w:val="0"/>
              <w:jc w:val="center"/>
              <w:rPr>
                <w:rFonts w:hint="eastAsia" w:ascii="宋体" w:hAnsi="宋体" w:cs="宋体"/>
                <w:szCs w:val="21"/>
              </w:rPr>
            </w:pPr>
            <w:r>
              <w:rPr>
                <w:rFonts w:hint="eastAsia" w:ascii="宋体" w:hAnsi="宋体" w:cs="宋体"/>
                <w:szCs w:val="21"/>
              </w:rPr>
              <w:t>刘付燕婷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8D7285A">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3167413">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w:t>
            </w:r>
            <w:r>
              <w:rPr>
                <w:rFonts w:hint="eastAsia"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6F58CC3">
            <w:pPr>
              <w:adjustRightInd w:val="0"/>
              <w:snapToGrid w:val="0"/>
              <w:jc w:val="center"/>
              <w:rPr>
                <w:rFonts w:hint="eastAsia" w:ascii="宋体" w:hAnsi="宋体" w:cs="宋体"/>
                <w:szCs w:val="21"/>
              </w:rPr>
            </w:pPr>
            <w:r>
              <w:rPr>
                <w:rFonts w:hint="eastAsia" w:ascii="宋体" w:hAnsi="宋体" w:cs="宋体"/>
                <w:szCs w:val="21"/>
              </w:rPr>
              <w:t>是</w:t>
            </w:r>
          </w:p>
        </w:tc>
      </w:tr>
      <w:tr w14:paraId="26A3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CAB11CC">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8A3E977">
            <w:pPr>
              <w:adjustRightInd w:val="0"/>
              <w:snapToGrid w:val="0"/>
              <w:jc w:val="center"/>
              <w:rPr>
                <w:rFonts w:hint="eastAsia" w:ascii="宋体" w:hAnsi="宋体" w:cs="宋体"/>
                <w:szCs w:val="21"/>
              </w:rPr>
            </w:pPr>
            <w:r>
              <w:rPr>
                <w:rFonts w:hint="eastAsia" w:ascii="宋体" w:hAnsi="宋体" w:cs="宋体"/>
                <w:szCs w:val="21"/>
              </w:rPr>
              <w:t>王菲菲</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3CBAF1E">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ACB7B8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B1B0960">
            <w:pPr>
              <w:adjustRightInd w:val="0"/>
              <w:snapToGrid w:val="0"/>
              <w:jc w:val="center"/>
              <w:rPr>
                <w:rFonts w:hint="eastAsia" w:ascii="宋体" w:hAnsi="宋体" w:cs="宋体"/>
                <w:szCs w:val="21"/>
              </w:rPr>
            </w:pPr>
            <w:r>
              <w:rPr>
                <w:rFonts w:hint="eastAsia" w:ascii="宋体" w:hAnsi="宋体" w:cs="宋体"/>
                <w:szCs w:val="21"/>
              </w:rPr>
              <w:t>否</w:t>
            </w:r>
          </w:p>
        </w:tc>
      </w:tr>
      <w:tr w14:paraId="5F30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0288DE7">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0A44D19">
            <w:pPr>
              <w:adjustRightInd w:val="0"/>
              <w:snapToGrid w:val="0"/>
              <w:jc w:val="center"/>
              <w:rPr>
                <w:rFonts w:hint="eastAsia" w:ascii="宋体" w:hAnsi="宋体" w:cs="宋体"/>
                <w:szCs w:val="21"/>
              </w:rPr>
            </w:pPr>
            <w:r>
              <w:rPr>
                <w:rFonts w:hint="eastAsia" w:ascii="宋体" w:hAnsi="宋体" w:cs="宋体"/>
                <w:szCs w:val="21"/>
              </w:rPr>
              <w:t>吴佩珊</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0A38C76">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0E46727">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550F0FA">
            <w:pPr>
              <w:adjustRightInd w:val="0"/>
              <w:snapToGrid w:val="0"/>
              <w:jc w:val="center"/>
              <w:rPr>
                <w:rFonts w:hint="eastAsia" w:ascii="宋体" w:hAnsi="宋体" w:cs="宋体"/>
                <w:szCs w:val="21"/>
              </w:rPr>
            </w:pPr>
            <w:r>
              <w:rPr>
                <w:rFonts w:hint="eastAsia" w:ascii="宋体" w:hAnsi="宋体" w:cs="宋体"/>
                <w:szCs w:val="21"/>
              </w:rPr>
              <w:t>否</w:t>
            </w:r>
          </w:p>
        </w:tc>
      </w:tr>
      <w:tr w14:paraId="0F19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B74C8A4">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ECE03DA">
            <w:pPr>
              <w:adjustRightInd w:val="0"/>
              <w:snapToGrid w:val="0"/>
              <w:jc w:val="center"/>
              <w:rPr>
                <w:rFonts w:hint="eastAsia" w:ascii="宋体" w:hAnsi="宋体" w:cs="宋体"/>
                <w:szCs w:val="21"/>
              </w:rPr>
            </w:pPr>
            <w:r>
              <w:rPr>
                <w:rFonts w:hint="eastAsia" w:ascii="宋体" w:hAnsi="宋体" w:cs="宋体"/>
                <w:szCs w:val="21"/>
              </w:rPr>
              <w:t>李梦园</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2A298AC">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9454A02">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DA380A0">
            <w:pPr>
              <w:adjustRightInd w:val="0"/>
              <w:snapToGrid w:val="0"/>
              <w:jc w:val="center"/>
              <w:rPr>
                <w:rFonts w:hint="eastAsia" w:ascii="宋体" w:hAnsi="宋体" w:cs="宋体"/>
                <w:szCs w:val="21"/>
              </w:rPr>
            </w:pPr>
            <w:r>
              <w:rPr>
                <w:rFonts w:hint="eastAsia" w:ascii="宋体" w:hAnsi="宋体" w:cs="宋体"/>
                <w:szCs w:val="21"/>
              </w:rPr>
              <w:t>是</w:t>
            </w:r>
          </w:p>
        </w:tc>
      </w:tr>
      <w:tr w14:paraId="3F12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052E59C">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ED5AA23">
            <w:pPr>
              <w:adjustRightInd w:val="0"/>
              <w:snapToGrid w:val="0"/>
              <w:jc w:val="center"/>
              <w:rPr>
                <w:rFonts w:hint="eastAsia" w:ascii="宋体" w:hAnsi="宋体" w:cs="宋体"/>
                <w:szCs w:val="21"/>
              </w:rPr>
            </w:pPr>
            <w:r>
              <w:rPr>
                <w:rFonts w:hint="eastAsia" w:ascii="宋体" w:hAnsi="宋体" w:cs="宋体"/>
                <w:szCs w:val="21"/>
              </w:rPr>
              <w:t>周帆</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ECC408F">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CF274A7">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BCFD82D">
            <w:pPr>
              <w:adjustRightInd w:val="0"/>
              <w:snapToGrid w:val="0"/>
              <w:jc w:val="center"/>
              <w:rPr>
                <w:rFonts w:hint="eastAsia" w:ascii="宋体" w:hAnsi="宋体" w:cs="宋体"/>
                <w:szCs w:val="21"/>
              </w:rPr>
            </w:pPr>
            <w:r>
              <w:rPr>
                <w:rFonts w:hint="eastAsia" w:ascii="宋体" w:hAnsi="宋体" w:cs="宋体"/>
                <w:szCs w:val="21"/>
              </w:rPr>
              <w:t>否</w:t>
            </w:r>
          </w:p>
        </w:tc>
      </w:tr>
      <w:tr w14:paraId="3173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9A82AE5">
            <w:pPr>
              <w:adjustRightInd w:val="0"/>
              <w:snapToGrid w:val="0"/>
              <w:rPr>
                <w:rFonts w:hint="eastAsia" w:ascii="宋体" w:hAnsi="宋体" w:cs="宋体"/>
                <w:szCs w:val="21"/>
              </w:rPr>
            </w:pPr>
            <w:r>
              <w:rPr>
                <w:rFonts w:hint="eastAsia" w:ascii="宋体" w:hAnsi="宋体" w:cs="宋体"/>
                <w:szCs w:val="21"/>
              </w:rPr>
              <w:t>3</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68577E8">
            <w:pPr>
              <w:adjustRightInd w:val="0"/>
              <w:snapToGrid w:val="0"/>
              <w:jc w:val="center"/>
              <w:rPr>
                <w:rFonts w:hint="eastAsia" w:ascii="宋体" w:hAnsi="宋体" w:cs="宋体"/>
                <w:szCs w:val="21"/>
              </w:rPr>
            </w:pPr>
            <w:r>
              <w:rPr>
                <w:rFonts w:hint="eastAsia" w:ascii="宋体" w:hAnsi="宋体" w:cs="宋体"/>
                <w:szCs w:val="21"/>
              </w:rPr>
              <w:t>陈玥言</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942F338">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7A7EBA7">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F74D5FF">
            <w:pPr>
              <w:adjustRightInd w:val="0"/>
              <w:snapToGrid w:val="0"/>
              <w:jc w:val="center"/>
              <w:rPr>
                <w:rFonts w:hint="eastAsia" w:ascii="宋体" w:hAnsi="宋体" w:cs="宋体"/>
                <w:szCs w:val="21"/>
              </w:rPr>
            </w:pPr>
            <w:r>
              <w:rPr>
                <w:rFonts w:hint="eastAsia" w:ascii="宋体" w:hAnsi="宋体" w:cs="宋体"/>
                <w:szCs w:val="21"/>
              </w:rPr>
              <w:t>是</w:t>
            </w:r>
          </w:p>
        </w:tc>
      </w:tr>
      <w:tr w14:paraId="4B0F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85E889E">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722D365">
            <w:pPr>
              <w:adjustRightInd w:val="0"/>
              <w:snapToGrid w:val="0"/>
              <w:jc w:val="center"/>
              <w:rPr>
                <w:rFonts w:hint="eastAsia" w:ascii="宋体" w:hAnsi="宋体" w:cs="宋体"/>
                <w:szCs w:val="21"/>
              </w:rPr>
            </w:pPr>
            <w:r>
              <w:rPr>
                <w:rFonts w:hint="eastAsia" w:ascii="宋体" w:hAnsi="宋体" w:cs="宋体"/>
                <w:szCs w:val="21"/>
              </w:rPr>
              <w:t>朱璐璇</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B53103A">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14D984B">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D7F32B7">
            <w:pPr>
              <w:adjustRightInd w:val="0"/>
              <w:snapToGrid w:val="0"/>
              <w:jc w:val="center"/>
              <w:rPr>
                <w:rFonts w:hint="eastAsia" w:ascii="宋体" w:hAnsi="宋体" w:cs="宋体"/>
                <w:szCs w:val="21"/>
              </w:rPr>
            </w:pPr>
            <w:r>
              <w:rPr>
                <w:rFonts w:hint="eastAsia" w:ascii="宋体" w:hAnsi="宋体" w:cs="宋体"/>
                <w:szCs w:val="21"/>
              </w:rPr>
              <w:t>是</w:t>
            </w:r>
          </w:p>
        </w:tc>
      </w:tr>
      <w:tr w14:paraId="6CA8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AE2351C">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93A5FF5">
            <w:pPr>
              <w:adjustRightInd w:val="0"/>
              <w:snapToGrid w:val="0"/>
              <w:ind w:firstLine="420" w:firstLineChars="200"/>
              <w:rPr>
                <w:rFonts w:hint="eastAsia"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A91D7A0">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34E36AE">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C09E8E2">
            <w:pPr>
              <w:adjustRightInd w:val="0"/>
              <w:snapToGrid w:val="0"/>
              <w:jc w:val="center"/>
              <w:rPr>
                <w:rFonts w:hint="eastAsia" w:ascii="宋体" w:hAnsi="宋体" w:cs="宋体"/>
                <w:szCs w:val="21"/>
              </w:rPr>
            </w:pPr>
            <w:r>
              <w:rPr>
                <w:rFonts w:hint="eastAsia" w:ascii="宋体" w:hAnsi="宋体" w:cs="宋体"/>
                <w:szCs w:val="21"/>
              </w:rPr>
              <w:t>是</w:t>
            </w:r>
          </w:p>
        </w:tc>
      </w:tr>
      <w:tr w14:paraId="68E4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D1D3809">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12D7F1A">
            <w:pPr>
              <w:adjustRightInd w:val="0"/>
              <w:snapToGrid w:val="0"/>
              <w:ind w:firstLine="420" w:firstLineChars="200"/>
              <w:rPr>
                <w:rFonts w:hint="eastAsia" w:ascii="宋体" w:hAnsi="宋体" w:cs="宋体"/>
                <w:szCs w:val="21"/>
              </w:rPr>
            </w:pPr>
            <w:r>
              <w:rPr>
                <w:rFonts w:hint="eastAsia" w:ascii="宋体" w:hAnsi="宋体" w:cs="宋体"/>
                <w:szCs w:val="21"/>
              </w:rPr>
              <w:t>罗丹萍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8F99F37">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EE12BA2">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4AA2647">
            <w:pPr>
              <w:adjustRightInd w:val="0"/>
              <w:snapToGrid w:val="0"/>
              <w:jc w:val="center"/>
              <w:rPr>
                <w:rFonts w:hint="eastAsia" w:ascii="宋体" w:hAnsi="宋体" w:cs="宋体"/>
                <w:szCs w:val="21"/>
              </w:rPr>
            </w:pPr>
            <w:r>
              <w:rPr>
                <w:rFonts w:hint="eastAsia" w:ascii="宋体" w:hAnsi="宋体" w:cs="宋体"/>
                <w:szCs w:val="21"/>
              </w:rPr>
              <w:t>是</w:t>
            </w:r>
          </w:p>
        </w:tc>
      </w:tr>
      <w:tr w14:paraId="007A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67D6376">
            <w:pPr>
              <w:adjustRightInd w:val="0"/>
              <w:snapToGrid w:val="0"/>
              <w:ind w:firstLine="210" w:firstLineChars="100"/>
              <w:rPr>
                <w:rFonts w:hint="eastAsia" w:ascii="宋体" w:hAnsi="宋体" w:cs="宋体"/>
                <w:szCs w:val="21"/>
              </w:rPr>
            </w:pPr>
            <w:r>
              <w:rPr>
                <w:rFonts w:hint="eastAsia" w:ascii="宋体" w:hAnsi="宋体" w:cs="宋体"/>
                <w:szCs w:val="21"/>
              </w:rPr>
              <w:t>4</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0A14E5F">
            <w:pPr>
              <w:adjustRightInd w:val="0"/>
              <w:snapToGrid w:val="0"/>
              <w:ind w:firstLine="420" w:firstLineChars="200"/>
              <w:rPr>
                <w:rFonts w:hint="eastAsia" w:ascii="宋体" w:hAnsi="宋体" w:cs="宋体"/>
                <w:szCs w:val="21"/>
              </w:rPr>
            </w:pPr>
            <w:r>
              <w:rPr>
                <w:rFonts w:hint="eastAsia" w:ascii="宋体" w:hAnsi="宋体" w:cs="宋体"/>
                <w:szCs w:val="21"/>
              </w:rPr>
              <w:t>谭祥花</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2A028D2">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F6D1385">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C4DB94A">
            <w:pPr>
              <w:adjustRightInd w:val="0"/>
              <w:snapToGrid w:val="0"/>
              <w:jc w:val="center"/>
              <w:rPr>
                <w:rFonts w:hint="eastAsia" w:ascii="宋体" w:hAnsi="宋体" w:cs="宋体"/>
                <w:szCs w:val="21"/>
              </w:rPr>
            </w:pPr>
            <w:r>
              <w:rPr>
                <w:rFonts w:hint="eastAsia" w:ascii="宋体" w:hAnsi="宋体" w:cs="宋体"/>
                <w:szCs w:val="21"/>
              </w:rPr>
              <w:t>是</w:t>
            </w:r>
          </w:p>
        </w:tc>
      </w:tr>
      <w:tr w14:paraId="2490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5E42E0A">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72E5B3A">
            <w:pPr>
              <w:adjustRightInd w:val="0"/>
              <w:snapToGrid w:val="0"/>
              <w:ind w:firstLine="420" w:firstLineChars="200"/>
              <w:rPr>
                <w:rFonts w:hint="eastAsia" w:ascii="宋体" w:hAnsi="宋体" w:cs="宋体"/>
                <w:szCs w:val="21"/>
              </w:rPr>
            </w:pPr>
            <w:r>
              <w:rPr>
                <w:rFonts w:hint="eastAsia" w:ascii="宋体" w:hAnsi="宋体" w:cs="宋体"/>
                <w:szCs w:val="21"/>
              </w:rPr>
              <w:t>张珏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996537A">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AEE225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4B2DD43">
            <w:pPr>
              <w:adjustRightInd w:val="0"/>
              <w:snapToGrid w:val="0"/>
              <w:jc w:val="center"/>
              <w:rPr>
                <w:rFonts w:hint="eastAsia" w:ascii="宋体" w:hAnsi="宋体" w:cs="宋体"/>
                <w:szCs w:val="21"/>
              </w:rPr>
            </w:pPr>
            <w:r>
              <w:rPr>
                <w:rFonts w:hint="eastAsia" w:ascii="宋体" w:hAnsi="宋体" w:cs="宋体"/>
                <w:szCs w:val="21"/>
              </w:rPr>
              <w:t>是</w:t>
            </w:r>
          </w:p>
        </w:tc>
      </w:tr>
      <w:tr w14:paraId="6E23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5559339">
            <w:pPr>
              <w:adjustRightInd w:val="0"/>
              <w:snapToGrid w:val="0"/>
              <w:jc w:val="center"/>
              <w:rPr>
                <w:rFonts w:ascii="宋体" w:hAnsi="宋体" w:cs="宋体"/>
                <w:szCs w:val="21"/>
              </w:rPr>
            </w:pPr>
            <w:bookmarkStart w:id="15" w:name="OLE_LINK17" w:colFirst="2" w:colLast="68"/>
            <w:bookmarkStart w:id="16" w:name="_Hlk214525388"/>
            <w:bookmarkStart w:id="17" w:name="OLE_LINK16" w:colFirst="2" w:colLast="68"/>
            <w:r>
              <w:rPr>
                <w:rFonts w:hint="eastAsia" w:ascii="宋体" w:hAnsi="宋体" w:cs="宋体"/>
                <w:szCs w:val="21"/>
              </w:rPr>
              <w:t>4</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A9921D5">
            <w:pPr>
              <w:widowControl/>
              <w:jc w:val="center"/>
              <w:rPr>
                <w:rFonts w:hint="eastAsia"/>
                <w:color w:val="000000"/>
                <w:kern w:val="0"/>
                <w:sz w:val="20"/>
                <w:szCs w:val="20"/>
              </w:rPr>
            </w:pPr>
            <w:r>
              <w:rPr>
                <w:rFonts w:hint="eastAsia"/>
                <w:color w:val="000000"/>
                <w:kern w:val="0"/>
                <w:sz w:val="20"/>
                <w:szCs w:val="20"/>
              </w:rPr>
              <w:t>刘洋洋</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51B38DE">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8EDEC5B">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8671456">
            <w:pPr>
              <w:adjustRightInd w:val="0"/>
              <w:snapToGrid w:val="0"/>
              <w:jc w:val="center"/>
              <w:rPr>
                <w:rFonts w:hint="eastAsia" w:ascii="宋体" w:hAnsi="宋体" w:cs="宋体"/>
                <w:szCs w:val="21"/>
              </w:rPr>
            </w:pPr>
            <w:r>
              <w:rPr>
                <w:rFonts w:hint="eastAsia" w:ascii="宋体" w:hAnsi="宋体" w:cs="宋体"/>
                <w:szCs w:val="21"/>
              </w:rPr>
              <w:t>否</w:t>
            </w:r>
          </w:p>
        </w:tc>
      </w:tr>
      <w:bookmarkEnd w:id="15"/>
      <w:bookmarkEnd w:id="16"/>
      <w:bookmarkEnd w:id="17"/>
      <w:tr w14:paraId="17E5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5F15419">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05DA2D6">
            <w:pPr>
              <w:adjustRightInd w:val="0"/>
              <w:snapToGrid w:val="0"/>
              <w:ind w:firstLine="420" w:firstLineChars="200"/>
              <w:rPr>
                <w:rFonts w:hint="eastAsia" w:ascii="宋体" w:hAnsi="宋体" w:cs="宋体"/>
                <w:szCs w:val="21"/>
              </w:rPr>
            </w:pPr>
            <w:r>
              <w:rPr>
                <w:rFonts w:hint="eastAsia" w:ascii="宋体" w:hAnsi="宋体" w:cs="宋体"/>
                <w:szCs w:val="21"/>
              </w:rPr>
              <w:t>李晨曦</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3F6742F">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EA8DCF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AE34A94">
            <w:pPr>
              <w:adjustRightInd w:val="0"/>
              <w:snapToGrid w:val="0"/>
              <w:jc w:val="center"/>
              <w:rPr>
                <w:rFonts w:hint="eastAsia" w:ascii="宋体" w:hAnsi="宋体" w:cs="宋体"/>
                <w:szCs w:val="21"/>
              </w:rPr>
            </w:pPr>
            <w:r>
              <w:rPr>
                <w:rFonts w:hint="eastAsia" w:ascii="宋体" w:hAnsi="宋体" w:cs="宋体"/>
                <w:szCs w:val="21"/>
              </w:rPr>
              <w:t>是</w:t>
            </w:r>
          </w:p>
        </w:tc>
      </w:tr>
      <w:tr w14:paraId="3534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A0620BA">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D8EE502">
            <w:pPr>
              <w:adjustRightInd w:val="0"/>
              <w:snapToGrid w:val="0"/>
              <w:ind w:firstLine="420" w:firstLineChars="200"/>
              <w:rPr>
                <w:rFonts w:hint="eastAsia" w:ascii="宋体" w:hAnsi="宋体" w:cs="宋体"/>
                <w:szCs w:val="21"/>
              </w:rPr>
            </w:pPr>
            <w:r>
              <w:rPr>
                <w:rFonts w:hint="eastAsia" w:ascii="宋体" w:hAnsi="宋体" w:cs="宋体"/>
                <w:szCs w:val="21"/>
              </w:rPr>
              <w:t>陈霞</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83EC58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8A27582">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28636CD">
            <w:pPr>
              <w:adjustRightInd w:val="0"/>
              <w:snapToGrid w:val="0"/>
              <w:jc w:val="center"/>
              <w:rPr>
                <w:rFonts w:hint="eastAsia" w:ascii="宋体" w:hAnsi="宋体" w:cs="宋体"/>
                <w:szCs w:val="21"/>
              </w:rPr>
            </w:pPr>
            <w:r>
              <w:rPr>
                <w:rFonts w:hint="eastAsia" w:ascii="宋体" w:hAnsi="宋体" w:cs="宋体"/>
                <w:szCs w:val="21"/>
              </w:rPr>
              <w:t>否</w:t>
            </w:r>
          </w:p>
        </w:tc>
      </w:tr>
      <w:tr w14:paraId="0B38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7889F76">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3F3EEDE">
            <w:pPr>
              <w:widowControl/>
              <w:rPr>
                <w:rFonts w:hint="eastAsia" w:ascii="仿宋_GB2312" w:eastAsia="仿宋_GB2312"/>
                <w:color w:val="000000"/>
                <w:kern w:val="0"/>
                <w:sz w:val="18"/>
                <w:szCs w:val="18"/>
              </w:rPr>
            </w:pPr>
            <w:r>
              <w:rPr>
                <w:rFonts w:hint="eastAsia" w:ascii="仿宋_GB2312" w:eastAsia="仿宋_GB2312"/>
                <w:color w:val="000000"/>
                <w:sz w:val="18"/>
                <w:szCs w:val="18"/>
              </w:rPr>
              <w:t xml:space="preserve"> </w:t>
            </w:r>
            <w:r>
              <w:rPr>
                <w:rFonts w:ascii="仿宋_GB2312" w:eastAsia="仿宋_GB2312"/>
                <w:color w:val="000000"/>
                <w:sz w:val="18"/>
                <w:szCs w:val="18"/>
              </w:rPr>
              <w:t xml:space="preserve">  </w:t>
            </w:r>
            <w:r>
              <w:rPr>
                <w:rFonts w:ascii="仿宋_GB2312" w:eastAsia="仿宋_GB2312"/>
                <w:color w:val="000000"/>
                <w:szCs w:val="18"/>
              </w:rPr>
              <w:t xml:space="preserve"> 邱文香</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DE10C23">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7172CB1">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254D746">
            <w:pPr>
              <w:adjustRightInd w:val="0"/>
              <w:snapToGrid w:val="0"/>
              <w:jc w:val="center"/>
              <w:rPr>
                <w:rFonts w:hint="eastAsia" w:ascii="宋体" w:hAnsi="宋体" w:cs="宋体"/>
                <w:szCs w:val="21"/>
              </w:rPr>
            </w:pPr>
            <w:r>
              <w:rPr>
                <w:rFonts w:hint="eastAsia" w:ascii="宋体" w:hAnsi="宋体" w:cs="宋体"/>
                <w:szCs w:val="21"/>
              </w:rPr>
              <w:t>是</w:t>
            </w:r>
          </w:p>
        </w:tc>
      </w:tr>
      <w:tr w14:paraId="7EE9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7024E59">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2EE062F">
            <w:pPr>
              <w:adjustRightInd w:val="0"/>
              <w:snapToGrid w:val="0"/>
              <w:ind w:firstLine="420" w:firstLineChars="200"/>
              <w:rPr>
                <w:rFonts w:hint="eastAsia" w:ascii="宋体" w:hAnsi="宋体" w:cs="宋体"/>
                <w:szCs w:val="21"/>
              </w:rPr>
            </w:pPr>
            <w:r>
              <w:rPr>
                <w:rFonts w:ascii="宋体" w:hAnsi="宋体" w:cs="宋体"/>
                <w:szCs w:val="21"/>
              </w:rPr>
              <w:t>莫欣欣</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D83B0B4">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48B591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5A733B5">
            <w:pPr>
              <w:adjustRightInd w:val="0"/>
              <w:snapToGrid w:val="0"/>
              <w:jc w:val="center"/>
              <w:rPr>
                <w:rFonts w:hint="eastAsia" w:ascii="宋体" w:hAnsi="宋体" w:cs="宋体"/>
                <w:szCs w:val="21"/>
              </w:rPr>
            </w:pPr>
            <w:r>
              <w:rPr>
                <w:rFonts w:hint="eastAsia" w:ascii="宋体" w:hAnsi="宋体" w:cs="宋体"/>
                <w:szCs w:val="21"/>
              </w:rPr>
              <w:t>是</w:t>
            </w:r>
          </w:p>
        </w:tc>
      </w:tr>
      <w:tr w14:paraId="688A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1E2CD9A">
            <w:pPr>
              <w:adjustRightInd w:val="0"/>
              <w:snapToGrid w:val="0"/>
              <w:jc w:val="center"/>
              <w:rPr>
                <w:rFonts w:ascii="宋体" w:hAnsi="宋体" w:cs="宋体"/>
                <w:szCs w:val="21"/>
              </w:rPr>
            </w:pPr>
            <w:bookmarkStart w:id="18" w:name="OLE_LINK18" w:colFirst="3" w:colLast="68"/>
            <w:r>
              <w:rPr>
                <w:rFonts w:hint="eastAsia" w:ascii="宋体" w:hAnsi="宋体" w:cs="宋体"/>
                <w:szCs w:val="21"/>
              </w:rPr>
              <w:t>4</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18A2BE2">
            <w:pPr>
              <w:adjustRightInd w:val="0"/>
              <w:snapToGrid w:val="0"/>
              <w:ind w:firstLine="420" w:firstLineChars="200"/>
              <w:jc w:val="center"/>
              <w:rPr>
                <w:rFonts w:hint="eastAsia" w:ascii="宋体" w:hAnsi="宋体" w:cs="宋体"/>
                <w:szCs w:val="21"/>
              </w:rPr>
            </w:pPr>
            <w:r>
              <w:rPr>
                <w:rFonts w:hint="eastAsia" w:ascii="宋体" w:hAnsi="宋体" w:cs="宋体"/>
                <w:szCs w:val="21"/>
              </w:rPr>
              <w:t>黄燕燕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0568F7E">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6FD867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C98C8F2">
            <w:pPr>
              <w:adjustRightInd w:val="0"/>
              <w:snapToGrid w:val="0"/>
              <w:jc w:val="center"/>
              <w:rPr>
                <w:rFonts w:hint="eastAsia" w:ascii="宋体" w:hAnsi="宋体" w:cs="宋体"/>
                <w:szCs w:val="21"/>
              </w:rPr>
            </w:pPr>
            <w:r>
              <w:rPr>
                <w:rFonts w:hint="eastAsia" w:ascii="宋体" w:hAnsi="宋体" w:cs="宋体"/>
                <w:szCs w:val="21"/>
              </w:rPr>
              <w:t>是</w:t>
            </w:r>
          </w:p>
        </w:tc>
      </w:tr>
      <w:bookmarkEnd w:id="18"/>
      <w:tr w14:paraId="5B23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173900C">
            <w:pPr>
              <w:adjustRightInd w:val="0"/>
              <w:snapToGrid w:val="0"/>
              <w:jc w:val="center"/>
              <w:rPr>
                <w:rFonts w:ascii="宋体" w:hAnsi="宋体" w:cs="宋体"/>
                <w:szCs w:val="21"/>
              </w:rPr>
            </w:pPr>
            <w:bookmarkStart w:id="19" w:name="OLE_LINK19" w:colFirst="2" w:colLast="68"/>
            <w:r>
              <w:rPr>
                <w:rFonts w:hint="eastAsia" w:ascii="宋体" w:hAnsi="宋体" w:cs="宋体"/>
                <w:szCs w:val="21"/>
              </w:rPr>
              <w:t>4</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E092860">
            <w:pPr>
              <w:widowControl/>
              <w:jc w:val="center"/>
              <w:rPr>
                <w:rFonts w:hint="eastAsia" w:ascii="仿宋_GB2312" w:eastAsia="仿宋_GB2312"/>
                <w:color w:val="000000"/>
                <w:kern w:val="0"/>
                <w:sz w:val="18"/>
                <w:szCs w:val="18"/>
              </w:rPr>
            </w:pPr>
            <w:r>
              <w:rPr>
                <w:rFonts w:hint="eastAsia" w:ascii="仿宋_GB2312" w:eastAsia="仿宋_GB2312"/>
                <w:color w:val="000000"/>
                <w:szCs w:val="18"/>
              </w:rPr>
              <w:t>沈浩然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2BBB1F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FDFA401">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026472E">
            <w:pPr>
              <w:adjustRightInd w:val="0"/>
              <w:snapToGrid w:val="0"/>
              <w:jc w:val="center"/>
              <w:rPr>
                <w:rFonts w:hint="eastAsia" w:ascii="宋体" w:hAnsi="宋体" w:cs="宋体"/>
                <w:szCs w:val="21"/>
              </w:rPr>
            </w:pPr>
            <w:r>
              <w:rPr>
                <w:rFonts w:hint="eastAsia" w:ascii="宋体" w:hAnsi="宋体" w:cs="宋体"/>
                <w:szCs w:val="21"/>
              </w:rPr>
              <w:t>否</w:t>
            </w:r>
          </w:p>
        </w:tc>
      </w:tr>
      <w:bookmarkEnd w:id="19"/>
      <w:tr w14:paraId="3675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1ABCC41">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F700EF9">
            <w:pPr>
              <w:widowControl/>
              <w:jc w:val="center"/>
              <w:rPr>
                <w:rFonts w:hint="eastAsia"/>
                <w:kern w:val="0"/>
                <w:sz w:val="18"/>
                <w:szCs w:val="18"/>
              </w:rPr>
            </w:pPr>
            <w:r>
              <w:rPr>
                <w:rFonts w:hint="eastAsia"/>
                <w:sz w:val="18"/>
                <w:szCs w:val="18"/>
              </w:rPr>
              <w:t>王之瑶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DB75F42">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DE0006E">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BF68668">
            <w:pPr>
              <w:adjustRightInd w:val="0"/>
              <w:snapToGrid w:val="0"/>
              <w:jc w:val="center"/>
              <w:rPr>
                <w:rFonts w:hint="eastAsia" w:ascii="宋体" w:hAnsi="宋体" w:cs="宋体"/>
                <w:szCs w:val="21"/>
              </w:rPr>
            </w:pPr>
            <w:r>
              <w:rPr>
                <w:rFonts w:hint="eastAsia" w:ascii="宋体" w:hAnsi="宋体" w:cs="宋体"/>
                <w:szCs w:val="21"/>
              </w:rPr>
              <w:t>否</w:t>
            </w:r>
          </w:p>
        </w:tc>
      </w:tr>
      <w:tr w14:paraId="2816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42377DD">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9C5B5A2">
            <w:pPr>
              <w:widowControl/>
              <w:jc w:val="center"/>
              <w:rPr>
                <w:rFonts w:hint="eastAsia" w:ascii="宋体" w:hAnsi="宋体" w:cs="宋体"/>
                <w:kern w:val="0"/>
                <w:sz w:val="18"/>
                <w:szCs w:val="18"/>
              </w:rPr>
            </w:pPr>
            <w:r>
              <w:rPr>
                <w:rFonts w:hint="eastAsia" w:ascii="宋体" w:hAnsi="宋体" w:cs="宋体"/>
                <w:kern w:val="0"/>
                <w:sz w:val="18"/>
                <w:szCs w:val="18"/>
              </w:rPr>
              <w:t>袁柳蝶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11C383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D28346E">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9DB13F4">
            <w:pPr>
              <w:adjustRightInd w:val="0"/>
              <w:snapToGrid w:val="0"/>
              <w:jc w:val="center"/>
              <w:rPr>
                <w:rFonts w:hint="eastAsia" w:ascii="宋体" w:hAnsi="宋体" w:cs="宋体"/>
                <w:szCs w:val="21"/>
              </w:rPr>
            </w:pPr>
            <w:r>
              <w:rPr>
                <w:rFonts w:hint="eastAsia" w:ascii="宋体" w:hAnsi="宋体" w:cs="宋体"/>
                <w:szCs w:val="21"/>
              </w:rPr>
              <w:t>是</w:t>
            </w:r>
          </w:p>
        </w:tc>
      </w:tr>
      <w:tr w14:paraId="7C59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35E7C7B">
            <w:pPr>
              <w:adjustRightInd w:val="0"/>
              <w:snapToGrid w:val="0"/>
              <w:jc w:val="center"/>
              <w:rPr>
                <w:rFonts w:ascii="宋体" w:hAnsi="宋体" w:cs="宋体"/>
                <w:szCs w:val="21"/>
              </w:rPr>
            </w:pPr>
            <w:bookmarkStart w:id="20" w:name="OLE_LINK23" w:colFirst="2" w:colLast="68"/>
            <w:bookmarkStart w:id="21" w:name="OLE_LINK21" w:colFirst="2" w:colLast="68"/>
            <w:bookmarkStart w:id="22" w:name="OLE_LINK22" w:colFirst="2" w:colLast="68"/>
            <w:bookmarkStart w:id="23" w:name="_Hlk214527267"/>
            <w:bookmarkStart w:id="24" w:name="OLE_LINK20" w:colFirst="2" w:colLast="68"/>
            <w:r>
              <w:rPr>
                <w:rFonts w:ascii="宋体" w:hAnsi="宋体" w:cs="宋体"/>
                <w:szCs w:val="21"/>
              </w:rPr>
              <w:t>51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6B2D06D">
            <w:pPr>
              <w:widowControl/>
              <w:jc w:val="center"/>
              <w:rPr>
                <w:rFonts w:hint="eastAsia"/>
                <w:kern w:val="0"/>
                <w:sz w:val="18"/>
                <w:szCs w:val="18"/>
              </w:rPr>
            </w:pPr>
            <w:r>
              <w:rPr>
                <w:rFonts w:hint="eastAsia"/>
                <w:sz w:val="18"/>
                <w:szCs w:val="18"/>
              </w:rPr>
              <w:t>谭艺瞳</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DF2E2B2">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D827AEA">
            <w:pPr>
              <w:adjustRightInd w:val="0"/>
              <w:snapToGrid w:val="0"/>
              <w:jc w:val="center"/>
              <w:rPr>
                <w:rFonts w:hint="eastAsia" w:ascii="宋体" w:hAnsi="宋体" w:cs="宋体"/>
                <w:szCs w:val="21"/>
              </w:rPr>
            </w:pPr>
            <w:bookmarkStart w:id="25" w:name="OLE_LINK25"/>
            <w:bookmarkStart w:id="26" w:name="OLE_LINK24"/>
            <w:r>
              <w:rPr>
                <w:rFonts w:hint="eastAsia" w:ascii="宋体" w:hAnsi="宋体" w:cs="宋体"/>
                <w:szCs w:val="21"/>
              </w:rPr>
              <w:t>研究生/</w:t>
            </w:r>
            <w:r>
              <w:rPr>
                <w:rFonts w:ascii="宋体" w:hAnsi="宋体" w:cs="宋体"/>
                <w:szCs w:val="21"/>
              </w:rPr>
              <w:t>硕士</w:t>
            </w:r>
            <w:bookmarkEnd w:id="25"/>
            <w:bookmarkEnd w:id="26"/>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EC170F2">
            <w:pPr>
              <w:adjustRightInd w:val="0"/>
              <w:snapToGrid w:val="0"/>
              <w:jc w:val="center"/>
              <w:rPr>
                <w:rFonts w:hint="eastAsia" w:ascii="宋体" w:hAnsi="宋体" w:cs="宋体"/>
                <w:szCs w:val="21"/>
              </w:rPr>
            </w:pPr>
            <w:r>
              <w:rPr>
                <w:rFonts w:hint="eastAsia" w:ascii="宋体" w:hAnsi="宋体" w:cs="宋体"/>
                <w:szCs w:val="21"/>
              </w:rPr>
              <w:t>是</w:t>
            </w:r>
          </w:p>
        </w:tc>
      </w:tr>
      <w:bookmarkEnd w:id="20"/>
      <w:bookmarkEnd w:id="21"/>
      <w:bookmarkEnd w:id="22"/>
      <w:bookmarkEnd w:id="23"/>
      <w:bookmarkEnd w:id="24"/>
      <w:tr w14:paraId="5B32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B3C1F0">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1AFAE48">
            <w:pPr>
              <w:widowControl/>
              <w:jc w:val="center"/>
              <w:rPr>
                <w:kern w:val="0"/>
                <w:sz w:val="18"/>
                <w:szCs w:val="18"/>
              </w:rPr>
            </w:pPr>
            <w:r>
              <w:rPr>
                <w:rFonts w:hint="eastAsia"/>
                <w:sz w:val="18"/>
                <w:szCs w:val="18"/>
              </w:rPr>
              <w:t>刘杰</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83D95EB">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1058454">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A841618">
            <w:pPr>
              <w:adjustRightInd w:val="0"/>
              <w:snapToGrid w:val="0"/>
              <w:jc w:val="center"/>
              <w:rPr>
                <w:rFonts w:hint="eastAsia" w:ascii="宋体" w:hAnsi="宋体" w:cs="宋体"/>
                <w:szCs w:val="21"/>
              </w:rPr>
            </w:pPr>
            <w:r>
              <w:rPr>
                <w:rFonts w:hint="eastAsia" w:ascii="宋体" w:hAnsi="宋体" w:cs="宋体"/>
                <w:szCs w:val="21"/>
              </w:rPr>
              <w:t>是</w:t>
            </w:r>
          </w:p>
        </w:tc>
      </w:tr>
      <w:tr w14:paraId="5519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A912996">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FE87FF6">
            <w:pPr>
              <w:adjustRightInd w:val="0"/>
              <w:snapToGrid w:val="0"/>
              <w:ind w:firstLine="420" w:firstLineChars="200"/>
              <w:jc w:val="center"/>
              <w:rPr>
                <w:rFonts w:hint="eastAsia" w:ascii="宋体" w:hAnsi="宋体" w:cs="宋体"/>
                <w:szCs w:val="21"/>
              </w:rPr>
            </w:pPr>
            <w:r>
              <w:rPr>
                <w:rFonts w:hint="eastAsia" w:ascii="宋体" w:hAnsi="宋体" w:cs="宋体"/>
                <w:szCs w:val="21"/>
              </w:rPr>
              <w:t>罗尚妍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2D3CD4E">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70F746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1426470">
            <w:pPr>
              <w:adjustRightInd w:val="0"/>
              <w:snapToGrid w:val="0"/>
              <w:jc w:val="center"/>
              <w:rPr>
                <w:rFonts w:hint="eastAsia" w:ascii="宋体" w:hAnsi="宋体" w:cs="宋体"/>
                <w:szCs w:val="21"/>
              </w:rPr>
            </w:pPr>
            <w:r>
              <w:rPr>
                <w:rFonts w:hint="eastAsia" w:ascii="宋体" w:hAnsi="宋体" w:cs="宋体"/>
                <w:szCs w:val="21"/>
              </w:rPr>
              <w:t>否</w:t>
            </w:r>
          </w:p>
        </w:tc>
      </w:tr>
      <w:tr w14:paraId="7A06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DD3A532">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F4B1C54">
            <w:pPr>
              <w:adjustRightInd w:val="0"/>
              <w:snapToGrid w:val="0"/>
              <w:ind w:firstLine="420" w:firstLineChars="200"/>
              <w:jc w:val="center"/>
              <w:rPr>
                <w:rFonts w:hint="eastAsia" w:ascii="宋体" w:hAnsi="宋体" w:cs="宋体"/>
                <w:szCs w:val="21"/>
              </w:rPr>
            </w:pPr>
            <w:r>
              <w:rPr>
                <w:rFonts w:hint="eastAsia" w:ascii="宋体" w:hAnsi="宋体" w:cs="宋体"/>
                <w:szCs w:val="21"/>
              </w:rPr>
              <w:t>陈敏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978C4A7">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43967E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9478997">
            <w:pPr>
              <w:adjustRightInd w:val="0"/>
              <w:snapToGrid w:val="0"/>
              <w:jc w:val="center"/>
              <w:rPr>
                <w:rFonts w:hint="eastAsia" w:ascii="宋体" w:hAnsi="宋体" w:cs="宋体"/>
                <w:szCs w:val="21"/>
              </w:rPr>
            </w:pPr>
            <w:r>
              <w:rPr>
                <w:rFonts w:hint="eastAsia" w:ascii="宋体" w:hAnsi="宋体" w:cs="宋体"/>
                <w:szCs w:val="21"/>
              </w:rPr>
              <w:t>是</w:t>
            </w:r>
          </w:p>
        </w:tc>
      </w:tr>
      <w:tr w14:paraId="010B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258F967">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D5C6FBE">
            <w:pPr>
              <w:adjustRightInd w:val="0"/>
              <w:snapToGrid w:val="0"/>
              <w:ind w:firstLine="420" w:firstLineChars="200"/>
              <w:rPr>
                <w:rFonts w:hint="eastAsia" w:ascii="宋体" w:hAnsi="宋体" w:cs="宋体"/>
                <w:szCs w:val="21"/>
              </w:rPr>
            </w:pPr>
            <w:r>
              <w:rPr>
                <w:rFonts w:hint="eastAsia" w:ascii="宋体" w:hAnsi="宋体" w:cs="宋体"/>
                <w:szCs w:val="21"/>
              </w:rPr>
              <w:t>周靖靖</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6D6AC6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CA614EB">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E1F328C">
            <w:pPr>
              <w:adjustRightInd w:val="0"/>
              <w:snapToGrid w:val="0"/>
              <w:jc w:val="center"/>
              <w:rPr>
                <w:rFonts w:hint="eastAsia" w:ascii="宋体" w:hAnsi="宋体" w:cs="宋体"/>
                <w:szCs w:val="21"/>
              </w:rPr>
            </w:pPr>
            <w:r>
              <w:rPr>
                <w:rFonts w:hint="eastAsia" w:ascii="宋体" w:hAnsi="宋体" w:cs="宋体"/>
                <w:szCs w:val="21"/>
              </w:rPr>
              <w:t>否</w:t>
            </w:r>
          </w:p>
        </w:tc>
      </w:tr>
      <w:tr w14:paraId="408D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3739D30">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E5E4507">
            <w:pPr>
              <w:adjustRightInd w:val="0"/>
              <w:snapToGrid w:val="0"/>
              <w:ind w:firstLine="420" w:firstLineChars="200"/>
              <w:rPr>
                <w:rFonts w:hint="eastAsia" w:ascii="宋体" w:hAnsi="宋体" w:cs="宋体"/>
                <w:szCs w:val="21"/>
              </w:rPr>
            </w:pPr>
            <w:r>
              <w:rPr>
                <w:rFonts w:hint="eastAsia" w:ascii="宋体" w:hAnsi="宋体" w:cs="宋体"/>
                <w:szCs w:val="21"/>
              </w:rPr>
              <w:t>杨锋</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662A104">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B48CF1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BA2D49D">
            <w:pPr>
              <w:adjustRightInd w:val="0"/>
              <w:snapToGrid w:val="0"/>
              <w:jc w:val="center"/>
              <w:rPr>
                <w:rFonts w:hint="eastAsia" w:ascii="宋体" w:hAnsi="宋体" w:cs="宋体"/>
                <w:szCs w:val="21"/>
              </w:rPr>
            </w:pPr>
            <w:r>
              <w:rPr>
                <w:rFonts w:hint="eastAsia" w:ascii="宋体" w:hAnsi="宋体" w:cs="宋体"/>
                <w:szCs w:val="21"/>
              </w:rPr>
              <w:t>否</w:t>
            </w:r>
          </w:p>
        </w:tc>
      </w:tr>
      <w:tr w14:paraId="5967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4504D90">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547BAB3">
            <w:pPr>
              <w:adjustRightInd w:val="0"/>
              <w:snapToGrid w:val="0"/>
              <w:ind w:firstLine="420" w:firstLineChars="200"/>
              <w:rPr>
                <w:rFonts w:hint="eastAsia" w:ascii="宋体" w:hAnsi="宋体" w:cs="宋体"/>
                <w:szCs w:val="21"/>
              </w:rPr>
            </w:pPr>
            <w:r>
              <w:rPr>
                <w:rFonts w:hint="eastAsia" w:ascii="宋体" w:hAnsi="宋体" w:cs="宋体"/>
                <w:szCs w:val="21"/>
              </w:rPr>
              <w:t>陈英萍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BF168D4">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1DC949B">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A52C25E">
            <w:pPr>
              <w:adjustRightInd w:val="0"/>
              <w:snapToGrid w:val="0"/>
              <w:jc w:val="center"/>
              <w:rPr>
                <w:rFonts w:hint="eastAsia" w:ascii="宋体" w:hAnsi="宋体" w:cs="宋体"/>
                <w:szCs w:val="21"/>
              </w:rPr>
            </w:pPr>
            <w:r>
              <w:rPr>
                <w:rFonts w:hint="eastAsia" w:ascii="宋体" w:hAnsi="宋体" w:cs="宋体"/>
                <w:szCs w:val="21"/>
              </w:rPr>
              <w:t>是</w:t>
            </w:r>
          </w:p>
        </w:tc>
      </w:tr>
      <w:tr w14:paraId="4869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0340EC5">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49644C9">
            <w:pPr>
              <w:adjustRightInd w:val="0"/>
              <w:snapToGrid w:val="0"/>
              <w:ind w:firstLine="420" w:firstLineChars="200"/>
              <w:rPr>
                <w:rFonts w:hint="eastAsia" w:ascii="宋体" w:hAnsi="宋体" w:cs="宋体"/>
                <w:szCs w:val="21"/>
              </w:rPr>
            </w:pPr>
            <w:r>
              <w:rPr>
                <w:rFonts w:hint="eastAsia" w:ascii="宋体" w:hAnsi="宋体" w:cs="宋体"/>
                <w:szCs w:val="21"/>
              </w:rPr>
              <w:t>白英娇</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C9C85E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F34FF8C">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6E7997C">
            <w:pPr>
              <w:adjustRightInd w:val="0"/>
              <w:snapToGrid w:val="0"/>
              <w:jc w:val="center"/>
              <w:rPr>
                <w:rFonts w:hint="eastAsia" w:ascii="宋体" w:hAnsi="宋体" w:cs="宋体"/>
                <w:szCs w:val="21"/>
              </w:rPr>
            </w:pPr>
            <w:r>
              <w:rPr>
                <w:rFonts w:hint="eastAsia" w:ascii="宋体" w:hAnsi="宋体" w:cs="宋体"/>
                <w:szCs w:val="21"/>
              </w:rPr>
              <w:t>是</w:t>
            </w:r>
          </w:p>
        </w:tc>
      </w:tr>
      <w:tr w14:paraId="6C23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2D83CA3">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8552177">
            <w:pPr>
              <w:adjustRightInd w:val="0"/>
              <w:snapToGrid w:val="0"/>
              <w:ind w:firstLine="420" w:firstLineChars="200"/>
              <w:rPr>
                <w:rFonts w:hint="eastAsia" w:ascii="宋体" w:hAnsi="宋体" w:cs="宋体"/>
                <w:szCs w:val="21"/>
              </w:rPr>
            </w:pPr>
            <w:r>
              <w:rPr>
                <w:rFonts w:hint="eastAsia" w:ascii="宋体" w:hAnsi="宋体" w:cs="宋体"/>
                <w:szCs w:val="21"/>
              </w:rPr>
              <w:t>王丽婷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4904ED1">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FA30D95">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1393461">
            <w:pPr>
              <w:adjustRightInd w:val="0"/>
              <w:snapToGrid w:val="0"/>
              <w:jc w:val="center"/>
              <w:rPr>
                <w:rFonts w:hint="eastAsia" w:ascii="宋体" w:hAnsi="宋体" w:cs="宋体"/>
                <w:szCs w:val="21"/>
              </w:rPr>
            </w:pPr>
            <w:r>
              <w:rPr>
                <w:rFonts w:hint="eastAsia" w:ascii="宋体" w:hAnsi="宋体" w:cs="宋体"/>
                <w:szCs w:val="21"/>
              </w:rPr>
              <w:t>否</w:t>
            </w:r>
          </w:p>
        </w:tc>
      </w:tr>
      <w:tr w14:paraId="0F6D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F02B555">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40361A3">
            <w:pPr>
              <w:adjustRightInd w:val="0"/>
              <w:snapToGrid w:val="0"/>
              <w:ind w:firstLine="420" w:firstLineChars="200"/>
              <w:rPr>
                <w:rFonts w:hint="eastAsia" w:ascii="宋体" w:hAnsi="宋体" w:cs="宋体"/>
                <w:szCs w:val="21"/>
              </w:rPr>
            </w:pPr>
            <w:r>
              <w:rPr>
                <w:rFonts w:hint="eastAsia" w:ascii="宋体" w:hAnsi="宋体" w:cs="宋体"/>
                <w:szCs w:val="21"/>
              </w:rPr>
              <w:t>岑俏媛</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ABBE3E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846F0A9">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BA5315B">
            <w:pPr>
              <w:adjustRightInd w:val="0"/>
              <w:snapToGrid w:val="0"/>
              <w:jc w:val="center"/>
              <w:rPr>
                <w:rFonts w:hint="eastAsia" w:ascii="宋体" w:hAnsi="宋体" w:cs="宋体"/>
                <w:szCs w:val="21"/>
              </w:rPr>
            </w:pPr>
            <w:r>
              <w:rPr>
                <w:rFonts w:hint="eastAsia" w:ascii="宋体" w:hAnsi="宋体" w:cs="宋体"/>
                <w:szCs w:val="21"/>
              </w:rPr>
              <w:t>是</w:t>
            </w:r>
          </w:p>
        </w:tc>
      </w:tr>
      <w:tr w14:paraId="6764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9ED86D6">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352A771">
            <w:pPr>
              <w:adjustRightInd w:val="0"/>
              <w:snapToGrid w:val="0"/>
              <w:ind w:firstLine="420" w:firstLineChars="200"/>
              <w:rPr>
                <w:rFonts w:hint="eastAsia" w:ascii="宋体" w:hAnsi="宋体" w:cs="宋体"/>
                <w:szCs w:val="21"/>
              </w:rPr>
            </w:pPr>
            <w:r>
              <w:rPr>
                <w:rFonts w:hint="eastAsia" w:ascii="宋体" w:hAnsi="宋体" w:cs="宋体"/>
                <w:szCs w:val="21"/>
              </w:rPr>
              <w:t>张嘉琪</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70AF7AD">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B9C3B1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6DE5CB8">
            <w:pPr>
              <w:adjustRightInd w:val="0"/>
              <w:snapToGrid w:val="0"/>
              <w:jc w:val="center"/>
              <w:rPr>
                <w:rFonts w:hint="eastAsia" w:ascii="宋体" w:hAnsi="宋体" w:cs="宋体"/>
                <w:szCs w:val="21"/>
              </w:rPr>
            </w:pPr>
            <w:r>
              <w:rPr>
                <w:rFonts w:hint="eastAsia" w:ascii="宋体" w:hAnsi="宋体" w:cs="宋体"/>
                <w:szCs w:val="21"/>
              </w:rPr>
              <w:t>是</w:t>
            </w:r>
          </w:p>
        </w:tc>
      </w:tr>
      <w:tr w14:paraId="00B4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98B391E">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042D995">
            <w:pPr>
              <w:adjustRightInd w:val="0"/>
              <w:snapToGrid w:val="0"/>
              <w:ind w:firstLine="420" w:firstLineChars="200"/>
              <w:rPr>
                <w:rFonts w:hint="eastAsia" w:ascii="宋体" w:hAnsi="宋体" w:cs="宋体"/>
                <w:szCs w:val="21"/>
              </w:rPr>
            </w:pPr>
            <w:r>
              <w:rPr>
                <w:rFonts w:hint="eastAsia" w:ascii="宋体" w:hAnsi="宋体" w:cs="宋体"/>
                <w:szCs w:val="21"/>
              </w:rPr>
              <w:t>梁晓琴</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EBFC04C">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DB0D301">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BEA9D97">
            <w:pPr>
              <w:adjustRightInd w:val="0"/>
              <w:snapToGrid w:val="0"/>
              <w:jc w:val="center"/>
              <w:rPr>
                <w:rFonts w:hint="eastAsia" w:ascii="宋体" w:hAnsi="宋体" w:cs="宋体"/>
                <w:szCs w:val="21"/>
              </w:rPr>
            </w:pPr>
            <w:r>
              <w:rPr>
                <w:rFonts w:hint="eastAsia" w:ascii="宋体" w:hAnsi="宋体" w:cs="宋体"/>
                <w:szCs w:val="21"/>
              </w:rPr>
              <w:t>是</w:t>
            </w:r>
          </w:p>
        </w:tc>
      </w:tr>
      <w:tr w14:paraId="6ED3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860B2A8">
            <w:pPr>
              <w:adjustRightInd w:val="0"/>
              <w:snapToGrid w:val="0"/>
              <w:jc w:val="center"/>
              <w:rPr>
                <w:rFonts w:ascii="宋体" w:hAnsi="宋体" w:cs="宋体"/>
                <w:szCs w:val="21"/>
              </w:rPr>
            </w:pPr>
            <w:r>
              <w:rPr>
                <w:rFonts w:ascii="宋体" w:hAnsi="宋体" w:cs="宋体"/>
                <w:szCs w:val="21"/>
              </w:rPr>
              <w:t>63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30F2D89">
            <w:pPr>
              <w:adjustRightInd w:val="0"/>
              <w:snapToGrid w:val="0"/>
              <w:ind w:firstLine="420" w:firstLineChars="200"/>
              <w:rPr>
                <w:rFonts w:hint="eastAsia" w:ascii="宋体" w:hAnsi="宋体" w:cs="宋体"/>
                <w:szCs w:val="21"/>
              </w:rPr>
            </w:pPr>
            <w:r>
              <w:rPr>
                <w:rFonts w:hint="eastAsia" w:ascii="宋体" w:hAnsi="宋体" w:cs="宋体"/>
                <w:szCs w:val="21"/>
              </w:rPr>
              <w:t>肖晓君</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365E7CD">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039394A">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5E5D5FF">
            <w:pPr>
              <w:adjustRightInd w:val="0"/>
              <w:snapToGrid w:val="0"/>
              <w:jc w:val="center"/>
              <w:rPr>
                <w:rFonts w:hint="eastAsia" w:ascii="宋体" w:hAnsi="宋体" w:cs="宋体"/>
                <w:szCs w:val="21"/>
              </w:rPr>
            </w:pPr>
            <w:r>
              <w:rPr>
                <w:rFonts w:hint="eastAsia" w:ascii="宋体" w:hAnsi="宋体" w:cs="宋体"/>
                <w:szCs w:val="21"/>
              </w:rPr>
              <w:t>否</w:t>
            </w:r>
          </w:p>
        </w:tc>
      </w:tr>
      <w:tr w14:paraId="640A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EE43777">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0633617">
            <w:pPr>
              <w:adjustRightInd w:val="0"/>
              <w:snapToGrid w:val="0"/>
              <w:ind w:firstLine="420" w:firstLineChars="200"/>
              <w:rPr>
                <w:rFonts w:hint="eastAsia" w:ascii="宋体" w:hAnsi="宋体" w:cs="宋体"/>
                <w:szCs w:val="21"/>
              </w:rPr>
            </w:pPr>
            <w:r>
              <w:rPr>
                <w:rFonts w:hint="eastAsia" w:ascii="宋体" w:hAnsi="宋体" w:cs="宋体"/>
                <w:szCs w:val="21"/>
              </w:rPr>
              <w:t>林燕珠</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3B7363B">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28EC1A1">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DC80943">
            <w:pPr>
              <w:adjustRightInd w:val="0"/>
              <w:snapToGrid w:val="0"/>
              <w:jc w:val="center"/>
              <w:rPr>
                <w:rFonts w:hint="eastAsia" w:ascii="宋体" w:hAnsi="宋体" w:cs="宋体"/>
                <w:szCs w:val="21"/>
              </w:rPr>
            </w:pPr>
            <w:r>
              <w:rPr>
                <w:rFonts w:hint="eastAsia" w:ascii="宋体" w:hAnsi="宋体" w:cs="宋体"/>
                <w:szCs w:val="21"/>
              </w:rPr>
              <w:t>否</w:t>
            </w:r>
          </w:p>
        </w:tc>
      </w:tr>
      <w:tr w14:paraId="18A6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AEAA899">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509DAF3">
            <w:pPr>
              <w:adjustRightInd w:val="0"/>
              <w:snapToGrid w:val="0"/>
              <w:ind w:firstLine="420" w:firstLineChars="200"/>
              <w:rPr>
                <w:rFonts w:hint="eastAsia" w:ascii="宋体" w:hAnsi="宋体" w:cs="宋体"/>
                <w:szCs w:val="21"/>
              </w:rPr>
            </w:pPr>
            <w:r>
              <w:rPr>
                <w:rFonts w:hint="eastAsia" w:ascii="宋体" w:hAnsi="宋体" w:cs="宋体"/>
                <w:szCs w:val="21"/>
              </w:rPr>
              <w:t>徐敏玲</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49E17CE">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D1FD9A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4C85E55">
            <w:pPr>
              <w:adjustRightInd w:val="0"/>
              <w:snapToGrid w:val="0"/>
              <w:jc w:val="center"/>
              <w:rPr>
                <w:rFonts w:hint="eastAsia" w:ascii="宋体" w:hAnsi="宋体" w:cs="宋体"/>
                <w:szCs w:val="21"/>
              </w:rPr>
            </w:pPr>
            <w:r>
              <w:rPr>
                <w:rFonts w:hint="eastAsia" w:ascii="宋体" w:hAnsi="宋体" w:cs="宋体"/>
                <w:szCs w:val="21"/>
              </w:rPr>
              <w:t>否</w:t>
            </w:r>
          </w:p>
        </w:tc>
      </w:tr>
      <w:tr w14:paraId="2E17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5162E18">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EC8A2D3">
            <w:pPr>
              <w:adjustRightInd w:val="0"/>
              <w:snapToGrid w:val="0"/>
              <w:ind w:firstLine="420" w:firstLineChars="200"/>
              <w:rPr>
                <w:rFonts w:hint="eastAsia" w:ascii="宋体" w:hAnsi="宋体" w:cs="宋体"/>
                <w:szCs w:val="21"/>
              </w:rPr>
            </w:pPr>
            <w:r>
              <w:rPr>
                <w:rFonts w:hint="eastAsia" w:ascii="宋体" w:hAnsi="宋体" w:cs="宋体"/>
                <w:szCs w:val="21"/>
              </w:rPr>
              <w:t>杨子夏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EE7EEA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51F8A9B">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E246BEA">
            <w:pPr>
              <w:adjustRightInd w:val="0"/>
              <w:snapToGrid w:val="0"/>
              <w:jc w:val="center"/>
              <w:rPr>
                <w:rFonts w:hint="eastAsia" w:ascii="宋体" w:hAnsi="宋体" w:cs="宋体"/>
                <w:szCs w:val="21"/>
              </w:rPr>
            </w:pPr>
            <w:r>
              <w:rPr>
                <w:rFonts w:hint="eastAsia" w:ascii="宋体" w:hAnsi="宋体" w:cs="宋体"/>
                <w:szCs w:val="21"/>
              </w:rPr>
              <w:t>是</w:t>
            </w:r>
          </w:p>
        </w:tc>
      </w:tr>
      <w:tr w14:paraId="5335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1CE79B6">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546192A">
            <w:pPr>
              <w:adjustRightInd w:val="0"/>
              <w:snapToGrid w:val="0"/>
              <w:ind w:firstLine="420" w:firstLineChars="200"/>
              <w:rPr>
                <w:rFonts w:hint="eastAsia" w:ascii="宋体" w:hAnsi="宋体" w:cs="宋体"/>
                <w:szCs w:val="21"/>
              </w:rPr>
            </w:pPr>
            <w:r>
              <w:rPr>
                <w:rFonts w:hint="eastAsia" w:ascii="宋体" w:hAnsi="宋体" w:cs="宋体"/>
                <w:szCs w:val="21"/>
              </w:rPr>
              <w:t>朱宇鹏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B5BC781">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C1B29CE">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3BD3BFA">
            <w:pPr>
              <w:adjustRightInd w:val="0"/>
              <w:snapToGrid w:val="0"/>
              <w:jc w:val="center"/>
              <w:rPr>
                <w:rFonts w:hint="eastAsia" w:ascii="宋体" w:hAnsi="宋体" w:cs="宋体"/>
                <w:szCs w:val="21"/>
              </w:rPr>
            </w:pPr>
            <w:r>
              <w:rPr>
                <w:rFonts w:hint="eastAsia" w:ascii="宋体" w:hAnsi="宋体" w:cs="宋体"/>
                <w:szCs w:val="21"/>
              </w:rPr>
              <w:t>否</w:t>
            </w:r>
          </w:p>
        </w:tc>
      </w:tr>
      <w:tr w14:paraId="0C1E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873EF40">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067F4ED">
            <w:pPr>
              <w:adjustRightInd w:val="0"/>
              <w:snapToGrid w:val="0"/>
              <w:ind w:firstLine="420" w:firstLineChars="200"/>
              <w:rPr>
                <w:rFonts w:hint="eastAsia" w:ascii="宋体" w:hAnsi="宋体" w:cs="宋体"/>
                <w:szCs w:val="21"/>
              </w:rPr>
            </w:pPr>
            <w:r>
              <w:rPr>
                <w:rFonts w:hint="eastAsia" w:ascii="宋体" w:hAnsi="宋体" w:cs="宋体"/>
                <w:szCs w:val="21"/>
              </w:rPr>
              <w:t>马思思</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E905AAE">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3C2A623">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2A9425A">
            <w:pPr>
              <w:adjustRightInd w:val="0"/>
              <w:snapToGrid w:val="0"/>
              <w:jc w:val="center"/>
              <w:rPr>
                <w:rFonts w:hint="eastAsia" w:ascii="宋体" w:hAnsi="宋体" w:cs="宋体"/>
                <w:szCs w:val="21"/>
              </w:rPr>
            </w:pPr>
            <w:r>
              <w:rPr>
                <w:rFonts w:hint="eastAsia" w:ascii="宋体" w:hAnsi="宋体" w:cs="宋体"/>
                <w:szCs w:val="21"/>
              </w:rPr>
              <w:t>否</w:t>
            </w:r>
          </w:p>
        </w:tc>
      </w:tr>
      <w:tr w14:paraId="30F7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BB35972">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59B72EB">
            <w:pPr>
              <w:adjustRightInd w:val="0"/>
              <w:snapToGrid w:val="0"/>
              <w:ind w:firstLine="420" w:firstLineChars="200"/>
              <w:rPr>
                <w:rFonts w:hint="eastAsia" w:ascii="宋体" w:hAnsi="宋体" w:cs="宋体"/>
                <w:szCs w:val="21"/>
              </w:rPr>
            </w:pPr>
            <w:r>
              <w:rPr>
                <w:rFonts w:hint="eastAsia" w:ascii="宋体" w:hAnsi="宋体" w:cs="宋体"/>
                <w:szCs w:val="21"/>
              </w:rPr>
              <w:t>柯文锐</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12A2381">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18FA191">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477674F">
            <w:pPr>
              <w:adjustRightInd w:val="0"/>
              <w:snapToGrid w:val="0"/>
              <w:jc w:val="center"/>
              <w:rPr>
                <w:rFonts w:hint="eastAsia" w:ascii="宋体" w:hAnsi="宋体" w:cs="宋体"/>
                <w:szCs w:val="21"/>
              </w:rPr>
            </w:pPr>
            <w:r>
              <w:rPr>
                <w:rFonts w:hint="eastAsia" w:ascii="宋体" w:hAnsi="宋体" w:cs="宋体"/>
                <w:szCs w:val="21"/>
              </w:rPr>
              <w:t>否</w:t>
            </w:r>
          </w:p>
        </w:tc>
      </w:tr>
      <w:tr w14:paraId="09CC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00D20B9">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5D167EF">
            <w:pPr>
              <w:adjustRightInd w:val="0"/>
              <w:snapToGrid w:val="0"/>
              <w:ind w:firstLine="420" w:firstLineChars="200"/>
              <w:rPr>
                <w:rFonts w:hint="eastAsia" w:ascii="宋体" w:hAnsi="宋体" w:cs="宋体"/>
                <w:szCs w:val="21"/>
              </w:rPr>
            </w:pPr>
            <w:r>
              <w:rPr>
                <w:rFonts w:hint="eastAsia" w:ascii="宋体" w:hAnsi="宋体" w:cs="宋体"/>
                <w:szCs w:val="21"/>
              </w:rPr>
              <w:t>来卓楷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E5914E2">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4175B9C">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E985922">
            <w:pPr>
              <w:adjustRightInd w:val="0"/>
              <w:snapToGrid w:val="0"/>
              <w:jc w:val="center"/>
              <w:rPr>
                <w:rFonts w:hint="eastAsia" w:ascii="宋体" w:hAnsi="宋体" w:cs="宋体"/>
                <w:szCs w:val="21"/>
              </w:rPr>
            </w:pPr>
            <w:r>
              <w:rPr>
                <w:rFonts w:hint="eastAsia" w:ascii="宋体" w:hAnsi="宋体" w:cs="宋体"/>
                <w:szCs w:val="21"/>
              </w:rPr>
              <w:t>否</w:t>
            </w:r>
          </w:p>
        </w:tc>
      </w:tr>
      <w:tr w14:paraId="19B8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9F0C37C">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C65888A">
            <w:pPr>
              <w:adjustRightInd w:val="0"/>
              <w:snapToGrid w:val="0"/>
              <w:ind w:firstLine="420" w:firstLineChars="200"/>
              <w:rPr>
                <w:rFonts w:hint="eastAsia" w:ascii="宋体" w:hAnsi="宋体" w:cs="宋体"/>
                <w:szCs w:val="21"/>
              </w:rPr>
            </w:pPr>
            <w:r>
              <w:rPr>
                <w:rFonts w:hint="eastAsia" w:ascii="宋体" w:hAnsi="宋体" w:cs="宋体"/>
                <w:szCs w:val="21"/>
              </w:rPr>
              <w:t>余莎莎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932E87F">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B696797">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E9621E5">
            <w:pPr>
              <w:adjustRightInd w:val="0"/>
              <w:snapToGrid w:val="0"/>
              <w:jc w:val="center"/>
              <w:rPr>
                <w:rFonts w:hint="eastAsia" w:ascii="宋体" w:hAnsi="宋体" w:cs="宋体"/>
                <w:szCs w:val="21"/>
              </w:rPr>
            </w:pPr>
            <w:r>
              <w:rPr>
                <w:rFonts w:hint="eastAsia" w:ascii="宋体" w:hAnsi="宋体" w:cs="宋体"/>
                <w:szCs w:val="21"/>
              </w:rPr>
              <w:t>否</w:t>
            </w:r>
          </w:p>
        </w:tc>
      </w:tr>
      <w:tr w14:paraId="1058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38A0884">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75CBAB2">
            <w:pPr>
              <w:adjustRightInd w:val="0"/>
              <w:snapToGrid w:val="0"/>
              <w:ind w:firstLine="420" w:firstLineChars="200"/>
              <w:rPr>
                <w:rFonts w:hint="eastAsia" w:ascii="宋体" w:hAnsi="宋体" w:cs="宋体"/>
                <w:szCs w:val="21"/>
              </w:rPr>
            </w:pPr>
            <w:r>
              <w:rPr>
                <w:rFonts w:hint="eastAsia" w:ascii="宋体" w:hAnsi="宋体" w:cs="宋体"/>
                <w:szCs w:val="21"/>
              </w:rPr>
              <w:t>陈思婷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8B854A8">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C726615">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7886DFF">
            <w:pPr>
              <w:adjustRightInd w:val="0"/>
              <w:snapToGrid w:val="0"/>
              <w:jc w:val="center"/>
              <w:rPr>
                <w:rFonts w:hint="eastAsia" w:ascii="宋体" w:hAnsi="宋体" w:cs="宋体"/>
                <w:szCs w:val="21"/>
              </w:rPr>
            </w:pPr>
            <w:r>
              <w:rPr>
                <w:rFonts w:hint="eastAsia" w:ascii="宋体" w:hAnsi="宋体" w:cs="宋体"/>
                <w:szCs w:val="21"/>
              </w:rPr>
              <w:t>否</w:t>
            </w:r>
          </w:p>
        </w:tc>
      </w:tr>
      <w:tr w14:paraId="38B3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2FC3E38">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66BB47E">
            <w:pPr>
              <w:adjustRightInd w:val="0"/>
              <w:snapToGrid w:val="0"/>
              <w:ind w:firstLine="420" w:firstLineChars="200"/>
              <w:rPr>
                <w:rFonts w:hint="eastAsia" w:ascii="宋体" w:hAnsi="宋体" w:cs="宋体"/>
                <w:szCs w:val="21"/>
              </w:rPr>
            </w:pPr>
            <w:r>
              <w:rPr>
                <w:rFonts w:hint="eastAsia" w:ascii="宋体" w:hAnsi="宋体" w:cs="宋体"/>
                <w:szCs w:val="21"/>
              </w:rPr>
              <w:t>李小雯</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625817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6E71B75">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34ABC5F">
            <w:pPr>
              <w:adjustRightInd w:val="0"/>
              <w:snapToGrid w:val="0"/>
              <w:jc w:val="center"/>
              <w:rPr>
                <w:rFonts w:hint="eastAsia" w:ascii="宋体" w:hAnsi="宋体" w:cs="宋体"/>
                <w:szCs w:val="21"/>
              </w:rPr>
            </w:pPr>
            <w:r>
              <w:rPr>
                <w:rFonts w:hint="eastAsia" w:ascii="宋体" w:hAnsi="宋体" w:cs="宋体"/>
                <w:szCs w:val="21"/>
              </w:rPr>
              <w:t>否</w:t>
            </w:r>
          </w:p>
        </w:tc>
      </w:tr>
      <w:tr w14:paraId="634E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D253A5A">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F056E4F">
            <w:pPr>
              <w:adjustRightInd w:val="0"/>
              <w:snapToGrid w:val="0"/>
              <w:ind w:firstLine="420" w:firstLineChars="200"/>
              <w:rPr>
                <w:rFonts w:hint="eastAsia" w:ascii="宋体" w:hAnsi="宋体" w:cs="宋体"/>
                <w:szCs w:val="21"/>
              </w:rPr>
            </w:pPr>
            <w:r>
              <w:rPr>
                <w:rFonts w:hint="eastAsia" w:ascii="宋体" w:hAnsi="宋体" w:cs="宋体"/>
                <w:szCs w:val="21"/>
              </w:rPr>
              <w:t>许欣慧</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F6DFF82">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BE41A63">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C488801">
            <w:pPr>
              <w:adjustRightInd w:val="0"/>
              <w:snapToGrid w:val="0"/>
              <w:jc w:val="center"/>
              <w:rPr>
                <w:rFonts w:hint="eastAsia" w:ascii="宋体" w:hAnsi="宋体" w:cs="宋体"/>
                <w:szCs w:val="21"/>
              </w:rPr>
            </w:pPr>
            <w:r>
              <w:rPr>
                <w:rFonts w:hint="eastAsia" w:ascii="宋体" w:hAnsi="宋体" w:cs="宋体"/>
                <w:szCs w:val="21"/>
              </w:rPr>
              <w:t>是</w:t>
            </w:r>
          </w:p>
        </w:tc>
      </w:tr>
      <w:tr w14:paraId="69F3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7DE7AA0">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E61B4DA">
            <w:pPr>
              <w:adjustRightInd w:val="0"/>
              <w:snapToGrid w:val="0"/>
              <w:ind w:firstLine="420" w:firstLineChars="200"/>
              <w:rPr>
                <w:rFonts w:hint="eastAsia" w:ascii="宋体" w:hAnsi="宋体" w:cs="宋体"/>
                <w:szCs w:val="21"/>
              </w:rPr>
            </w:pPr>
            <w:r>
              <w:rPr>
                <w:rFonts w:hint="eastAsia" w:ascii="宋体" w:hAnsi="宋体" w:cs="宋体"/>
                <w:szCs w:val="21"/>
              </w:rPr>
              <w:t>陈东超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4A0632F">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7D4F0C0">
            <w:pPr>
              <w:adjustRightInd w:val="0"/>
              <w:snapToGrid w:val="0"/>
              <w:jc w:val="center"/>
              <w:rPr>
                <w:rFonts w:hint="eastAsia" w:ascii="宋体" w:hAnsi="宋体" w:cs="宋体"/>
                <w:szCs w:val="21"/>
              </w:rPr>
            </w:pPr>
            <w:r>
              <w:rPr>
                <w:rFonts w:hint="eastAsia" w:ascii="宋体" w:hAnsi="宋体" w:cs="宋体"/>
                <w:szCs w:val="21"/>
              </w:rPr>
              <w:t>本科</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F2C2FA5">
            <w:pPr>
              <w:adjustRightInd w:val="0"/>
              <w:snapToGrid w:val="0"/>
              <w:jc w:val="center"/>
              <w:rPr>
                <w:rFonts w:hint="eastAsia" w:ascii="宋体" w:hAnsi="宋体" w:cs="宋体"/>
                <w:szCs w:val="21"/>
              </w:rPr>
            </w:pPr>
            <w:r>
              <w:rPr>
                <w:rFonts w:hint="eastAsia" w:ascii="宋体" w:hAnsi="宋体" w:cs="宋体"/>
                <w:szCs w:val="21"/>
              </w:rPr>
              <w:t>否</w:t>
            </w:r>
          </w:p>
        </w:tc>
      </w:tr>
      <w:tr w14:paraId="3941B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5338A7A">
            <w:pPr>
              <w:adjustRightInd w:val="0"/>
              <w:snapToGrid w:val="0"/>
              <w:jc w:val="center"/>
              <w:rPr>
                <w:rFonts w:hint="eastAsia" w:ascii="宋体" w:hAnsi="宋体" w:cs="宋体"/>
                <w:szCs w:val="21"/>
              </w:rPr>
            </w:pPr>
            <w:r>
              <w:rPr>
                <w:rFonts w:hint="eastAsia" w:ascii="宋体" w:hAnsi="宋体" w:cs="宋体"/>
                <w:szCs w:val="21"/>
              </w:rPr>
              <w:t>7</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44CA99A">
            <w:pPr>
              <w:adjustRightInd w:val="0"/>
              <w:snapToGrid w:val="0"/>
              <w:ind w:firstLine="420" w:firstLineChars="200"/>
              <w:rPr>
                <w:rFonts w:hint="eastAsia" w:ascii="宋体" w:hAnsi="宋体" w:cs="宋体"/>
                <w:szCs w:val="21"/>
              </w:rPr>
            </w:pPr>
            <w:r>
              <w:rPr>
                <w:rFonts w:hint="eastAsia" w:ascii="宋体" w:hAnsi="宋体" w:cs="宋体"/>
                <w:szCs w:val="21"/>
              </w:rPr>
              <w:t>陈鸿翔</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D8032FD">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B7C7FC7">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FB8D02A">
            <w:pPr>
              <w:adjustRightInd w:val="0"/>
              <w:snapToGrid w:val="0"/>
              <w:jc w:val="center"/>
              <w:rPr>
                <w:rFonts w:hint="eastAsia" w:ascii="宋体" w:hAnsi="宋体" w:cs="宋体"/>
                <w:szCs w:val="21"/>
              </w:rPr>
            </w:pPr>
            <w:r>
              <w:rPr>
                <w:rFonts w:hint="eastAsia" w:ascii="宋体" w:hAnsi="宋体" w:cs="宋体"/>
                <w:szCs w:val="21"/>
              </w:rPr>
              <w:t>否</w:t>
            </w:r>
          </w:p>
        </w:tc>
      </w:tr>
      <w:tr w14:paraId="3122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A6DA89E">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0D596243">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29226F2B">
            <w:pPr>
              <w:adjustRightInd w:val="0"/>
              <w:snapToGrid w:val="0"/>
              <w:jc w:val="center"/>
              <w:rPr>
                <w:rFonts w:ascii="宋体" w:hAnsi="宋体" w:cs="宋体"/>
                <w:szCs w:val="21"/>
              </w:rPr>
            </w:pPr>
            <w:r>
              <w:rPr>
                <w:rFonts w:hint="eastAsia" w:ascii="宋体" w:hAnsi="宋体" w:cs="宋体"/>
                <w:szCs w:val="21"/>
              </w:rPr>
              <w:t>中级</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75AC29DF">
            <w:pPr>
              <w:adjustRightInd w:val="0"/>
              <w:snapToGrid w:val="0"/>
              <w:jc w:val="center"/>
              <w:rPr>
                <w:rFonts w:ascii="宋体" w:hAnsi="宋体" w:cs="宋体"/>
                <w:szCs w:val="21"/>
              </w:rPr>
            </w:pPr>
            <w:r>
              <w:rPr>
                <w:rFonts w:hint="eastAsia" w:ascii="宋体" w:hAnsi="宋体" w:cs="宋体"/>
                <w:szCs w:val="21"/>
              </w:rPr>
              <w:t>初级</w:t>
            </w:r>
          </w:p>
        </w:tc>
      </w:tr>
      <w:tr w14:paraId="3D92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9D4F5D0">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39395B47">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0D20DCC9">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2561EE96">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BAC44D5">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7CC4CE56">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56A51671">
            <w:pPr>
              <w:adjustRightInd w:val="0"/>
              <w:snapToGrid w:val="0"/>
              <w:jc w:val="center"/>
              <w:rPr>
                <w:rFonts w:ascii="宋体" w:hAnsi="宋体" w:cs="宋体"/>
                <w:szCs w:val="21"/>
              </w:rPr>
            </w:pPr>
            <w:r>
              <w:rPr>
                <w:rFonts w:hint="eastAsia" w:ascii="宋体" w:hAnsi="宋体" w:cs="宋体"/>
                <w:szCs w:val="21"/>
              </w:rPr>
              <w:t>比例</w:t>
            </w:r>
          </w:p>
        </w:tc>
      </w:tr>
      <w:tr w14:paraId="7F01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BE76071">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11A11F01">
            <w:pPr>
              <w:adjustRightInd w:val="0"/>
              <w:snapToGrid w:val="0"/>
              <w:jc w:val="center"/>
              <w:rPr>
                <w:rFonts w:ascii="宋体" w:hAnsi="宋体" w:cs="宋体"/>
                <w:szCs w:val="21"/>
              </w:rPr>
            </w:pPr>
            <w:r>
              <w:rPr>
                <w:rFonts w:hint="eastAsia" w:ascii="宋体" w:hAnsi="宋体" w:cs="宋体"/>
                <w:szCs w:val="21"/>
              </w:rPr>
              <w:t>1</w:t>
            </w:r>
            <w:r>
              <w:rPr>
                <w:rFonts w:ascii="宋体" w:hAnsi="宋体" w:cs="宋体"/>
                <w:szCs w:val="21"/>
              </w:rPr>
              <w:t>2</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0633161D">
            <w:pPr>
              <w:adjustRightInd w:val="0"/>
              <w:snapToGrid w:val="0"/>
              <w:jc w:val="center"/>
              <w:rPr>
                <w:rFonts w:ascii="宋体" w:hAnsi="宋体" w:cs="宋体"/>
                <w:szCs w:val="21"/>
              </w:rPr>
            </w:pPr>
            <w:r>
              <w:rPr>
                <w:rFonts w:ascii="宋体" w:hAnsi="宋体" w:cs="宋体"/>
                <w:szCs w:val="21"/>
              </w:rPr>
              <w:t>15.79%</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2AEE60D2">
            <w:pPr>
              <w:adjustRightInd w:val="0"/>
              <w:snapToGrid w:val="0"/>
              <w:jc w:val="center"/>
              <w:rPr>
                <w:rFonts w:hint="eastAsia" w:ascii="宋体" w:hAnsi="宋体" w:cs="宋体"/>
                <w:szCs w:val="21"/>
              </w:rPr>
            </w:pPr>
            <w:r>
              <w:rPr>
                <w:rFonts w:hint="eastAsia" w:ascii="宋体" w:hAnsi="宋体" w:cs="宋体"/>
                <w:szCs w:val="21"/>
              </w:rPr>
              <w:t>1</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78EDDB2">
            <w:pPr>
              <w:adjustRightInd w:val="0"/>
              <w:snapToGrid w:val="0"/>
              <w:jc w:val="center"/>
              <w:rPr>
                <w:rFonts w:ascii="宋体" w:hAnsi="宋体" w:cs="宋体"/>
                <w:szCs w:val="21"/>
              </w:rPr>
            </w:pPr>
            <w:r>
              <w:rPr>
                <w:rFonts w:ascii="宋体" w:hAnsi="宋体" w:cs="宋体"/>
                <w:szCs w:val="21"/>
              </w:rPr>
              <w:t>23.68%</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226CCC44">
            <w:pPr>
              <w:adjustRightInd w:val="0"/>
              <w:snapToGrid w:val="0"/>
              <w:jc w:val="center"/>
              <w:rPr>
                <w:rFonts w:ascii="宋体" w:hAnsi="宋体" w:cs="宋体"/>
                <w:szCs w:val="21"/>
              </w:rPr>
            </w:pPr>
            <w:r>
              <w:rPr>
                <w:rFonts w:ascii="宋体" w:hAnsi="宋体" w:cs="宋体"/>
                <w:szCs w:val="21"/>
              </w:rPr>
              <w:t>46</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6FFB22C1">
            <w:pPr>
              <w:adjustRightInd w:val="0"/>
              <w:snapToGrid w:val="0"/>
              <w:jc w:val="center"/>
              <w:rPr>
                <w:rFonts w:ascii="宋体" w:hAnsi="宋体" w:cs="宋体"/>
                <w:szCs w:val="21"/>
              </w:rPr>
            </w:pPr>
            <w:r>
              <w:rPr>
                <w:rFonts w:ascii="宋体" w:hAnsi="宋体" w:cs="宋体"/>
                <w:szCs w:val="21"/>
              </w:rPr>
              <w:t>60.53%</w:t>
            </w:r>
          </w:p>
        </w:tc>
      </w:tr>
      <w:tr w14:paraId="6D69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BA35185">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69722E7C">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33A0BA68">
            <w:pPr>
              <w:adjustRightInd w:val="0"/>
              <w:snapToGrid w:val="0"/>
              <w:jc w:val="center"/>
              <w:rPr>
                <w:rFonts w:ascii="宋体" w:hAnsi="宋体" w:cs="宋体"/>
                <w:szCs w:val="21"/>
              </w:rPr>
            </w:pPr>
            <w:r>
              <w:rPr>
                <w:rFonts w:hint="eastAsia" w:ascii="宋体" w:hAnsi="宋体" w:cs="宋体"/>
                <w:szCs w:val="21"/>
              </w:rPr>
              <w:t>35-45岁</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6FB816D7">
            <w:pPr>
              <w:adjustRightInd w:val="0"/>
              <w:snapToGrid w:val="0"/>
              <w:jc w:val="center"/>
              <w:rPr>
                <w:rFonts w:ascii="宋体" w:hAnsi="宋体" w:cs="宋体"/>
                <w:szCs w:val="21"/>
              </w:rPr>
            </w:pPr>
            <w:r>
              <w:rPr>
                <w:rFonts w:hint="eastAsia" w:ascii="宋体" w:hAnsi="宋体" w:cs="宋体"/>
                <w:szCs w:val="21"/>
              </w:rPr>
              <w:t>45岁以上</w:t>
            </w:r>
          </w:p>
        </w:tc>
      </w:tr>
      <w:tr w14:paraId="15E1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29E62A6">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7162F449">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91424B9">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3F626335">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E556A72">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E04C38F">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185116DB">
            <w:pPr>
              <w:adjustRightInd w:val="0"/>
              <w:snapToGrid w:val="0"/>
              <w:jc w:val="center"/>
              <w:rPr>
                <w:rFonts w:ascii="宋体" w:hAnsi="宋体" w:cs="宋体"/>
                <w:szCs w:val="21"/>
              </w:rPr>
            </w:pPr>
            <w:r>
              <w:rPr>
                <w:rFonts w:hint="eastAsia" w:ascii="宋体" w:hAnsi="宋体" w:cs="宋体"/>
                <w:szCs w:val="21"/>
              </w:rPr>
              <w:t>比例</w:t>
            </w:r>
          </w:p>
        </w:tc>
      </w:tr>
      <w:tr w14:paraId="6924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BF6D6E5">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347BF7EA">
            <w:pPr>
              <w:adjustRightInd w:val="0"/>
              <w:snapToGrid w:val="0"/>
              <w:jc w:val="center"/>
              <w:rPr>
                <w:rFonts w:hint="eastAsia" w:ascii="宋体" w:hAnsi="宋体" w:cs="宋体"/>
                <w:szCs w:val="21"/>
              </w:rPr>
            </w:pPr>
            <w:r>
              <w:rPr>
                <w:rFonts w:ascii="宋体" w:hAnsi="宋体" w:cs="宋体"/>
                <w:szCs w:val="21"/>
              </w:rPr>
              <w:t>40</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6A8832A8">
            <w:pPr>
              <w:adjustRightInd w:val="0"/>
              <w:snapToGrid w:val="0"/>
              <w:jc w:val="center"/>
              <w:rPr>
                <w:rFonts w:ascii="宋体" w:hAnsi="宋体" w:cs="宋体"/>
                <w:szCs w:val="21"/>
              </w:rPr>
            </w:pPr>
            <w:r>
              <w:rPr>
                <w:rFonts w:ascii="宋体" w:hAnsi="宋体" w:cs="宋体"/>
                <w:szCs w:val="21"/>
              </w:rPr>
              <w:t>52.63%</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49ECB47F">
            <w:pPr>
              <w:adjustRightInd w:val="0"/>
              <w:snapToGrid w:val="0"/>
              <w:jc w:val="center"/>
              <w:rPr>
                <w:rFonts w:ascii="宋体" w:hAnsi="宋体" w:cs="宋体"/>
                <w:szCs w:val="21"/>
              </w:rPr>
            </w:pPr>
            <w:r>
              <w:rPr>
                <w:rFonts w:ascii="宋体" w:hAnsi="宋体" w:cs="宋体"/>
                <w:szCs w:val="21"/>
              </w:rPr>
              <w:t>28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9B4C23E">
            <w:pPr>
              <w:adjustRightInd w:val="0"/>
              <w:snapToGrid w:val="0"/>
              <w:jc w:val="center"/>
              <w:rPr>
                <w:rFonts w:ascii="宋体" w:hAnsi="宋体" w:cs="宋体"/>
                <w:szCs w:val="21"/>
              </w:rPr>
            </w:pPr>
            <w:r>
              <w:rPr>
                <w:rFonts w:ascii="宋体" w:hAnsi="宋体" w:cs="宋体"/>
                <w:szCs w:val="21"/>
              </w:rPr>
              <w:t>36.84%</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7007B1EF">
            <w:pPr>
              <w:adjustRightInd w:val="0"/>
              <w:snapToGrid w:val="0"/>
              <w:jc w:val="center"/>
              <w:rPr>
                <w:rFonts w:ascii="宋体" w:hAnsi="宋体" w:cs="宋体"/>
                <w:szCs w:val="21"/>
              </w:rPr>
            </w:pPr>
            <w:r>
              <w:rPr>
                <w:rFonts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6166E1DD">
            <w:pPr>
              <w:adjustRightInd w:val="0"/>
              <w:snapToGrid w:val="0"/>
              <w:jc w:val="center"/>
              <w:rPr>
                <w:rFonts w:ascii="宋体" w:hAnsi="宋体" w:cs="宋体"/>
                <w:szCs w:val="21"/>
              </w:rPr>
            </w:pPr>
            <w:r>
              <w:rPr>
                <w:rFonts w:ascii="宋体" w:hAnsi="宋体" w:cs="宋体"/>
                <w:szCs w:val="21"/>
              </w:rPr>
              <w:t>10.53%</w:t>
            </w:r>
          </w:p>
        </w:tc>
      </w:tr>
      <w:tr w14:paraId="6062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52D0F7D">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64FB4F28">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1EB7D0CB">
            <w:pPr>
              <w:adjustRightInd w:val="0"/>
              <w:snapToGrid w:val="0"/>
              <w:jc w:val="center"/>
              <w:rPr>
                <w:rFonts w:ascii="宋体" w:hAnsi="宋体" w:cs="宋体"/>
                <w:szCs w:val="21"/>
              </w:rPr>
            </w:pPr>
            <w:r>
              <w:rPr>
                <w:rFonts w:hint="eastAsia" w:ascii="宋体" w:hAnsi="宋体" w:cs="宋体"/>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6CCC02F2">
            <w:pPr>
              <w:adjustRightInd w:val="0"/>
              <w:snapToGrid w:val="0"/>
              <w:jc w:val="center"/>
              <w:rPr>
                <w:rFonts w:ascii="宋体" w:hAnsi="宋体" w:cs="宋体"/>
                <w:szCs w:val="21"/>
              </w:rPr>
            </w:pPr>
            <w:r>
              <w:rPr>
                <w:rFonts w:hint="eastAsia" w:ascii="宋体" w:hAnsi="宋体" w:cs="宋体"/>
                <w:szCs w:val="21"/>
              </w:rPr>
              <w:t>学士</w:t>
            </w:r>
          </w:p>
        </w:tc>
      </w:tr>
      <w:tr w14:paraId="4B6E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7B73427">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4CCB250D">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4BD0DFD7">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48D3B216">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E324E88">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1E751647">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4B9BACAE">
            <w:pPr>
              <w:adjustRightInd w:val="0"/>
              <w:snapToGrid w:val="0"/>
              <w:jc w:val="center"/>
              <w:rPr>
                <w:rFonts w:ascii="宋体" w:hAnsi="宋体" w:cs="宋体"/>
                <w:szCs w:val="21"/>
              </w:rPr>
            </w:pPr>
            <w:r>
              <w:rPr>
                <w:rFonts w:hint="eastAsia" w:ascii="宋体" w:hAnsi="宋体" w:cs="宋体"/>
                <w:szCs w:val="21"/>
              </w:rPr>
              <w:t>比例</w:t>
            </w:r>
          </w:p>
        </w:tc>
      </w:tr>
      <w:tr w14:paraId="654E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13785F4">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4E4E8366">
            <w:pPr>
              <w:adjustRightInd w:val="0"/>
              <w:snapToGrid w:val="0"/>
              <w:jc w:val="center"/>
              <w:rPr>
                <w:rFonts w:ascii="宋体" w:hAnsi="宋体" w:cs="宋体"/>
                <w:szCs w:val="21"/>
              </w:rPr>
            </w:pPr>
            <w:r>
              <w:rPr>
                <w:rFonts w:ascii="宋体" w:hAnsi="宋体" w:cs="宋体"/>
                <w:szCs w:val="21"/>
              </w:rPr>
              <w:t>3</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14BA994">
            <w:pPr>
              <w:adjustRightInd w:val="0"/>
              <w:snapToGrid w:val="0"/>
              <w:jc w:val="center"/>
              <w:rPr>
                <w:rFonts w:ascii="宋体" w:hAnsi="宋体" w:cs="宋体"/>
                <w:szCs w:val="21"/>
              </w:rPr>
            </w:pPr>
            <w:r>
              <w:rPr>
                <w:rFonts w:ascii="宋体" w:hAnsi="宋体" w:cs="宋体"/>
                <w:szCs w:val="21"/>
              </w:rPr>
              <w:t>3.95%</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2208B67">
            <w:pPr>
              <w:adjustRightInd w:val="0"/>
              <w:snapToGrid w:val="0"/>
              <w:jc w:val="center"/>
              <w:rPr>
                <w:rFonts w:ascii="宋体" w:hAnsi="宋体" w:cs="宋体"/>
                <w:szCs w:val="21"/>
              </w:rPr>
            </w:pPr>
            <w:r>
              <w:rPr>
                <w:rFonts w:ascii="宋体" w:hAnsi="宋体" w:cs="宋体"/>
                <w:szCs w:val="21"/>
              </w:rPr>
              <w:t>59</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1093821">
            <w:pPr>
              <w:adjustRightInd w:val="0"/>
              <w:snapToGrid w:val="0"/>
              <w:jc w:val="center"/>
              <w:rPr>
                <w:rFonts w:ascii="宋体" w:hAnsi="宋体" w:cs="宋体"/>
                <w:szCs w:val="21"/>
              </w:rPr>
            </w:pPr>
            <w:r>
              <w:rPr>
                <w:rFonts w:ascii="宋体" w:hAnsi="宋体" w:cs="宋体"/>
                <w:szCs w:val="21"/>
              </w:rPr>
              <w:t>77.63%</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9E87AAF">
            <w:pPr>
              <w:adjustRightInd w:val="0"/>
              <w:snapToGrid w:val="0"/>
              <w:jc w:val="center"/>
              <w:rPr>
                <w:rFonts w:ascii="宋体" w:hAnsi="宋体" w:cs="宋体"/>
                <w:szCs w:val="21"/>
              </w:rPr>
            </w:pPr>
            <w:r>
              <w:rPr>
                <w:rFonts w:hint="eastAsia"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78AF14D7">
            <w:pPr>
              <w:adjustRightInd w:val="0"/>
              <w:snapToGrid w:val="0"/>
              <w:jc w:val="center"/>
              <w:rPr>
                <w:rFonts w:ascii="宋体" w:hAnsi="宋体" w:cs="宋体"/>
                <w:szCs w:val="21"/>
              </w:rPr>
            </w:pPr>
            <w:r>
              <w:rPr>
                <w:rFonts w:ascii="宋体" w:hAnsi="宋体" w:cs="宋体"/>
                <w:szCs w:val="21"/>
              </w:rPr>
              <w:t>10.53%</w:t>
            </w:r>
          </w:p>
        </w:tc>
      </w:tr>
      <w:tr w14:paraId="2516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AEBA69D">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16116B7F">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31D73E2C">
            <w:pPr>
              <w:adjustRightInd w:val="0"/>
              <w:snapToGrid w:val="0"/>
              <w:jc w:val="center"/>
              <w:rPr>
                <w:rFonts w:ascii="宋体" w:hAnsi="宋体" w:cs="宋体"/>
                <w:szCs w:val="21"/>
              </w:rPr>
            </w:pPr>
            <w:r>
              <w:rPr>
                <w:rFonts w:hint="eastAsia" w:ascii="宋体" w:hAnsi="宋体" w:cs="宋体"/>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650FD45E">
            <w:pPr>
              <w:adjustRightInd w:val="0"/>
              <w:snapToGrid w:val="0"/>
              <w:jc w:val="center"/>
              <w:rPr>
                <w:rFonts w:ascii="宋体" w:hAnsi="宋体" w:cs="宋体"/>
                <w:szCs w:val="21"/>
              </w:rPr>
            </w:pPr>
          </w:p>
        </w:tc>
      </w:tr>
      <w:tr w14:paraId="1FB6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683A3B6">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76386801">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4B1F5F54">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7ED63B0B">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F4B2888">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681CF906">
            <w:pPr>
              <w:widowControl/>
              <w:jc w:val="center"/>
              <w:rPr>
                <w:rFonts w:ascii="宋体" w:hAnsi="宋体" w:cs="宋体"/>
                <w:szCs w:val="21"/>
              </w:rPr>
            </w:pPr>
          </w:p>
        </w:tc>
      </w:tr>
      <w:tr w14:paraId="44B0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3487635">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167BBA1C">
            <w:pPr>
              <w:adjustRightInd w:val="0"/>
              <w:snapToGrid w:val="0"/>
              <w:jc w:val="center"/>
              <w:rPr>
                <w:rFonts w:ascii="宋体" w:hAnsi="宋体" w:cs="宋体"/>
                <w:szCs w:val="21"/>
              </w:rPr>
            </w:pPr>
            <w:r>
              <w:rPr>
                <w:rFonts w:ascii="宋体" w:hAnsi="宋体" w:cs="宋体"/>
                <w:szCs w:val="21"/>
              </w:rPr>
              <w:t>47</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04CCC79C">
            <w:pPr>
              <w:adjustRightInd w:val="0"/>
              <w:snapToGrid w:val="0"/>
              <w:jc w:val="center"/>
              <w:rPr>
                <w:rFonts w:ascii="宋体" w:hAnsi="宋体" w:cs="宋体"/>
                <w:szCs w:val="21"/>
              </w:rPr>
            </w:pPr>
            <w:r>
              <w:rPr>
                <w:rFonts w:ascii="宋体" w:hAnsi="宋体" w:cs="宋体"/>
                <w:szCs w:val="21"/>
              </w:rPr>
              <w:t>61.84%</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1EF890C1">
            <w:pPr>
              <w:adjustRightInd w:val="0"/>
              <w:snapToGrid w:val="0"/>
              <w:jc w:val="center"/>
              <w:rPr>
                <w:rFonts w:hint="eastAsia" w:ascii="宋体" w:hAnsi="宋体" w:cs="宋体"/>
                <w:szCs w:val="21"/>
              </w:rPr>
            </w:pPr>
            <w:r>
              <w:rPr>
                <w:rFonts w:hint="eastAsia" w:ascii="宋体" w:hAnsi="宋体" w:cs="宋体"/>
                <w:szCs w:val="21"/>
              </w:rPr>
              <w:t>2</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641D3A3">
            <w:pPr>
              <w:adjustRightInd w:val="0"/>
              <w:snapToGrid w:val="0"/>
              <w:rPr>
                <w:rFonts w:ascii="宋体" w:hAnsi="宋体" w:cs="宋体"/>
                <w:szCs w:val="21"/>
              </w:rPr>
            </w:pPr>
            <w:r>
              <w:rPr>
                <w:rFonts w:ascii="宋体" w:hAnsi="宋体" w:cs="宋体"/>
                <w:szCs w:val="21"/>
              </w:rPr>
              <w:t>36.84%</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765966EE">
            <w:pPr>
              <w:widowControl/>
              <w:jc w:val="center"/>
              <w:rPr>
                <w:rFonts w:ascii="宋体" w:hAnsi="宋体" w:cs="宋体"/>
                <w:szCs w:val="21"/>
              </w:rPr>
            </w:pPr>
          </w:p>
        </w:tc>
      </w:tr>
      <w:tr w14:paraId="2D26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973BA60">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65412C21">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56660426">
            <w:pPr>
              <w:adjustRightInd w:val="0"/>
              <w:snapToGrid w:val="0"/>
              <w:jc w:val="center"/>
              <w:rPr>
                <w:rFonts w:ascii="宋体" w:hAnsi="宋体" w:cs="宋体"/>
                <w:szCs w:val="21"/>
              </w:rPr>
            </w:pPr>
            <w:r>
              <w:rPr>
                <w:rFonts w:hint="eastAsia" w:ascii="宋体" w:hAnsi="宋体" w:cs="宋体"/>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318FCD3C">
            <w:pPr>
              <w:adjustRightInd w:val="0"/>
              <w:snapToGrid w:val="0"/>
              <w:jc w:val="center"/>
              <w:rPr>
                <w:rFonts w:ascii="宋体" w:hAnsi="宋体" w:cs="宋体"/>
                <w:szCs w:val="21"/>
              </w:rPr>
            </w:pPr>
          </w:p>
        </w:tc>
      </w:tr>
      <w:tr w14:paraId="54A6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968CD6C">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30DE5EFC">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D0A8129">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2FEBDC02">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BFBB74A">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59066311">
            <w:pPr>
              <w:widowControl/>
              <w:jc w:val="center"/>
              <w:rPr>
                <w:rFonts w:ascii="宋体" w:hAnsi="宋体" w:cs="宋体"/>
                <w:szCs w:val="21"/>
              </w:rPr>
            </w:pPr>
          </w:p>
        </w:tc>
      </w:tr>
      <w:tr w14:paraId="5035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6CF22D1">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2F11DD96">
            <w:pPr>
              <w:adjustRightInd w:val="0"/>
              <w:snapToGrid w:val="0"/>
              <w:jc w:val="center"/>
              <w:rPr>
                <w:rFonts w:ascii="宋体" w:hAnsi="宋体" w:cs="宋体"/>
                <w:szCs w:val="21"/>
              </w:rPr>
            </w:pPr>
            <w:r>
              <w:rPr>
                <w:rFonts w:ascii="宋体" w:hAnsi="宋体" w:cs="宋体"/>
                <w:szCs w:val="21"/>
              </w:rPr>
              <w:t>76</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58FF7C29">
            <w:pPr>
              <w:adjustRightInd w:val="0"/>
              <w:snapToGrid w:val="0"/>
              <w:jc w:val="center"/>
              <w:rPr>
                <w:rFonts w:ascii="宋体" w:hAnsi="宋体" w:cs="宋体"/>
                <w:szCs w:val="21"/>
              </w:rPr>
            </w:pPr>
            <w:r>
              <w:rPr>
                <w:rFonts w:ascii="宋体" w:hAnsi="宋体" w:cs="宋体"/>
                <w:szCs w:val="21"/>
              </w:rPr>
              <w:t>100%</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08CA1DC1">
            <w:pPr>
              <w:adjustRightInd w:val="0"/>
              <w:snapToGrid w:val="0"/>
              <w:jc w:val="center"/>
              <w:rPr>
                <w:rFonts w:ascii="宋体" w:hAnsi="宋体" w:cs="宋体"/>
                <w:szCs w:val="21"/>
              </w:rPr>
            </w:pPr>
            <w:r>
              <w:rPr>
                <w:rFonts w:ascii="宋体" w:hAnsi="宋体" w:cs="宋体"/>
                <w:szCs w:val="21"/>
              </w:rPr>
              <w:t>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1549C91">
            <w:pPr>
              <w:adjustRightInd w:val="0"/>
              <w:snapToGrid w:val="0"/>
              <w:jc w:val="center"/>
              <w:rPr>
                <w:rFonts w:ascii="宋体" w:hAnsi="宋体" w:cs="宋体"/>
                <w:szCs w:val="21"/>
              </w:rPr>
            </w:pPr>
            <w:r>
              <w:rPr>
                <w:rFonts w:ascii="宋体" w:hAnsi="宋体" w:cs="宋体"/>
                <w:szCs w:val="21"/>
              </w:rPr>
              <w:t>0</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10796549">
            <w:pPr>
              <w:widowControl/>
              <w:jc w:val="center"/>
              <w:rPr>
                <w:rFonts w:ascii="宋体" w:hAnsi="宋体" w:cs="宋体"/>
                <w:szCs w:val="21"/>
              </w:rPr>
            </w:pPr>
          </w:p>
        </w:tc>
      </w:tr>
    </w:tbl>
    <w:p w14:paraId="7425A962">
      <w:pPr>
        <w:spacing w:line="400" w:lineRule="exact"/>
        <w:ind w:firstLine="420"/>
        <w:rPr>
          <w:rFonts w:ascii="宋体" w:hAnsi="宋体"/>
          <w:szCs w:val="21"/>
        </w:rPr>
      </w:pPr>
      <w:bookmarkStart w:id="27" w:name="_GoBack"/>
      <w:bookmarkEnd w:id="27"/>
    </w:p>
    <w:p w14:paraId="3B43BCF1">
      <w:pPr>
        <w:spacing w:line="400" w:lineRule="exact"/>
        <w:ind w:firstLine="420"/>
        <w:rPr>
          <w:rFonts w:ascii="宋体" w:hAnsi="宋体"/>
          <w:szCs w:val="21"/>
        </w:rPr>
      </w:pPr>
      <w:r>
        <w:rPr>
          <w:rFonts w:hint="eastAsia" w:ascii="宋体" w:hAnsi="宋体"/>
          <w:szCs w:val="21"/>
        </w:rPr>
        <w:t>2.兼职教师</w:t>
      </w:r>
    </w:p>
    <w:p w14:paraId="30B42FFC">
      <w:pPr>
        <w:spacing w:line="400" w:lineRule="exact"/>
        <w:ind w:firstLine="420"/>
        <w:rPr>
          <w:rFonts w:ascii="宋体" w:hAnsi="宋体"/>
          <w:szCs w:val="21"/>
        </w:rPr>
      </w:pPr>
      <w:r>
        <w:rPr>
          <w:rFonts w:hint="eastAsia" w:ascii="宋体" w:hAnsi="宋体"/>
          <w:szCs w:val="21"/>
        </w:rPr>
        <w:t>心理健康教育专业还聘请了企业经验丰富的兼职老师，负责本专业的部分实践教学。</w:t>
      </w:r>
    </w:p>
    <w:p w14:paraId="0BA1A680">
      <w:pPr>
        <w:spacing w:line="400" w:lineRule="exact"/>
        <w:ind w:firstLine="420"/>
        <w:jc w:val="center"/>
        <w:rPr>
          <w:rFonts w:ascii="宋体" w:hAnsi="宋体"/>
          <w:szCs w:val="21"/>
        </w:rPr>
      </w:pPr>
      <w:r>
        <w:rPr>
          <w:rFonts w:hint="eastAsia" w:ascii="宋体" w:hAnsi="宋体"/>
          <w:szCs w:val="21"/>
        </w:rPr>
        <w:t>兼职教师一览表</w:t>
      </w:r>
    </w:p>
    <w:tbl>
      <w:tblPr>
        <w:tblStyle w:val="6"/>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323"/>
        <w:gridCol w:w="3047"/>
      </w:tblGrid>
      <w:tr w14:paraId="1124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537D28B5">
            <w:pPr>
              <w:jc w:val="center"/>
              <w:rPr>
                <w:rFonts w:ascii="宋体" w:hAnsi="宋体"/>
                <w:b/>
                <w:szCs w:val="21"/>
              </w:rPr>
            </w:pPr>
            <w:r>
              <w:rPr>
                <w:rFonts w:hint="eastAsia" w:ascii="宋体" w:hAnsi="宋体"/>
                <w:b/>
                <w:szCs w:val="21"/>
              </w:rPr>
              <w:t>序号</w:t>
            </w:r>
          </w:p>
        </w:tc>
        <w:tc>
          <w:tcPr>
            <w:tcW w:w="1390" w:type="dxa"/>
            <w:vAlign w:val="center"/>
          </w:tcPr>
          <w:p w14:paraId="038F880A">
            <w:pPr>
              <w:jc w:val="center"/>
              <w:rPr>
                <w:rFonts w:ascii="宋体" w:hAnsi="宋体"/>
                <w:b/>
                <w:szCs w:val="21"/>
              </w:rPr>
            </w:pPr>
            <w:r>
              <w:rPr>
                <w:rFonts w:hint="eastAsia" w:ascii="宋体" w:hAnsi="宋体"/>
                <w:b/>
                <w:szCs w:val="21"/>
              </w:rPr>
              <w:t>姓名</w:t>
            </w:r>
          </w:p>
        </w:tc>
        <w:tc>
          <w:tcPr>
            <w:tcW w:w="4323" w:type="dxa"/>
            <w:vAlign w:val="center"/>
          </w:tcPr>
          <w:p w14:paraId="3462AAC5">
            <w:pPr>
              <w:jc w:val="center"/>
              <w:rPr>
                <w:rFonts w:ascii="宋体" w:hAnsi="宋体"/>
                <w:b/>
                <w:szCs w:val="21"/>
              </w:rPr>
            </w:pPr>
            <w:r>
              <w:rPr>
                <w:rFonts w:hint="eastAsia" w:ascii="宋体" w:hAnsi="宋体"/>
                <w:b/>
                <w:szCs w:val="21"/>
              </w:rPr>
              <w:t>工作单位</w:t>
            </w:r>
          </w:p>
        </w:tc>
        <w:tc>
          <w:tcPr>
            <w:tcW w:w="3047" w:type="dxa"/>
            <w:vAlign w:val="center"/>
          </w:tcPr>
          <w:p w14:paraId="483E17D0">
            <w:pPr>
              <w:jc w:val="center"/>
              <w:rPr>
                <w:rFonts w:ascii="宋体" w:hAnsi="宋体"/>
                <w:b/>
                <w:szCs w:val="21"/>
              </w:rPr>
            </w:pPr>
            <w:r>
              <w:rPr>
                <w:rFonts w:hint="eastAsia" w:ascii="宋体" w:hAnsi="宋体"/>
                <w:b/>
                <w:szCs w:val="21"/>
              </w:rPr>
              <w:t>职称职务</w:t>
            </w:r>
          </w:p>
        </w:tc>
      </w:tr>
      <w:tr w14:paraId="65B0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3EA99D87">
            <w:pPr>
              <w:jc w:val="center"/>
              <w:rPr>
                <w:rFonts w:ascii="宋体" w:hAnsi="宋体"/>
                <w:szCs w:val="21"/>
              </w:rPr>
            </w:pPr>
            <w:r>
              <w:rPr>
                <w:rFonts w:hint="eastAsia" w:ascii="宋体" w:hAnsi="宋体"/>
                <w:szCs w:val="21"/>
              </w:rPr>
              <w:t>1</w:t>
            </w:r>
          </w:p>
        </w:tc>
        <w:tc>
          <w:tcPr>
            <w:tcW w:w="1390" w:type="dxa"/>
            <w:vAlign w:val="center"/>
          </w:tcPr>
          <w:p w14:paraId="0C0D08AE">
            <w:pPr>
              <w:widowControl/>
              <w:jc w:val="center"/>
              <w:rPr>
                <w:rFonts w:ascii="宋体" w:hAnsi="宋体" w:cs="Arial"/>
                <w:kern w:val="0"/>
                <w:szCs w:val="21"/>
              </w:rPr>
            </w:pPr>
            <w:r>
              <w:rPr>
                <w:rFonts w:hint="eastAsia" w:ascii="宋体" w:hAnsi="宋体" w:cs="Arial"/>
                <w:kern w:val="0"/>
                <w:szCs w:val="21"/>
              </w:rPr>
              <w:t>梁宇</w:t>
            </w:r>
          </w:p>
        </w:tc>
        <w:tc>
          <w:tcPr>
            <w:tcW w:w="4323" w:type="dxa"/>
            <w:vAlign w:val="center"/>
          </w:tcPr>
          <w:p w14:paraId="6B12BD5F">
            <w:pPr>
              <w:widowControl/>
              <w:jc w:val="center"/>
              <w:rPr>
                <w:rFonts w:ascii="宋体" w:hAnsi="宋体" w:cs="Arial"/>
                <w:kern w:val="0"/>
                <w:szCs w:val="21"/>
              </w:rPr>
            </w:pPr>
            <w:r>
              <w:rPr>
                <w:rFonts w:hint="eastAsia" w:ascii="宋体" w:hAnsi="宋体" w:cs="Arial"/>
                <w:kern w:val="0"/>
                <w:szCs w:val="21"/>
              </w:rPr>
              <w:t>广东省晶心教育咨询有限公司</w:t>
            </w:r>
          </w:p>
        </w:tc>
        <w:tc>
          <w:tcPr>
            <w:tcW w:w="3047" w:type="dxa"/>
            <w:vAlign w:val="center"/>
          </w:tcPr>
          <w:p w14:paraId="48F7CE43">
            <w:pPr>
              <w:widowControl/>
              <w:jc w:val="center"/>
              <w:rPr>
                <w:rFonts w:ascii="宋体" w:hAnsi="宋体" w:cs="Arial"/>
                <w:kern w:val="0"/>
                <w:szCs w:val="21"/>
              </w:rPr>
            </w:pPr>
            <w:r>
              <w:rPr>
                <w:rFonts w:hint="eastAsia" w:ascii="宋体" w:hAnsi="宋体" w:cs="Arial"/>
                <w:kern w:val="0"/>
                <w:szCs w:val="21"/>
              </w:rPr>
              <w:t>心理咨询师顾问、督导师</w:t>
            </w:r>
          </w:p>
        </w:tc>
      </w:tr>
      <w:tr w14:paraId="772D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47874C85">
            <w:pPr>
              <w:widowControl/>
              <w:jc w:val="center"/>
              <w:rPr>
                <w:rFonts w:ascii="宋体" w:hAnsi="宋体" w:cs="Arial"/>
                <w:kern w:val="0"/>
                <w:szCs w:val="21"/>
              </w:rPr>
            </w:pPr>
            <w:r>
              <w:rPr>
                <w:rFonts w:hint="eastAsia" w:ascii="宋体" w:hAnsi="宋体" w:cs="Arial"/>
                <w:kern w:val="0"/>
                <w:szCs w:val="21"/>
              </w:rPr>
              <w:t>2</w:t>
            </w:r>
          </w:p>
        </w:tc>
        <w:tc>
          <w:tcPr>
            <w:tcW w:w="1390" w:type="dxa"/>
            <w:vAlign w:val="center"/>
          </w:tcPr>
          <w:p w14:paraId="2C8F747E">
            <w:pPr>
              <w:widowControl/>
              <w:jc w:val="center"/>
              <w:rPr>
                <w:rFonts w:ascii="宋体" w:hAnsi="宋体" w:cs="Arial"/>
                <w:kern w:val="0"/>
                <w:szCs w:val="21"/>
              </w:rPr>
            </w:pPr>
            <w:r>
              <w:rPr>
                <w:rFonts w:hint="eastAsia" w:ascii="宋体" w:hAnsi="宋体" w:cs="Arial"/>
                <w:kern w:val="0"/>
                <w:szCs w:val="21"/>
              </w:rPr>
              <w:t>张晶晶</w:t>
            </w:r>
          </w:p>
        </w:tc>
        <w:tc>
          <w:tcPr>
            <w:tcW w:w="4323" w:type="dxa"/>
            <w:vAlign w:val="center"/>
          </w:tcPr>
          <w:p w14:paraId="1674C803">
            <w:pPr>
              <w:widowControl/>
              <w:jc w:val="center"/>
              <w:rPr>
                <w:rFonts w:ascii="宋体" w:hAnsi="宋体" w:cs="Arial"/>
                <w:kern w:val="0"/>
                <w:szCs w:val="21"/>
              </w:rPr>
            </w:pPr>
            <w:r>
              <w:rPr>
                <w:rFonts w:hint="eastAsia" w:ascii="宋体" w:hAnsi="宋体" w:cs="Arial"/>
                <w:kern w:val="0"/>
                <w:szCs w:val="21"/>
              </w:rPr>
              <w:t>广东省晶心教育咨询有限公司</w:t>
            </w:r>
          </w:p>
        </w:tc>
        <w:tc>
          <w:tcPr>
            <w:tcW w:w="3047" w:type="dxa"/>
            <w:vAlign w:val="center"/>
          </w:tcPr>
          <w:p w14:paraId="1929E473">
            <w:pPr>
              <w:widowControl/>
              <w:jc w:val="center"/>
              <w:rPr>
                <w:rFonts w:ascii="宋体" w:hAnsi="宋体" w:cs="Arial"/>
                <w:kern w:val="0"/>
                <w:szCs w:val="21"/>
              </w:rPr>
            </w:pPr>
            <w:r>
              <w:rPr>
                <w:rFonts w:hint="eastAsia" w:ascii="宋体" w:hAnsi="宋体" w:cs="Arial"/>
                <w:kern w:val="0"/>
                <w:szCs w:val="21"/>
              </w:rPr>
              <w:t>家庭教育服务指导师、总经理</w:t>
            </w:r>
          </w:p>
        </w:tc>
      </w:tr>
      <w:tr w14:paraId="5D0A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909" w:type="dxa"/>
            <w:vAlign w:val="center"/>
          </w:tcPr>
          <w:p w14:paraId="30A891CC">
            <w:pPr>
              <w:widowControl/>
              <w:jc w:val="center"/>
              <w:rPr>
                <w:rFonts w:ascii="宋体" w:hAnsi="宋体" w:cs="Arial"/>
                <w:kern w:val="0"/>
                <w:szCs w:val="21"/>
              </w:rPr>
            </w:pPr>
            <w:r>
              <w:rPr>
                <w:rFonts w:hint="eastAsia" w:ascii="宋体" w:hAnsi="宋体" w:cs="Arial"/>
                <w:kern w:val="0"/>
                <w:szCs w:val="21"/>
              </w:rPr>
              <w:t>3</w:t>
            </w:r>
          </w:p>
        </w:tc>
        <w:tc>
          <w:tcPr>
            <w:tcW w:w="1390" w:type="dxa"/>
            <w:vAlign w:val="center"/>
          </w:tcPr>
          <w:p w14:paraId="4DEE07B7">
            <w:pPr>
              <w:widowControl/>
              <w:jc w:val="center"/>
              <w:rPr>
                <w:rFonts w:ascii="宋体" w:hAnsi="宋体" w:cs="Arial"/>
                <w:kern w:val="0"/>
                <w:szCs w:val="21"/>
              </w:rPr>
            </w:pPr>
            <w:r>
              <w:rPr>
                <w:rFonts w:hint="eastAsia" w:ascii="宋体" w:hAnsi="宋体" w:cs="Arial"/>
                <w:kern w:val="0"/>
                <w:szCs w:val="21"/>
              </w:rPr>
              <w:t>何春</w:t>
            </w:r>
          </w:p>
        </w:tc>
        <w:tc>
          <w:tcPr>
            <w:tcW w:w="4323" w:type="dxa"/>
            <w:vAlign w:val="center"/>
          </w:tcPr>
          <w:p w14:paraId="3FAAD1B2">
            <w:pPr>
              <w:widowControl/>
              <w:jc w:val="center"/>
              <w:rPr>
                <w:rFonts w:ascii="宋体" w:hAnsi="宋体" w:cs="Arial"/>
                <w:kern w:val="0"/>
                <w:szCs w:val="21"/>
              </w:rPr>
            </w:pPr>
            <w:r>
              <w:rPr>
                <w:rFonts w:hint="eastAsia" w:ascii="宋体" w:hAnsi="宋体" w:cs="Arial"/>
                <w:kern w:val="0"/>
                <w:szCs w:val="21"/>
              </w:rPr>
              <w:t>广东省晶心教育咨询有限公司</w:t>
            </w:r>
          </w:p>
        </w:tc>
        <w:tc>
          <w:tcPr>
            <w:tcW w:w="3047" w:type="dxa"/>
            <w:vAlign w:val="center"/>
          </w:tcPr>
          <w:p w14:paraId="173B67D1">
            <w:pPr>
              <w:widowControl/>
              <w:jc w:val="center"/>
              <w:rPr>
                <w:rFonts w:ascii="宋体" w:hAnsi="宋体" w:cs="Arial"/>
                <w:kern w:val="0"/>
                <w:szCs w:val="21"/>
              </w:rPr>
            </w:pPr>
            <w:r>
              <w:rPr>
                <w:rFonts w:hint="eastAsia" w:ascii="宋体" w:hAnsi="宋体" w:cs="Arial"/>
                <w:kern w:val="0"/>
                <w:szCs w:val="21"/>
              </w:rPr>
              <w:t>心理咨询师</w:t>
            </w:r>
          </w:p>
        </w:tc>
      </w:tr>
      <w:tr w14:paraId="0BDC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771EF336">
            <w:pPr>
              <w:widowControl/>
              <w:jc w:val="center"/>
              <w:rPr>
                <w:rFonts w:ascii="宋体" w:hAnsi="宋体" w:cs="Arial"/>
                <w:kern w:val="0"/>
                <w:szCs w:val="21"/>
              </w:rPr>
            </w:pPr>
            <w:r>
              <w:rPr>
                <w:rFonts w:hint="eastAsia" w:ascii="宋体" w:hAnsi="宋体" w:cs="Arial"/>
                <w:kern w:val="0"/>
                <w:szCs w:val="21"/>
              </w:rPr>
              <w:t>4</w:t>
            </w:r>
          </w:p>
        </w:tc>
        <w:tc>
          <w:tcPr>
            <w:tcW w:w="1390" w:type="dxa"/>
            <w:vAlign w:val="center"/>
          </w:tcPr>
          <w:p w14:paraId="7965657C">
            <w:pPr>
              <w:widowControl/>
              <w:jc w:val="center"/>
              <w:rPr>
                <w:rFonts w:ascii="宋体" w:hAnsi="宋体" w:cs="Arial"/>
                <w:kern w:val="0"/>
                <w:szCs w:val="21"/>
              </w:rPr>
            </w:pPr>
            <w:r>
              <w:rPr>
                <w:rFonts w:hint="eastAsia" w:ascii="宋体" w:hAnsi="宋体" w:cs="Arial"/>
                <w:kern w:val="0"/>
                <w:szCs w:val="21"/>
              </w:rPr>
              <w:t>周英芳</w:t>
            </w:r>
          </w:p>
        </w:tc>
        <w:tc>
          <w:tcPr>
            <w:tcW w:w="4323" w:type="dxa"/>
            <w:vAlign w:val="center"/>
          </w:tcPr>
          <w:p w14:paraId="41F34473">
            <w:pPr>
              <w:widowControl/>
              <w:jc w:val="center"/>
              <w:rPr>
                <w:rFonts w:ascii="宋体" w:hAnsi="宋体" w:cs="Arial"/>
                <w:kern w:val="0"/>
                <w:szCs w:val="21"/>
              </w:rPr>
            </w:pPr>
            <w:r>
              <w:rPr>
                <w:rFonts w:hint="eastAsia" w:ascii="宋体" w:hAnsi="宋体" w:cs="Arial"/>
                <w:kern w:val="0"/>
                <w:szCs w:val="21"/>
              </w:rPr>
              <w:t>大亚木业茂名有限公司</w:t>
            </w:r>
          </w:p>
        </w:tc>
        <w:tc>
          <w:tcPr>
            <w:tcW w:w="3047" w:type="dxa"/>
            <w:vAlign w:val="center"/>
          </w:tcPr>
          <w:p w14:paraId="2C95DA1A">
            <w:pPr>
              <w:widowControl/>
              <w:jc w:val="center"/>
              <w:rPr>
                <w:rFonts w:ascii="宋体" w:hAnsi="宋体" w:cs="Arial"/>
                <w:kern w:val="0"/>
                <w:szCs w:val="21"/>
              </w:rPr>
            </w:pPr>
            <w:r>
              <w:rPr>
                <w:rFonts w:hint="eastAsia" w:ascii="宋体" w:hAnsi="宋体" w:cs="Arial"/>
                <w:kern w:val="0"/>
                <w:szCs w:val="21"/>
              </w:rPr>
              <w:t>人力资源经理、心理培训师</w:t>
            </w:r>
          </w:p>
        </w:tc>
      </w:tr>
      <w:tr w14:paraId="272F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34AE7FE0">
            <w:pPr>
              <w:widowControl/>
              <w:jc w:val="center"/>
              <w:rPr>
                <w:rFonts w:ascii="宋体" w:hAnsi="宋体" w:cs="Arial"/>
                <w:kern w:val="0"/>
                <w:szCs w:val="21"/>
              </w:rPr>
            </w:pPr>
            <w:r>
              <w:rPr>
                <w:rFonts w:hint="eastAsia" w:ascii="宋体" w:hAnsi="宋体" w:cs="Arial"/>
                <w:kern w:val="0"/>
                <w:szCs w:val="21"/>
              </w:rPr>
              <w:t>5</w:t>
            </w:r>
          </w:p>
        </w:tc>
        <w:tc>
          <w:tcPr>
            <w:tcW w:w="1390" w:type="dxa"/>
            <w:vAlign w:val="center"/>
          </w:tcPr>
          <w:p w14:paraId="256C884C">
            <w:pPr>
              <w:widowControl/>
              <w:jc w:val="center"/>
              <w:rPr>
                <w:rFonts w:ascii="宋体" w:hAnsi="宋体" w:cs="Arial"/>
                <w:kern w:val="0"/>
                <w:szCs w:val="21"/>
              </w:rPr>
            </w:pPr>
            <w:r>
              <w:rPr>
                <w:rFonts w:hint="eastAsia" w:ascii="宋体" w:hAnsi="宋体" w:cs="Arial"/>
                <w:kern w:val="0"/>
                <w:szCs w:val="21"/>
              </w:rPr>
              <w:t>张静</w:t>
            </w:r>
          </w:p>
        </w:tc>
        <w:tc>
          <w:tcPr>
            <w:tcW w:w="4323" w:type="dxa"/>
            <w:vAlign w:val="center"/>
          </w:tcPr>
          <w:p w14:paraId="4FB58FDE">
            <w:pPr>
              <w:widowControl/>
              <w:jc w:val="center"/>
              <w:rPr>
                <w:rFonts w:ascii="宋体" w:hAnsi="宋体" w:cs="Arial"/>
                <w:kern w:val="0"/>
                <w:szCs w:val="21"/>
              </w:rPr>
            </w:pPr>
            <w:r>
              <w:rPr>
                <w:rFonts w:hint="eastAsia" w:ascii="宋体" w:hAnsi="宋体" w:cs="Arial"/>
                <w:kern w:val="0"/>
                <w:szCs w:val="21"/>
              </w:rPr>
              <w:t>茂名市心理协会——润之教育</w:t>
            </w:r>
          </w:p>
        </w:tc>
        <w:tc>
          <w:tcPr>
            <w:tcW w:w="3047" w:type="dxa"/>
            <w:vAlign w:val="center"/>
          </w:tcPr>
          <w:p w14:paraId="035D23B3">
            <w:pPr>
              <w:widowControl/>
              <w:jc w:val="center"/>
              <w:rPr>
                <w:rFonts w:ascii="宋体" w:hAnsi="宋体" w:cs="Arial"/>
                <w:kern w:val="0"/>
                <w:szCs w:val="21"/>
              </w:rPr>
            </w:pPr>
            <w:r>
              <w:rPr>
                <w:rFonts w:hint="eastAsia" w:ascii="宋体" w:hAnsi="宋体" w:cs="Arial"/>
                <w:kern w:val="0"/>
                <w:szCs w:val="21"/>
              </w:rPr>
              <w:t>心理咨询师</w:t>
            </w:r>
          </w:p>
        </w:tc>
      </w:tr>
      <w:tr w14:paraId="24C2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59EA1473">
            <w:pPr>
              <w:widowControl/>
              <w:jc w:val="center"/>
              <w:rPr>
                <w:rFonts w:ascii="宋体" w:hAnsi="宋体" w:cs="Arial"/>
                <w:kern w:val="0"/>
                <w:szCs w:val="21"/>
              </w:rPr>
            </w:pPr>
            <w:r>
              <w:rPr>
                <w:rFonts w:hint="eastAsia" w:ascii="宋体" w:hAnsi="宋体" w:cs="Arial"/>
                <w:kern w:val="0"/>
                <w:szCs w:val="21"/>
              </w:rPr>
              <w:t>6</w:t>
            </w:r>
          </w:p>
        </w:tc>
        <w:tc>
          <w:tcPr>
            <w:tcW w:w="1390" w:type="dxa"/>
            <w:vAlign w:val="center"/>
          </w:tcPr>
          <w:p w14:paraId="041F5C51">
            <w:pPr>
              <w:widowControl/>
              <w:jc w:val="center"/>
              <w:rPr>
                <w:rFonts w:ascii="宋体" w:hAnsi="宋体" w:cs="Arial"/>
                <w:kern w:val="0"/>
                <w:szCs w:val="21"/>
              </w:rPr>
            </w:pPr>
            <w:r>
              <w:rPr>
                <w:rFonts w:hint="eastAsia" w:ascii="宋体" w:hAnsi="宋体" w:cs="Arial"/>
                <w:kern w:val="0"/>
                <w:szCs w:val="21"/>
              </w:rPr>
              <w:t>熊壮武</w:t>
            </w:r>
          </w:p>
        </w:tc>
        <w:tc>
          <w:tcPr>
            <w:tcW w:w="4323" w:type="dxa"/>
            <w:vAlign w:val="center"/>
          </w:tcPr>
          <w:p w14:paraId="42254F6A">
            <w:pPr>
              <w:widowControl/>
              <w:jc w:val="center"/>
              <w:rPr>
                <w:rFonts w:ascii="宋体" w:hAnsi="宋体" w:cs="Arial"/>
                <w:kern w:val="0"/>
                <w:szCs w:val="21"/>
              </w:rPr>
            </w:pPr>
            <w:r>
              <w:rPr>
                <w:rFonts w:hint="eastAsia" w:ascii="宋体" w:hAnsi="宋体" w:cs="Arial"/>
                <w:kern w:val="0"/>
                <w:szCs w:val="21"/>
              </w:rPr>
              <w:t>茂名市心理协会——润之教育</w:t>
            </w:r>
          </w:p>
        </w:tc>
        <w:tc>
          <w:tcPr>
            <w:tcW w:w="3047" w:type="dxa"/>
            <w:vAlign w:val="center"/>
          </w:tcPr>
          <w:p w14:paraId="2C6473FE">
            <w:pPr>
              <w:widowControl/>
              <w:jc w:val="center"/>
              <w:rPr>
                <w:rFonts w:ascii="宋体" w:hAnsi="宋体" w:cs="Arial"/>
                <w:kern w:val="0"/>
                <w:szCs w:val="21"/>
              </w:rPr>
            </w:pPr>
            <w:r>
              <w:rPr>
                <w:rFonts w:hint="eastAsia" w:ascii="宋体" w:hAnsi="宋体" w:cs="Arial"/>
                <w:kern w:val="0"/>
                <w:szCs w:val="21"/>
              </w:rPr>
              <w:t>心理咨询师</w:t>
            </w:r>
          </w:p>
        </w:tc>
      </w:tr>
    </w:tbl>
    <w:p w14:paraId="5C5953F9">
      <w:pPr>
        <w:spacing w:line="360" w:lineRule="auto"/>
        <w:ind w:firstLine="420" w:firstLineChars="200"/>
        <w:outlineLvl w:val="0"/>
        <w:rPr>
          <w:rStyle w:val="8"/>
          <w:rFonts w:ascii="宋体" w:hAnsi="宋体"/>
          <w:b w:val="0"/>
          <w:szCs w:val="21"/>
        </w:rPr>
      </w:pPr>
    </w:p>
    <w:p w14:paraId="69F75CE8">
      <w:pPr>
        <w:spacing w:line="360" w:lineRule="auto"/>
        <w:ind w:firstLine="422" w:firstLineChars="200"/>
        <w:outlineLvl w:val="0"/>
        <w:rPr>
          <w:rStyle w:val="8"/>
          <w:rFonts w:ascii="宋体" w:hAnsi="宋体"/>
          <w:szCs w:val="21"/>
        </w:rPr>
      </w:pPr>
      <w:r>
        <w:rPr>
          <w:rStyle w:val="8"/>
          <w:rFonts w:hint="eastAsia" w:ascii="宋体" w:hAnsi="宋体"/>
          <w:szCs w:val="21"/>
        </w:rPr>
        <w:t>（二）教学设施</w:t>
      </w:r>
    </w:p>
    <w:p w14:paraId="51B42E3C">
      <w:pPr>
        <w:spacing w:line="420" w:lineRule="exact"/>
        <w:ind w:firstLine="420" w:firstLineChars="200"/>
        <w:rPr>
          <w:rFonts w:ascii="宋体" w:hAnsi="宋体"/>
          <w:bCs/>
          <w:position w:val="6"/>
        </w:rPr>
      </w:pPr>
      <w:r>
        <w:rPr>
          <w:rFonts w:hint="eastAsia" w:ascii="宋体" w:hAnsi="宋体"/>
          <w:bCs/>
          <w:position w:val="6"/>
        </w:rPr>
        <w:t>本专业有校内实训基地</w:t>
      </w:r>
      <w:r>
        <w:rPr>
          <w:rFonts w:ascii="宋体" w:hAnsi="宋体"/>
          <w:bCs/>
          <w:position w:val="6"/>
        </w:rPr>
        <w:t>2</w:t>
      </w:r>
      <w:r>
        <w:rPr>
          <w:rFonts w:hint="eastAsia" w:ascii="宋体" w:hAnsi="宋体"/>
          <w:bCs/>
          <w:position w:val="6"/>
        </w:rPr>
        <w:t>个，分别是心理咨询中心和心理健康专业实训室，心理健康教育实训室有</w:t>
      </w:r>
      <w:r>
        <w:rPr>
          <w:rFonts w:ascii="宋体" w:hAnsi="宋体"/>
          <w:bCs/>
          <w:position w:val="6"/>
        </w:rPr>
        <w:t>8</w:t>
      </w:r>
      <w:r>
        <w:rPr>
          <w:rFonts w:hint="eastAsia" w:ascii="宋体" w:hAnsi="宋体"/>
          <w:bCs/>
          <w:position w:val="6"/>
        </w:rPr>
        <w:t>个，可以提供所有上机实训。校外实训基地</w:t>
      </w:r>
      <w:r>
        <w:rPr>
          <w:rFonts w:ascii="宋体" w:hAnsi="宋体"/>
          <w:bCs/>
          <w:position w:val="6"/>
        </w:rPr>
        <w:t>5</w:t>
      </w:r>
      <w:r>
        <w:rPr>
          <w:rFonts w:hint="eastAsia" w:ascii="宋体" w:hAnsi="宋体"/>
          <w:bCs/>
          <w:position w:val="6"/>
        </w:rPr>
        <w:t>个，可以提供学生校外真实项目实训。</w:t>
      </w:r>
    </w:p>
    <w:p w14:paraId="085E9A9A">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871"/>
        <w:gridCol w:w="2105"/>
        <w:gridCol w:w="1737"/>
        <w:gridCol w:w="2073"/>
      </w:tblGrid>
      <w:tr w14:paraId="5D7E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305DC184">
            <w:pPr>
              <w:widowControl/>
              <w:jc w:val="center"/>
              <w:rPr>
                <w:rFonts w:ascii="宋体" w:hAnsi="宋体" w:cs="宋体"/>
                <w:b/>
                <w:bCs/>
                <w:kern w:val="0"/>
                <w:szCs w:val="21"/>
              </w:rPr>
            </w:pPr>
            <w:r>
              <w:rPr>
                <w:rFonts w:hint="eastAsia" w:ascii="宋体" w:hAnsi="宋体" w:cs="宋体"/>
                <w:b/>
                <w:bCs/>
                <w:kern w:val="0"/>
                <w:szCs w:val="21"/>
              </w:rPr>
              <w:t>序号</w:t>
            </w:r>
          </w:p>
        </w:tc>
        <w:tc>
          <w:tcPr>
            <w:tcW w:w="1516" w:type="dxa"/>
            <w:vAlign w:val="center"/>
          </w:tcPr>
          <w:p w14:paraId="17D5A7F1">
            <w:pPr>
              <w:widowControl/>
              <w:jc w:val="center"/>
              <w:rPr>
                <w:rFonts w:ascii="宋体" w:hAnsi="宋体" w:cs="宋体"/>
                <w:b/>
                <w:bCs/>
                <w:kern w:val="0"/>
                <w:szCs w:val="21"/>
              </w:rPr>
            </w:pPr>
            <w:r>
              <w:rPr>
                <w:rFonts w:hint="eastAsia" w:ascii="宋体" w:hAnsi="宋体" w:cs="宋体"/>
                <w:b/>
                <w:bCs/>
                <w:kern w:val="0"/>
                <w:szCs w:val="21"/>
              </w:rPr>
              <w:t>实训室名称</w:t>
            </w:r>
          </w:p>
        </w:tc>
        <w:tc>
          <w:tcPr>
            <w:tcW w:w="871" w:type="dxa"/>
            <w:vAlign w:val="center"/>
          </w:tcPr>
          <w:p w14:paraId="7A988ADC">
            <w:pPr>
              <w:widowControl/>
              <w:jc w:val="center"/>
              <w:rPr>
                <w:rFonts w:ascii="宋体" w:hAnsi="宋体" w:cs="宋体"/>
                <w:b/>
                <w:bCs/>
                <w:kern w:val="0"/>
                <w:szCs w:val="21"/>
              </w:rPr>
            </w:pPr>
            <w:r>
              <w:rPr>
                <w:rFonts w:hint="eastAsia" w:ascii="宋体" w:hAnsi="宋体" w:cs="宋体"/>
                <w:b/>
                <w:bCs/>
                <w:kern w:val="0"/>
                <w:szCs w:val="21"/>
              </w:rPr>
              <w:t>位置</w:t>
            </w:r>
          </w:p>
        </w:tc>
        <w:tc>
          <w:tcPr>
            <w:tcW w:w="2105" w:type="dxa"/>
            <w:vAlign w:val="center"/>
          </w:tcPr>
          <w:p w14:paraId="4914109C">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21CDFFB9">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76D827E2">
            <w:pPr>
              <w:widowControl/>
              <w:jc w:val="center"/>
              <w:rPr>
                <w:rFonts w:ascii="宋体" w:hAnsi="宋体" w:cs="宋体"/>
                <w:b/>
                <w:bCs/>
                <w:kern w:val="0"/>
                <w:szCs w:val="21"/>
              </w:rPr>
            </w:pPr>
            <w:r>
              <w:rPr>
                <w:rFonts w:hint="eastAsia" w:ascii="宋体" w:hAnsi="宋体" w:cs="宋体"/>
                <w:b/>
                <w:bCs/>
                <w:kern w:val="0"/>
                <w:szCs w:val="21"/>
              </w:rPr>
              <w:t>教学项目</w:t>
            </w:r>
          </w:p>
        </w:tc>
      </w:tr>
      <w:tr w14:paraId="564A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6A75AB08">
            <w:pPr>
              <w:widowControl/>
              <w:jc w:val="center"/>
              <w:rPr>
                <w:rFonts w:ascii="宋体" w:hAnsi="宋体" w:cs="宋体"/>
                <w:kern w:val="0"/>
                <w:szCs w:val="21"/>
              </w:rPr>
            </w:pPr>
            <w:r>
              <w:rPr>
                <w:rFonts w:hint="eastAsia" w:ascii="宋体" w:hAnsi="宋体" w:cs="宋体"/>
                <w:kern w:val="0"/>
                <w:szCs w:val="21"/>
              </w:rPr>
              <w:t>1</w:t>
            </w:r>
          </w:p>
        </w:tc>
        <w:tc>
          <w:tcPr>
            <w:tcW w:w="1516" w:type="dxa"/>
            <w:vAlign w:val="center"/>
          </w:tcPr>
          <w:p w14:paraId="3F2F5362">
            <w:pPr>
              <w:widowControl/>
              <w:jc w:val="center"/>
              <w:rPr>
                <w:rFonts w:ascii="宋体" w:hAnsi="宋体"/>
                <w:bCs/>
                <w:sz w:val="18"/>
                <w:szCs w:val="18"/>
              </w:rPr>
            </w:pPr>
            <w:r>
              <w:rPr>
                <w:rFonts w:hint="eastAsia" w:ascii="宋体" w:hAnsi="宋体"/>
                <w:bCs/>
                <w:sz w:val="18"/>
                <w:szCs w:val="18"/>
              </w:rPr>
              <w:t>心理咨询中心</w:t>
            </w:r>
          </w:p>
        </w:tc>
        <w:tc>
          <w:tcPr>
            <w:tcW w:w="871" w:type="dxa"/>
            <w:vAlign w:val="center"/>
          </w:tcPr>
          <w:p w14:paraId="159EABA6">
            <w:pPr>
              <w:widowControl/>
              <w:jc w:val="center"/>
              <w:rPr>
                <w:rFonts w:ascii="宋体" w:hAnsi="宋体"/>
                <w:bCs/>
                <w:sz w:val="18"/>
                <w:szCs w:val="18"/>
              </w:rPr>
            </w:pPr>
            <w:r>
              <w:rPr>
                <w:rFonts w:hint="eastAsia" w:ascii="宋体" w:hAnsi="宋体"/>
                <w:bCs/>
                <w:sz w:val="18"/>
                <w:szCs w:val="18"/>
                <w:lang w:val="en-US" w:eastAsia="zh-CN"/>
              </w:rPr>
              <w:t>致远</w:t>
            </w:r>
            <w:r>
              <w:rPr>
                <w:rFonts w:hint="eastAsia" w:ascii="宋体" w:hAnsi="宋体"/>
                <w:bCs/>
                <w:sz w:val="18"/>
                <w:szCs w:val="18"/>
              </w:rPr>
              <w:t>楼4</w:t>
            </w:r>
            <w:r>
              <w:rPr>
                <w:rFonts w:ascii="宋体" w:hAnsi="宋体"/>
                <w:bCs/>
                <w:sz w:val="18"/>
                <w:szCs w:val="18"/>
              </w:rPr>
              <w:t>11-416</w:t>
            </w:r>
          </w:p>
        </w:tc>
        <w:tc>
          <w:tcPr>
            <w:tcW w:w="2105" w:type="dxa"/>
            <w:vAlign w:val="center"/>
          </w:tcPr>
          <w:p w14:paraId="032BB901">
            <w:pPr>
              <w:widowControl/>
              <w:jc w:val="left"/>
              <w:rPr>
                <w:rFonts w:ascii="宋体" w:hAnsi="宋体"/>
                <w:bCs/>
                <w:sz w:val="18"/>
                <w:szCs w:val="18"/>
              </w:rPr>
            </w:pPr>
            <w:r>
              <w:rPr>
                <w:rFonts w:hint="eastAsia" w:ascii="宋体" w:hAnsi="宋体"/>
                <w:bCs/>
                <w:sz w:val="18"/>
                <w:szCs w:val="18"/>
              </w:rPr>
              <w:t>团体心理辅导、心理咨询原理与实践</w:t>
            </w:r>
          </w:p>
        </w:tc>
        <w:tc>
          <w:tcPr>
            <w:tcW w:w="1737" w:type="dxa"/>
            <w:vAlign w:val="center"/>
          </w:tcPr>
          <w:p w14:paraId="3F650998">
            <w:pPr>
              <w:widowControl/>
              <w:jc w:val="left"/>
              <w:rPr>
                <w:rFonts w:ascii="宋体" w:hAnsi="宋体"/>
                <w:bCs/>
                <w:sz w:val="18"/>
                <w:szCs w:val="18"/>
              </w:rPr>
            </w:pPr>
            <w:r>
              <w:rPr>
                <w:rFonts w:hint="eastAsia" w:ascii="宋体" w:hAnsi="宋体"/>
                <w:bCs/>
                <w:sz w:val="18"/>
                <w:szCs w:val="18"/>
              </w:rPr>
              <w:t>心理测评系统、宣泄仪、音乐催眠套件、沙盘游戏器材</w:t>
            </w:r>
          </w:p>
        </w:tc>
        <w:tc>
          <w:tcPr>
            <w:tcW w:w="2073" w:type="dxa"/>
            <w:vAlign w:val="center"/>
          </w:tcPr>
          <w:p w14:paraId="222DE8D6">
            <w:pPr>
              <w:widowControl/>
              <w:jc w:val="left"/>
              <w:rPr>
                <w:rFonts w:ascii="宋体" w:hAnsi="宋体"/>
                <w:bCs/>
                <w:sz w:val="18"/>
                <w:szCs w:val="18"/>
              </w:rPr>
            </w:pPr>
            <w:r>
              <w:rPr>
                <w:rFonts w:hint="eastAsia" w:ascii="宋体" w:hAnsi="宋体"/>
                <w:bCs/>
                <w:sz w:val="18"/>
                <w:szCs w:val="18"/>
              </w:rPr>
              <w:t>沙盘技术、个体咨询、团体咨询</w:t>
            </w:r>
          </w:p>
        </w:tc>
      </w:tr>
      <w:tr w14:paraId="7C75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728807E6">
            <w:pPr>
              <w:widowControl/>
              <w:jc w:val="center"/>
              <w:rPr>
                <w:rFonts w:ascii="宋体" w:hAnsi="宋体" w:cs="宋体"/>
                <w:kern w:val="0"/>
                <w:szCs w:val="21"/>
              </w:rPr>
            </w:pPr>
            <w:r>
              <w:rPr>
                <w:rFonts w:hint="eastAsia" w:ascii="宋体" w:hAnsi="宋体" w:cs="宋体"/>
                <w:kern w:val="0"/>
                <w:szCs w:val="21"/>
              </w:rPr>
              <w:t>2</w:t>
            </w:r>
          </w:p>
        </w:tc>
        <w:tc>
          <w:tcPr>
            <w:tcW w:w="1516" w:type="dxa"/>
            <w:vAlign w:val="center"/>
          </w:tcPr>
          <w:p w14:paraId="67A405D4">
            <w:pPr>
              <w:widowControl/>
              <w:jc w:val="left"/>
              <w:rPr>
                <w:rFonts w:ascii="宋体" w:hAnsi="宋体"/>
                <w:bCs/>
                <w:sz w:val="18"/>
                <w:szCs w:val="18"/>
              </w:rPr>
            </w:pPr>
            <w:r>
              <w:rPr>
                <w:rFonts w:hint="eastAsia" w:ascii="宋体" w:hAnsi="宋体"/>
                <w:bCs/>
                <w:sz w:val="18"/>
                <w:szCs w:val="18"/>
              </w:rPr>
              <w:t>心理健康专业实训室</w:t>
            </w:r>
          </w:p>
        </w:tc>
        <w:tc>
          <w:tcPr>
            <w:tcW w:w="871" w:type="dxa"/>
            <w:vAlign w:val="center"/>
          </w:tcPr>
          <w:p w14:paraId="1A8078D9">
            <w:pPr>
              <w:widowControl/>
              <w:jc w:val="center"/>
              <w:rPr>
                <w:rFonts w:hint="default" w:ascii="宋体" w:hAnsi="宋体" w:eastAsia="宋体"/>
                <w:bCs/>
                <w:sz w:val="18"/>
                <w:szCs w:val="18"/>
                <w:lang w:val="en-US" w:eastAsia="zh-CN"/>
              </w:rPr>
            </w:pPr>
            <w:r>
              <w:rPr>
                <w:rFonts w:hint="eastAsia" w:ascii="宋体" w:hAnsi="宋体"/>
                <w:bCs/>
                <w:sz w:val="18"/>
                <w:szCs w:val="18"/>
                <w:lang w:val="en-US" w:eastAsia="zh-CN"/>
              </w:rPr>
              <w:t>致远</w:t>
            </w:r>
            <w:r>
              <w:rPr>
                <w:rFonts w:hint="eastAsia" w:ascii="宋体" w:hAnsi="宋体"/>
                <w:bCs/>
                <w:sz w:val="18"/>
                <w:szCs w:val="18"/>
              </w:rPr>
              <w:t>楼</w:t>
            </w:r>
            <w:r>
              <w:rPr>
                <w:rFonts w:hint="eastAsia" w:ascii="宋体" w:hAnsi="宋体"/>
                <w:bCs/>
                <w:sz w:val="18"/>
                <w:szCs w:val="18"/>
                <w:lang w:val="en-US" w:eastAsia="zh-CN"/>
              </w:rPr>
              <w:t>401-410</w:t>
            </w:r>
          </w:p>
        </w:tc>
        <w:tc>
          <w:tcPr>
            <w:tcW w:w="2105" w:type="dxa"/>
            <w:vAlign w:val="center"/>
          </w:tcPr>
          <w:p w14:paraId="4DA8E6B6">
            <w:pPr>
              <w:widowControl/>
              <w:jc w:val="left"/>
              <w:rPr>
                <w:rFonts w:ascii="宋体" w:hAnsi="宋体"/>
                <w:bCs/>
                <w:sz w:val="18"/>
                <w:szCs w:val="18"/>
              </w:rPr>
            </w:pPr>
            <w:r>
              <w:rPr>
                <w:rFonts w:hint="eastAsia" w:ascii="宋体" w:hAnsi="宋体"/>
                <w:bCs/>
                <w:sz w:val="18"/>
                <w:szCs w:val="18"/>
              </w:rPr>
              <w:t>团体心理辅导、沙盘游戏疗法、心理咨询原理与实践</w:t>
            </w:r>
          </w:p>
        </w:tc>
        <w:tc>
          <w:tcPr>
            <w:tcW w:w="1737" w:type="dxa"/>
            <w:vAlign w:val="center"/>
          </w:tcPr>
          <w:p w14:paraId="63A7B1B3">
            <w:pPr>
              <w:widowControl/>
              <w:jc w:val="left"/>
              <w:rPr>
                <w:rFonts w:ascii="宋体" w:hAnsi="宋体"/>
                <w:bCs/>
                <w:sz w:val="18"/>
                <w:szCs w:val="18"/>
              </w:rPr>
            </w:pPr>
            <w:r>
              <w:rPr>
                <w:rFonts w:hint="eastAsia" w:ascii="宋体" w:hAnsi="宋体"/>
                <w:bCs/>
                <w:sz w:val="18"/>
                <w:szCs w:val="18"/>
              </w:rPr>
              <w:t>心理测评系统、宣泄仪、音乐催眠套件、沙盘游戏器材</w:t>
            </w:r>
          </w:p>
        </w:tc>
        <w:tc>
          <w:tcPr>
            <w:tcW w:w="2073" w:type="dxa"/>
            <w:vAlign w:val="center"/>
          </w:tcPr>
          <w:p w14:paraId="33591B36">
            <w:pPr>
              <w:widowControl/>
              <w:jc w:val="left"/>
              <w:rPr>
                <w:rFonts w:ascii="宋体" w:hAnsi="宋体"/>
                <w:bCs/>
                <w:sz w:val="18"/>
                <w:szCs w:val="18"/>
              </w:rPr>
            </w:pPr>
            <w:r>
              <w:rPr>
                <w:rFonts w:hint="eastAsia" w:ascii="宋体" w:hAnsi="宋体"/>
                <w:bCs/>
                <w:sz w:val="18"/>
                <w:szCs w:val="18"/>
              </w:rPr>
              <w:t>沙盘技术、个体咨询、团体咨询</w:t>
            </w:r>
          </w:p>
        </w:tc>
      </w:tr>
      <w:tr w14:paraId="7CE1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4A31B386">
            <w:pPr>
              <w:widowControl/>
              <w:jc w:val="center"/>
              <w:rPr>
                <w:rFonts w:ascii="宋体" w:hAnsi="宋体" w:cs="宋体"/>
                <w:kern w:val="0"/>
                <w:szCs w:val="21"/>
              </w:rPr>
            </w:pPr>
            <w:r>
              <w:rPr>
                <w:rFonts w:hint="eastAsia" w:ascii="宋体" w:hAnsi="宋体" w:cs="宋体"/>
                <w:kern w:val="0"/>
                <w:szCs w:val="21"/>
              </w:rPr>
              <w:t>3</w:t>
            </w:r>
          </w:p>
        </w:tc>
        <w:tc>
          <w:tcPr>
            <w:tcW w:w="1516" w:type="dxa"/>
            <w:vAlign w:val="center"/>
          </w:tcPr>
          <w:p w14:paraId="6FC0F750">
            <w:pPr>
              <w:widowControl/>
              <w:jc w:val="center"/>
              <w:rPr>
                <w:rFonts w:ascii="宋体" w:hAnsi="宋体"/>
                <w:bCs/>
                <w:sz w:val="18"/>
                <w:szCs w:val="18"/>
              </w:rPr>
            </w:pPr>
            <w:r>
              <w:rPr>
                <w:rFonts w:hint="eastAsia" w:ascii="宋体" w:hAnsi="宋体"/>
                <w:bCs/>
                <w:sz w:val="18"/>
                <w:szCs w:val="18"/>
              </w:rPr>
              <w:t>计算机中心</w:t>
            </w:r>
          </w:p>
        </w:tc>
        <w:tc>
          <w:tcPr>
            <w:tcW w:w="871" w:type="dxa"/>
            <w:vAlign w:val="center"/>
          </w:tcPr>
          <w:p w14:paraId="58DCBDE2">
            <w:pPr>
              <w:widowControl/>
              <w:jc w:val="center"/>
              <w:rPr>
                <w:rFonts w:ascii="宋体" w:hAnsi="宋体"/>
                <w:bCs/>
                <w:sz w:val="18"/>
                <w:szCs w:val="18"/>
              </w:rPr>
            </w:pPr>
            <w:r>
              <w:rPr>
                <w:rFonts w:hint="eastAsia" w:ascii="宋体" w:hAnsi="宋体"/>
                <w:bCs/>
                <w:sz w:val="18"/>
                <w:szCs w:val="18"/>
              </w:rPr>
              <w:t>实训楼</w:t>
            </w:r>
          </w:p>
        </w:tc>
        <w:tc>
          <w:tcPr>
            <w:tcW w:w="2105" w:type="dxa"/>
            <w:vAlign w:val="center"/>
          </w:tcPr>
          <w:p w14:paraId="276D70D4">
            <w:pPr>
              <w:widowControl/>
              <w:jc w:val="center"/>
              <w:rPr>
                <w:rFonts w:ascii="宋体" w:hAnsi="宋体"/>
                <w:bCs/>
                <w:sz w:val="18"/>
                <w:szCs w:val="18"/>
              </w:rPr>
            </w:pPr>
            <w:r>
              <w:rPr>
                <w:rFonts w:hint="eastAsia" w:ascii="宋体" w:hAnsi="宋体"/>
                <w:bCs/>
                <w:sz w:val="18"/>
                <w:szCs w:val="18"/>
              </w:rPr>
              <w:t>心理测量与统计</w:t>
            </w:r>
          </w:p>
        </w:tc>
        <w:tc>
          <w:tcPr>
            <w:tcW w:w="1737" w:type="dxa"/>
            <w:vAlign w:val="center"/>
          </w:tcPr>
          <w:p w14:paraId="2C8E33CF">
            <w:pPr>
              <w:widowControl/>
              <w:jc w:val="center"/>
              <w:rPr>
                <w:rFonts w:ascii="宋体" w:hAnsi="宋体"/>
                <w:bCs/>
                <w:sz w:val="18"/>
                <w:szCs w:val="18"/>
              </w:rPr>
            </w:pPr>
            <w:r>
              <w:rPr>
                <w:rFonts w:hint="eastAsia" w:ascii="宋体" w:hAnsi="宋体"/>
                <w:bCs/>
                <w:sz w:val="18"/>
                <w:szCs w:val="18"/>
              </w:rPr>
              <w:t>计算机、投影仪等</w:t>
            </w:r>
          </w:p>
        </w:tc>
        <w:tc>
          <w:tcPr>
            <w:tcW w:w="2073" w:type="dxa"/>
            <w:vAlign w:val="center"/>
          </w:tcPr>
          <w:p w14:paraId="666647EA">
            <w:pPr>
              <w:widowControl/>
              <w:jc w:val="center"/>
              <w:rPr>
                <w:rFonts w:ascii="宋体" w:hAnsi="宋体"/>
                <w:bCs/>
                <w:sz w:val="18"/>
                <w:szCs w:val="18"/>
              </w:rPr>
            </w:pPr>
            <w:r>
              <w:rPr>
                <w:rFonts w:hint="eastAsia" w:ascii="宋体" w:hAnsi="宋体"/>
                <w:bCs/>
                <w:sz w:val="18"/>
                <w:szCs w:val="18"/>
              </w:rPr>
              <w:t>数据的输入与处理</w:t>
            </w:r>
          </w:p>
        </w:tc>
      </w:tr>
      <w:tr w14:paraId="772C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7E73C4AD">
            <w:pPr>
              <w:widowControl/>
              <w:jc w:val="center"/>
              <w:rPr>
                <w:rFonts w:ascii="宋体" w:hAnsi="宋体" w:cs="宋体"/>
                <w:kern w:val="0"/>
                <w:szCs w:val="21"/>
              </w:rPr>
            </w:pPr>
            <w:r>
              <w:rPr>
                <w:rFonts w:hint="eastAsia" w:ascii="宋体" w:hAnsi="宋体" w:cs="宋体"/>
                <w:kern w:val="0"/>
                <w:szCs w:val="21"/>
              </w:rPr>
              <w:t>4</w:t>
            </w:r>
          </w:p>
        </w:tc>
        <w:tc>
          <w:tcPr>
            <w:tcW w:w="1516" w:type="dxa"/>
            <w:vAlign w:val="center"/>
          </w:tcPr>
          <w:p w14:paraId="3A4D185C">
            <w:pPr>
              <w:widowControl/>
              <w:jc w:val="center"/>
              <w:rPr>
                <w:rFonts w:ascii="宋体" w:hAnsi="宋体"/>
                <w:bCs/>
                <w:sz w:val="18"/>
                <w:szCs w:val="18"/>
              </w:rPr>
            </w:pPr>
            <w:r>
              <w:rPr>
                <w:rFonts w:hint="eastAsia" w:ascii="宋体" w:hAnsi="宋体"/>
                <w:bCs/>
                <w:sz w:val="18"/>
                <w:szCs w:val="18"/>
              </w:rPr>
              <w:t>奥乐夫音乐实训室</w:t>
            </w:r>
          </w:p>
        </w:tc>
        <w:tc>
          <w:tcPr>
            <w:tcW w:w="871" w:type="dxa"/>
            <w:vAlign w:val="center"/>
          </w:tcPr>
          <w:p w14:paraId="3AAC5079">
            <w:pPr>
              <w:widowControl/>
              <w:jc w:val="center"/>
              <w:rPr>
                <w:rFonts w:ascii="宋体" w:hAnsi="宋体"/>
                <w:bCs/>
                <w:sz w:val="18"/>
                <w:szCs w:val="18"/>
              </w:rPr>
            </w:pPr>
            <w:r>
              <w:rPr>
                <w:rFonts w:hint="eastAsia" w:ascii="宋体" w:hAnsi="宋体"/>
                <w:bCs/>
                <w:sz w:val="18"/>
                <w:szCs w:val="18"/>
              </w:rPr>
              <w:t>学前实训楼</w:t>
            </w:r>
          </w:p>
        </w:tc>
        <w:tc>
          <w:tcPr>
            <w:tcW w:w="2105" w:type="dxa"/>
            <w:vAlign w:val="center"/>
          </w:tcPr>
          <w:p w14:paraId="7F97FDA2">
            <w:pPr>
              <w:widowControl/>
              <w:jc w:val="center"/>
              <w:rPr>
                <w:rFonts w:ascii="宋体" w:hAnsi="宋体"/>
                <w:bCs/>
                <w:sz w:val="18"/>
                <w:szCs w:val="18"/>
              </w:rPr>
            </w:pPr>
            <w:r>
              <w:rPr>
                <w:rFonts w:hint="eastAsia" w:ascii="宋体" w:hAnsi="宋体"/>
                <w:bCs/>
                <w:sz w:val="18"/>
                <w:szCs w:val="18"/>
              </w:rPr>
              <w:t>音乐欣赏与心理调适</w:t>
            </w:r>
          </w:p>
        </w:tc>
        <w:tc>
          <w:tcPr>
            <w:tcW w:w="1737" w:type="dxa"/>
            <w:vAlign w:val="center"/>
          </w:tcPr>
          <w:p w14:paraId="04EA1B3A">
            <w:pPr>
              <w:widowControl/>
              <w:jc w:val="center"/>
              <w:rPr>
                <w:rFonts w:ascii="宋体" w:hAnsi="宋体"/>
                <w:bCs/>
                <w:sz w:val="18"/>
                <w:szCs w:val="18"/>
              </w:rPr>
            </w:pPr>
            <w:r>
              <w:rPr>
                <w:rFonts w:hint="eastAsia" w:ascii="宋体" w:hAnsi="宋体"/>
                <w:bCs/>
                <w:sz w:val="18"/>
                <w:szCs w:val="18"/>
              </w:rPr>
              <w:t>钢琴、计算机、投影仪等</w:t>
            </w:r>
          </w:p>
        </w:tc>
        <w:tc>
          <w:tcPr>
            <w:tcW w:w="2073" w:type="dxa"/>
            <w:vAlign w:val="center"/>
          </w:tcPr>
          <w:p w14:paraId="24233ECA">
            <w:pPr>
              <w:widowControl/>
              <w:jc w:val="center"/>
              <w:rPr>
                <w:rFonts w:ascii="宋体" w:hAnsi="宋体"/>
                <w:bCs/>
                <w:sz w:val="18"/>
                <w:szCs w:val="18"/>
              </w:rPr>
            </w:pPr>
            <w:r>
              <w:rPr>
                <w:rFonts w:hint="eastAsia" w:ascii="宋体" w:hAnsi="宋体"/>
                <w:bCs/>
                <w:sz w:val="18"/>
                <w:szCs w:val="18"/>
              </w:rPr>
              <w:t>音乐鉴赏</w:t>
            </w:r>
          </w:p>
        </w:tc>
      </w:tr>
      <w:tr w14:paraId="1C3A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013C6D66">
            <w:pPr>
              <w:widowControl/>
              <w:jc w:val="center"/>
              <w:rPr>
                <w:rFonts w:ascii="宋体" w:hAnsi="宋体" w:cs="宋体"/>
                <w:kern w:val="0"/>
                <w:szCs w:val="21"/>
              </w:rPr>
            </w:pPr>
            <w:r>
              <w:rPr>
                <w:rFonts w:ascii="宋体" w:hAnsi="宋体" w:cs="宋体"/>
                <w:kern w:val="0"/>
                <w:szCs w:val="21"/>
              </w:rPr>
              <w:t>5</w:t>
            </w:r>
          </w:p>
        </w:tc>
        <w:tc>
          <w:tcPr>
            <w:tcW w:w="1516" w:type="dxa"/>
            <w:vAlign w:val="center"/>
          </w:tcPr>
          <w:p w14:paraId="063D9BD4">
            <w:pPr>
              <w:widowControl/>
              <w:jc w:val="center"/>
              <w:rPr>
                <w:rFonts w:ascii="宋体" w:hAnsi="宋体"/>
                <w:bCs/>
                <w:sz w:val="18"/>
                <w:szCs w:val="18"/>
              </w:rPr>
            </w:pPr>
            <w:r>
              <w:rPr>
                <w:rFonts w:hint="eastAsia" w:ascii="宋体" w:hAnsi="宋体"/>
                <w:bCs/>
                <w:sz w:val="18"/>
                <w:szCs w:val="18"/>
              </w:rPr>
              <w:t>多媒体教育</w:t>
            </w:r>
          </w:p>
        </w:tc>
        <w:tc>
          <w:tcPr>
            <w:tcW w:w="871" w:type="dxa"/>
            <w:vAlign w:val="center"/>
          </w:tcPr>
          <w:p w14:paraId="048FC938">
            <w:pPr>
              <w:widowControl/>
              <w:jc w:val="center"/>
              <w:rPr>
                <w:rFonts w:ascii="宋体" w:hAnsi="宋体"/>
                <w:bCs/>
                <w:sz w:val="18"/>
                <w:szCs w:val="18"/>
              </w:rPr>
            </w:pPr>
            <w:r>
              <w:rPr>
                <w:rFonts w:hint="eastAsia" w:ascii="宋体" w:hAnsi="宋体"/>
                <w:bCs/>
                <w:sz w:val="18"/>
                <w:szCs w:val="18"/>
              </w:rPr>
              <w:t>荟文楼</w:t>
            </w:r>
          </w:p>
        </w:tc>
        <w:tc>
          <w:tcPr>
            <w:tcW w:w="2105" w:type="dxa"/>
            <w:vAlign w:val="center"/>
          </w:tcPr>
          <w:p w14:paraId="1B2726F8">
            <w:pPr>
              <w:widowControl/>
              <w:jc w:val="center"/>
              <w:rPr>
                <w:rFonts w:ascii="宋体" w:hAnsi="宋体"/>
                <w:bCs/>
                <w:sz w:val="18"/>
                <w:szCs w:val="18"/>
              </w:rPr>
            </w:pPr>
            <w:r>
              <w:rPr>
                <w:rFonts w:hint="eastAsia" w:ascii="宋体" w:hAnsi="宋体"/>
                <w:bCs/>
                <w:sz w:val="18"/>
                <w:szCs w:val="18"/>
              </w:rPr>
              <w:t>其他各专业课</w:t>
            </w:r>
          </w:p>
        </w:tc>
        <w:tc>
          <w:tcPr>
            <w:tcW w:w="1737" w:type="dxa"/>
            <w:vAlign w:val="center"/>
          </w:tcPr>
          <w:p w14:paraId="480EC672">
            <w:pPr>
              <w:widowControl/>
              <w:jc w:val="center"/>
              <w:rPr>
                <w:rFonts w:ascii="宋体" w:hAnsi="宋体"/>
                <w:bCs/>
                <w:sz w:val="18"/>
                <w:szCs w:val="18"/>
              </w:rPr>
            </w:pPr>
            <w:r>
              <w:rPr>
                <w:rFonts w:hint="eastAsia" w:ascii="宋体" w:hAnsi="宋体"/>
                <w:bCs/>
                <w:sz w:val="18"/>
                <w:szCs w:val="18"/>
              </w:rPr>
              <w:t>计算机、投影仪等</w:t>
            </w:r>
          </w:p>
        </w:tc>
        <w:tc>
          <w:tcPr>
            <w:tcW w:w="2073" w:type="dxa"/>
            <w:vAlign w:val="center"/>
          </w:tcPr>
          <w:p w14:paraId="79DFDD53">
            <w:pPr>
              <w:widowControl/>
              <w:jc w:val="center"/>
              <w:rPr>
                <w:rFonts w:ascii="宋体" w:hAnsi="宋体"/>
                <w:bCs/>
                <w:sz w:val="18"/>
                <w:szCs w:val="18"/>
              </w:rPr>
            </w:pPr>
            <w:r>
              <w:rPr>
                <w:rFonts w:hint="eastAsia" w:ascii="宋体" w:hAnsi="宋体"/>
                <w:bCs/>
                <w:sz w:val="18"/>
                <w:szCs w:val="18"/>
              </w:rPr>
              <w:t>辅助教学</w:t>
            </w:r>
          </w:p>
        </w:tc>
      </w:tr>
      <w:tr w14:paraId="548E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13B7ABE1">
            <w:pPr>
              <w:widowControl/>
              <w:jc w:val="center"/>
              <w:rPr>
                <w:rFonts w:ascii="宋体" w:hAnsi="宋体" w:cs="宋体"/>
                <w:kern w:val="0"/>
                <w:szCs w:val="21"/>
              </w:rPr>
            </w:pPr>
            <w:r>
              <w:rPr>
                <w:rFonts w:hint="eastAsia" w:ascii="宋体" w:hAnsi="宋体" w:cs="宋体"/>
                <w:kern w:val="0"/>
                <w:szCs w:val="21"/>
              </w:rPr>
              <w:t>6</w:t>
            </w:r>
          </w:p>
        </w:tc>
        <w:tc>
          <w:tcPr>
            <w:tcW w:w="1516" w:type="dxa"/>
            <w:vAlign w:val="center"/>
          </w:tcPr>
          <w:p w14:paraId="084985F2">
            <w:pPr>
              <w:widowControl/>
              <w:jc w:val="center"/>
              <w:rPr>
                <w:rFonts w:ascii="宋体" w:hAnsi="宋体"/>
                <w:bCs/>
                <w:sz w:val="18"/>
                <w:szCs w:val="18"/>
              </w:rPr>
            </w:pPr>
            <w:r>
              <w:rPr>
                <w:rFonts w:hint="eastAsia" w:ascii="宋体" w:hAnsi="宋体"/>
                <w:bCs/>
                <w:sz w:val="18"/>
                <w:szCs w:val="18"/>
              </w:rPr>
              <w:t>美术手工展厅</w:t>
            </w:r>
          </w:p>
        </w:tc>
        <w:tc>
          <w:tcPr>
            <w:tcW w:w="871" w:type="dxa"/>
            <w:vAlign w:val="center"/>
          </w:tcPr>
          <w:p w14:paraId="07A45907">
            <w:pPr>
              <w:widowControl/>
              <w:jc w:val="center"/>
              <w:rPr>
                <w:rFonts w:ascii="宋体" w:hAnsi="宋体"/>
                <w:bCs/>
                <w:sz w:val="18"/>
                <w:szCs w:val="18"/>
              </w:rPr>
            </w:pPr>
            <w:r>
              <w:rPr>
                <w:rFonts w:hint="eastAsia" w:ascii="宋体" w:hAnsi="宋体"/>
                <w:bCs/>
                <w:sz w:val="18"/>
                <w:szCs w:val="18"/>
              </w:rPr>
              <w:t>学前实训楼</w:t>
            </w:r>
          </w:p>
        </w:tc>
        <w:tc>
          <w:tcPr>
            <w:tcW w:w="2105" w:type="dxa"/>
            <w:vAlign w:val="center"/>
          </w:tcPr>
          <w:p w14:paraId="46F8194A">
            <w:pPr>
              <w:widowControl/>
              <w:jc w:val="center"/>
              <w:rPr>
                <w:rFonts w:ascii="宋体" w:hAnsi="宋体"/>
                <w:bCs/>
                <w:sz w:val="18"/>
                <w:szCs w:val="18"/>
              </w:rPr>
            </w:pPr>
            <w:r>
              <w:rPr>
                <w:rFonts w:hint="eastAsia" w:ascii="宋体" w:hAnsi="宋体"/>
                <w:bCs/>
                <w:sz w:val="18"/>
                <w:szCs w:val="18"/>
              </w:rPr>
              <w:t>美术鉴赏与绘画心理</w:t>
            </w:r>
          </w:p>
        </w:tc>
        <w:tc>
          <w:tcPr>
            <w:tcW w:w="1737" w:type="dxa"/>
            <w:vAlign w:val="center"/>
          </w:tcPr>
          <w:p w14:paraId="36EF0B1E">
            <w:pPr>
              <w:widowControl/>
              <w:jc w:val="center"/>
              <w:rPr>
                <w:rFonts w:ascii="宋体" w:hAnsi="宋体"/>
                <w:bCs/>
                <w:sz w:val="18"/>
                <w:szCs w:val="18"/>
              </w:rPr>
            </w:pPr>
            <w:r>
              <w:rPr>
                <w:rFonts w:hint="eastAsia" w:ascii="宋体" w:hAnsi="宋体"/>
                <w:bCs/>
                <w:sz w:val="18"/>
                <w:szCs w:val="18"/>
              </w:rPr>
              <w:t>计算机、投影仪、画板等</w:t>
            </w:r>
          </w:p>
        </w:tc>
        <w:tc>
          <w:tcPr>
            <w:tcW w:w="2073" w:type="dxa"/>
            <w:vAlign w:val="center"/>
          </w:tcPr>
          <w:p w14:paraId="0B8A5292">
            <w:pPr>
              <w:widowControl/>
              <w:jc w:val="center"/>
              <w:rPr>
                <w:rFonts w:ascii="宋体" w:hAnsi="宋体"/>
                <w:bCs/>
                <w:sz w:val="18"/>
                <w:szCs w:val="18"/>
              </w:rPr>
            </w:pPr>
            <w:r>
              <w:rPr>
                <w:rFonts w:hint="eastAsia" w:ascii="宋体" w:hAnsi="宋体"/>
                <w:bCs/>
                <w:sz w:val="18"/>
                <w:szCs w:val="18"/>
              </w:rPr>
              <w:t>绘画及作品鉴赏</w:t>
            </w:r>
          </w:p>
        </w:tc>
      </w:tr>
    </w:tbl>
    <w:p w14:paraId="76426ECF">
      <w:pPr>
        <w:spacing w:line="420" w:lineRule="exact"/>
        <w:ind w:left="420"/>
        <w:rPr>
          <w:rFonts w:ascii="宋体" w:hAnsi="宋体"/>
          <w:position w:val="6"/>
        </w:rPr>
      </w:pPr>
    </w:p>
    <w:p w14:paraId="6DA1FC4C">
      <w:pPr>
        <w:spacing w:line="420" w:lineRule="exact"/>
        <w:ind w:left="420"/>
        <w:rPr>
          <w:rFonts w:ascii="宋体" w:hAnsi="宋体"/>
          <w:position w:val="6"/>
        </w:rPr>
      </w:pPr>
    </w:p>
    <w:p w14:paraId="7A58EE9C">
      <w:pPr>
        <w:spacing w:line="420" w:lineRule="exact"/>
        <w:ind w:left="420"/>
        <w:rPr>
          <w:rFonts w:ascii="宋体" w:hAnsi="宋体"/>
          <w:position w:val="6"/>
        </w:rPr>
      </w:pPr>
    </w:p>
    <w:p w14:paraId="40C6D261">
      <w:pPr>
        <w:spacing w:line="420" w:lineRule="exact"/>
        <w:ind w:left="420"/>
        <w:rPr>
          <w:rFonts w:ascii="宋体" w:hAnsi="宋体"/>
          <w:position w:val="6"/>
        </w:rPr>
      </w:pPr>
    </w:p>
    <w:p w14:paraId="2681A8E2">
      <w:pPr>
        <w:spacing w:line="420" w:lineRule="exact"/>
        <w:ind w:left="420"/>
        <w:jc w:val="center"/>
        <w:rPr>
          <w:rFonts w:ascii="宋体" w:hAnsi="宋体"/>
          <w:position w:val="6"/>
        </w:rPr>
      </w:pPr>
      <w:r>
        <w:rPr>
          <w:rFonts w:hint="eastAsia" w:ascii="宋体" w:hAnsi="宋体"/>
          <w:position w:val="6"/>
        </w:rPr>
        <w:t>校外实训基地一览表</w:t>
      </w:r>
    </w:p>
    <w:tbl>
      <w:tblPr>
        <w:tblStyle w:val="6"/>
        <w:tblW w:w="0" w:type="auto"/>
        <w:jc w:val="center"/>
        <w:tblLayout w:type="fixed"/>
        <w:tblCellMar>
          <w:top w:w="0" w:type="dxa"/>
          <w:left w:w="108" w:type="dxa"/>
          <w:bottom w:w="0" w:type="dxa"/>
          <w:right w:w="108" w:type="dxa"/>
        </w:tblCellMar>
      </w:tblPr>
      <w:tblGrid>
        <w:gridCol w:w="718"/>
        <w:gridCol w:w="2835"/>
        <w:gridCol w:w="5649"/>
      </w:tblGrid>
      <w:tr w14:paraId="56268B5C">
        <w:tblPrEx>
          <w:tblCellMar>
            <w:top w:w="0" w:type="dxa"/>
            <w:left w:w="108" w:type="dxa"/>
            <w:bottom w:w="0" w:type="dxa"/>
            <w:right w:w="108" w:type="dxa"/>
          </w:tblCellMar>
        </w:tblPrEx>
        <w:trPr>
          <w:trHeight w:val="385" w:hRule="atLeast"/>
          <w:jc w:val="center"/>
        </w:trPr>
        <w:tc>
          <w:tcPr>
            <w:tcW w:w="718" w:type="dxa"/>
            <w:tcBorders>
              <w:top w:val="single" w:color="auto" w:sz="2" w:space="0"/>
              <w:left w:val="single" w:color="auto" w:sz="12" w:space="0"/>
              <w:bottom w:val="single" w:color="auto" w:sz="2" w:space="0"/>
              <w:right w:val="single" w:color="auto" w:sz="2" w:space="0"/>
            </w:tcBorders>
            <w:vAlign w:val="center"/>
          </w:tcPr>
          <w:p w14:paraId="5738B12E">
            <w:pPr>
              <w:spacing w:line="360" w:lineRule="auto"/>
              <w:rPr>
                <w:rFonts w:ascii="宋体" w:hAnsi="宋体"/>
                <w:b/>
                <w:szCs w:val="21"/>
              </w:rPr>
            </w:pPr>
            <w:r>
              <w:rPr>
                <w:rFonts w:hint="eastAsia" w:ascii="宋体" w:hAnsi="宋体"/>
                <w:b/>
                <w:szCs w:val="21"/>
              </w:rPr>
              <w:t>序号</w:t>
            </w:r>
          </w:p>
        </w:tc>
        <w:tc>
          <w:tcPr>
            <w:tcW w:w="2835" w:type="dxa"/>
            <w:tcBorders>
              <w:top w:val="single" w:color="auto" w:sz="2" w:space="0"/>
              <w:left w:val="single" w:color="auto" w:sz="2" w:space="0"/>
              <w:bottom w:val="single" w:color="auto" w:sz="2" w:space="0"/>
              <w:right w:val="single" w:color="auto" w:sz="2" w:space="0"/>
            </w:tcBorders>
            <w:vAlign w:val="center"/>
          </w:tcPr>
          <w:p w14:paraId="34F20BB3">
            <w:pPr>
              <w:spacing w:line="360" w:lineRule="auto"/>
              <w:rPr>
                <w:rFonts w:ascii="宋体" w:hAnsi="宋体"/>
                <w:b/>
                <w:szCs w:val="21"/>
              </w:rPr>
            </w:pPr>
            <w:r>
              <w:rPr>
                <w:rFonts w:hint="eastAsia" w:ascii="宋体" w:hAnsi="宋体"/>
                <w:b/>
                <w:szCs w:val="21"/>
              </w:rPr>
              <w:t>名称/合作企业</w:t>
            </w:r>
          </w:p>
        </w:tc>
        <w:tc>
          <w:tcPr>
            <w:tcW w:w="5649" w:type="dxa"/>
            <w:tcBorders>
              <w:top w:val="single" w:color="auto" w:sz="2" w:space="0"/>
              <w:left w:val="single" w:color="auto" w:sz="2" w:space="0"/>
              <w:bottom w:val="single" w:color="auto" w:sz="2" w:space="0"/>
              <w:right w:val="single" w:color="auto" w:sz="12" w:space="0"/>
            </w:tcBorders>
            <w:vAlign w:val="center"/>
          </w:tcPr>
          <w:p w14:paraId="44B7B1A3">
            <w:pPr>
              <w:spacing w:line="360" w:lineRule="auto"/>
              <w:rPr>
                <w:rFonts w:ascii="宋体" w:hAnsi="宋体"/>
                <w:b/>
                <w:szCs w:val="21"/>
              </w:rPr>
            </w:pPr>
            <w:r>
              <w:rPr>
                <w:rFonts w:hint="eastAsia" w:ascii="宋体" w:hAnsi="宋体"/>
                <w:b/>
                <w:szCs w:val="21"/>
              </w:rPr>
              <w:t>主要实训内容</w:t>
            </w:r>
          </w:p>
        </w:tc>
      </w:tr>
      <w:tr w14:paraId="53433953">
        <w:tblPrEx>
          <w:tblCellMar>
            <w:top w:w="0" w:type="dxa"/>
            <w:left w:w="108" w:type="dxa"/>
            <w:bottom w:w="0" w:type="dxa"/>
            <w:right w:w="108" w:type="dxa"/>
          </w:tblCellMar>
        </w:tblPrEx>
        <w:trPr>
          <w:trHeight w:val="384" w:hRule="atLeast"/>
          <w:jc w:val="center"/>
        </w:trPr>
        <w:tc>
          <w:tcPr>
            <w:tcW w:w="718" w:type="dxa"/>
            <w:tcBorders>
              <w:top w:val="single" w:color="auto" w:sz="2" w:space="0"/>
              <w:left w:val="single" w:color="auto" w:sz="12" w:space="0"/>
              <w:bottom w:val="single" w:color="auto" w:sz="2" w:space="0"/>
              <w:right w:val="single" w:color="auto" w:sz="2" w:space="0"/>
            </w:tcBorders>
            <w:vAlign w:val="center"/>
          </w:tcPr>
          <w:p w14:paraId="1FBD3DC3">
            <w:pPr>
              <w:rPr>
                <w:rFonts w:ascii="宋体" w:hAnsi="宋体"/>
                <w:b/>
                <w:sz w:val="18"/>
                <w:szCs w:val="18"/>
              </w:rPr>
            </w:pPr>
            <w:r>
              <w:rPr>
                <w:rFonts w:hint="eastAsia" w:ascii="宋体" w:hAnsi="宋体"/>
                <w:b/>
                <w:sz w:val="18"/>
                <w:szCs w:val="18"/>
              </w:rPr>
              <w:t>1</w:t>
            </w:r>
          </w:p>
        </w:tc>
        <w:tc>
          <w:tcPr>
            <w:tcW w:w="2835" w:type="dxa"/>
            <w:tcBorders>
              <w:top w:val="single" w:color="auto" w:sz="2" w:space="0"/>
              <w:left w:val="single" w:color="auto" w:sz="2" w:space="0"/>
              <w:bottom w:val="single" w:color="auto" w:sz="2" w:space="0"/>
              <w:right w:val="single" w:color="auto" w:sz="2" w:space="0"/>
            </w:tcBorders>
            <w:vAlign w:val="center"/>
          </w:tcPr>
          <w:p w14:paraId="39F7268D">
            <w:pPr>
              <w:rPr>
                <w:rFonts w:ascii="宋体" w:hAnsi="宋体" w:cs="宋体"/>
                <w:kern w:val="0"/>
                <w:sz w:val="18"/>
                <w:szCs w:val="18"/>
              </w:rPr>
            </w:pPr>
            <w:r>
              <w:rPr>
                <w:rFonts w:hint="eastAsia" w:ascii="宋体" w:hAnsi="宋体" w:cs="宋体"/>
                <w:kern w:val="0"/>
                <w:sz w:val="18"/>
                <w:szCs w:val="18"/>
              </w:rPr>
              <w:t>茂名市心理</w:t>
            </w:r>
            <w:r>
              <w:rPr>
                <w:rFonts w:hint="eastAsia" w:ascii="宋体" w:hAnsi="宋体" w:cs="宋体"/>
                <w:kern w:val="0"/>
                <w:sz w:val="18"/>
                <w:szCs w:val="18"/>
                <w:lang w:val="en-US" w:eastAsia="zh-CN"/>
              </w:rPr>
              <w:t>学</w:t>
            </w:r>
            <w:r>
              <w:rPr>
                <w:rFonts w:hint="eastAsia" w:ascii="宋体" w:hAnsi="宋体" w:cs="宋体"/>
                <w:kern w:val="0"/>
                <w:sz w:val="18"/>
                <w:szCs w:val="18"/>
              </w:rPr>
              <w:t>会——润之教育</w:t>
            </w:r>
          </w:p>
        </w:tc>
        <w:tc>
          <w:tcPr>
            <w:tcW w:w="5649" w:type="dxa"/>
            <w:tcBorders>
              <w:top w:val="single" w:color="auto" w:sz="2" w:space="0"/>
              <w:left w:val="single" w:color="auto" w:sz="2" w:space="0"/>
              <w:bottom w:val="single" w:color="auto" w:sz="2" w:space="0"/>
              <w:right w:val="single" w:color="auto" w:sz="12" w:space="0"/>
            </w:tcBorders>
            <w:vAlign w:val="center"/>
          </w:tcPr>
          <w:p w14:paraId="598EB85A">
            <w:pPr>
              <w:widowControl/>
              <w:jc w:val="left"/>
              <w:rPr>
                <w:rFonts w:ascii="宋体" w:hAnsi="宋体" w:cs="宋体"/>
                <w:kern w:val="0"/>
                <w:sz w:val="18"/>
                <w:szCs w:val="18"/>
              </w:rPr>
            </w:pPr>
            <w:r>
              <w:rPr>
                <w:rFonts w:hint="eastAsia" w:ascii="宋体" w:hAnsi="宋体" w:cs="宋体"/>
                <w:kern w:val="0"/>
                <w:sz w:val="18"/>
                <w:szCs w:val="18"/>
              </w:rPr>
              <w:t>心理咨询技能、心理个案资料收集、团体心理辅导</w:t>
            </w:r>
          </w:p>
        </w:tc>
      </w:tr>
      <w:tr w14:paraId="49FF90AE">
        <w:tblPrEx>
          <w:tblCellMar>
            <w:top w:w="0" w:type="dxa"/>
            <w:left w:w="108" w:type="dxa"/>
            <w:bottom w:w="0" w:type="dxa"/>
            <w:right w:w="108" w:type="dxa"/>
          </w:tblCellMar>
        </w:tblPrEx>
        <w:trPr>
          <w:trHeight w:val="384" w:hRule="atLeast"/>
          <w:jc w:val="center"/>
        </w:trPr>
        <w:tc>
          <w:tcPr>
            <w:tcW w:w="718" w:type="dxa"/>
            <w:tcBorders>
              <w:top w:val="single" w:color="auto" w:sz="2" w:space="0"/>
              <w:left w:val="single" w:color="auto" w:sz="12" w:space="0"/>
              <w:bottom w:val="single" w:color="auto" w:sz="2" w:space="0"/>
              <w:right w:val="single" w:color="auto" w:sz="2" w:space="0"/>
            </w:tcBorders>
            <w:vAlign w:val="center"/>
          </w:tcPr>
          <w:p w14:paraId="54FAFCD1">
            <w:pPr>
              <w:spacing w:line="360" w:lineRule="auto"/>
              <w:rPr>
                <w:rFonts w:ascii="宋体" w:hAnsi="宋体"/>
                <w:b/>
                <w:sz w:val="18"/>
                <w:szCs w:val="18"/>
              </w:rPr>
            </w:pPr>
            <w:r>
              <w:rPr>
                <w:rFonts w:hint="eastAsia" w:ascii="宋体" w:hAnsi="宋体"/>
                <w:b/>
                <w:sz w:val="18"/>
                <w:szCs w:val="18"/>
              </w:rPr>
              <w:t>2</w:t>
            </w:r>
          </w:p>
        </w:tc>
        <w:tc>
          <w:tcPr>
            <w:tcW w:w="2835" w:type="dxa"/>
            <w:tcBorders>
              <w:top w:val="single" w:color="auto" w:sz="2" w:space="0"/>
              <w:left w:val="single" w:color="auto" w:sz="2" w:space="0"/>
              <w:bottom w:val="single" w:color="auto" w:sz="2" w:space="0"/>
              <w:right w:val="single" w:color="auto" w:sz="2" w:space="0"/>
            </w:tcBorders>
            <w:vAlign w:val="center"/>
          </w:tcPr>
          <w:p w14:paraId="3BC1CBB2">
            <w:pPr>
              <w:jc w:val="lef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茂名市未成年人心理健康辅导中心</w:t>
            </w:r>
          </w:p>
        </w:tc>
        <w:tc>
          <w:tcPr>
            <w:tcW w:w="5649" w:type="dxa"/>
            <w:tcBorders>
              <w:top w:val="single" w:color="auto" w:sz="2" w:space="0"/>
              <w:left w:val="single" w:color="auto" w:sz="2" w:space="0"/>
              <w:bottom w:val="single" w:color="auto" w:sz="2" w:space="0"/>
              <w:right w:val="single" w:color="auto" w:sz="12" w:space="0"/>
            </w:tcBorders>
            <w:vAlign w:val="center"/>
          </w:tcPr>
          <w:p w14:paraId="14B0497A">
            <w:pPr>
              <w:widowControl/>
              <w:rPr>
                <w:rFonts w:ascii="宋体" w:hAnsi="宋体" w:cs="宋体"/>
                <w:kern w:val="0"/>
                <w:sz w:val="18"/>
                <w:szCs w:val="18"/>
              </w:rPr>
            </w:pPr>
            <w:r>
              <w:rPr>
                <w:rFonts w:hint="eastAsia" w:ascii="宋体" w:hAnsi="宋体" w:cs="宋体"/>
                <w:kern w:val="0"/>
                <w:sz w:val="18"/>
                <w:szCs w:val="18"/>
              </w:rPr>
              <w:t>心理咨询技能、心理个案资料收集、社区心理服务、团体心理辅导</w:t>
            </w:r>
          </w:p>
        </w:tc>
      </w:tr>
      <w:tr w14:paraId="7373C36A">
        <w:tblPrEx>
          <w:tblCellMar>
            <w:top w:w="0" w:type="dxa"/>
            <w:left w:w="108" w:type="dxa"/>
            <w:bottom w:w="0" w:type="dxa"/>
            <w:right w:w="108" w:type="dxa"/>
          </w:tblCellMar>
        </w:tblPrEx>
        <w:trPr>
          <w:trHeight w:val="384" w:hRule="atLeast"/>
          <w:jc w:val="center"/>
        </w:trPr>
        <w:tc>
          <w:tcPr>
            <w:tcW w:w="718" w:type="dxa"/>
            <w:tcBorders>
              <w:top w:val="single" w:color="auto" w:sz="2" w:space="0"/>
              <w:left w:val="single" w:color="auto" w:sz="12" w:space="0"/>
              <w:bottom w:val="single" w:color="auto" w:sz="2" w:space="0"/>
              <w:right w:val="single" w:color="auto" w:sz="2" w:space="0"/>
            </w:tcBorders>
            <w:vAlign w:val="center"/>
          </w:tcPr>
          <w:p w14:paraId="6C5E485D">
            <w:pPr>
              <w:spacing w:line="360" w:lineRule="auto"/>
              <w:rPr>
                <w:rFonts w:ascii="宋体" w:hAnsi="宋体"/>
                <w:b/>
                <w:sz w:val="18"/>
                <w:szCs w:val="18"/>
              </w:rPr>
            </w:pPr>
            <w:r>
              <w:rPr>
                <w:rFonts w:hint="eastAsia" w:ascii="宋体" w:hAnsi="宋体"/>
                <w:b/>
                <w:sz w:val="18"/>
                <w:szCs w:val="18"/>
              </w:rPr>
              <w:t>3</w:t>
            </w:r>
          </w:p>
        </w:tc>
        <w:tc>
          <w:tcPr>
            <w:tcW w:w="2835" w:type="dxa"/>
            <w:tcBorders>
              <w:top w:val="single" w:color="auto" w:sz="2" w:space="0"/>
              <w:left w:val="single" w:color="auto" w:sz="2" w:space="0"/>
              <w:bottom w:val="single" w:color="auto" w:sz="2" w:space="0"/>
              <w:right w:val="single" w:color="auto" w:sz="2" w:space="0"/>
            </w:tcBorders>
            <w:vAlign w:val="center"/>
          </w:tcPr>
          <w:p w14:paraId="780AF9DD">
            <w:pP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茂名市春雨学校</w:t>
            </w:r>
          </w:p>
        </w:tc>
        <w:tc>
          <w:tcPr>
            <w:tcW w:w="5649" w:type="dxa"/>
            <w:tcBorders>
              <w:top w:val="single" w:color="auto" w:sz="2" w:space="0"/>
              <w:left w:val="single" w:color="auto" w:sz="2" w:space="0"/>
              <w:bottom w:val="single" w:color="auto" w:sz="2" w:space="0"/>
              <w:right w:val="single" w:color="auto" w:sz="12" w:space="0"/>
            </w:tcBorders>
            <w:vAlign w:val="center"/>
          </w:tcPr>
          <w:p w14:paraId="58208AA5">
            <w:pPr>
              <w:rPr>
                <w:rFonts w:hint="default" w:ascii="宋体" w:hAnsi="宋体" w:eastAsia="宋体"/>
                <w:sz w:val="18"/>
                <w:szCs w:val="18"/>
                <w:lang w:val="en-US" w:eastAsia="zh-CN"/>
              </w:rPr>
            </w:pPr>
            <w:r>
              <w:rPr>
                <w:rFonts w:hint="eastAsia" w:ascii="宋体" w:hAnsi="宋体" w:cs="宋体"/>
                <w:kern w:val="0"/>
                <w:sz w:val="18"/>
                <w:szCs w:val="18"/>
              </w:rPr>
              <w:t>心理咨询技能、</w:t>
            </w:r>
            <w:r>
              <w:rPr>
                <w:rFonts w:hint="eastAsia" w:ascii="宋体" w:hAnsi="宋体" w:cs="宋体"/>
                <w:kern w:val="0"/>
                <w:sz w:val="18"/>
                <w:szCs w:val="18"/>
                <w:lang w:val="en-US" w:eastAsia="zh-CN"/>
              </w:rPr>
              <w:t>异常心理、个体咨询、</w:t>
            </w:r>
            <w:r>
              <w:rPr>
                <w:rFonts w:hint="eastAsia" w:ascii="宋体" w:hAnsi="宋体" w:cs="宋体"/>
                <w:kern w:val="0"/>
                <w:sz w:val="18"/>
                <w:szCs w:val="18"/>
              </w:rPr>
              <w:t>团体心理辅导</w:t>
            </w:r>
          </w:p>
        </w:tc>
      </w:tr>
      <w:tr w14:paraId="03484C24">
        <w:tblPrEx>
          <w:tblCellMar>
            <w:top w:w="0" w:type="dxa"/>
            <w:left w:w="108" w:type="dxa"/>
            <w:bottom w:w="0" w:type="dxa"/>
            <w:right w:w="108" w:type="dxa"/>
          </w:tblCellMar>
        </w:tblPrEx>
        <w:trPr>
          <w:trHeight w:val="384" w:hRule="atLeast"/>
          <w:jc w:val="center"/>
        </w:trPr>
        <w:tc>
          <w:tcPr>
            <w:tcW w:w="718" w:type="dxa"/>
            <w:tcBorders>
              <w:top w:val="single" w:color="auto" w:sz="2" w:space="0"/>
              <w:left w:val="single" w:color="auto" w:sz="12" w:space="0"/>
              <w:bottom w:val="single" w:color="auto" w:sz="2" w:space="0"/>
              <w:right w:val="single" w:color="auto" w:sz="2" w:space="0"/>
            </w:tcBorders>
            <w:vAlign w:val="center"/>
          </w:tcPr>
          <w:p w14:paraId="3B1CB3CB">
            <w:pPr>
              <w:spacing w:line="360" w:lineRule="auto"/>
              <w:rPr>
                <w:rFonts w:ascii="宋体" w:hAnsi="宋体"/>
                <w:b/>
                <w:sz w:val="18"/>
                <w:szCs w:val="18"/>
              </w:rPr>
            </w:pPr>
            <w:r>
              <w:rPr>
                <w:rFonts w:hint="eastAsia" w:ascii="宋体" w:hAnsi="宋体"/>
                <w:b/>
                <w:sz w:val="18"/>
                <w:szCs w:val="18"/>
              </w:rPr>
              <w:t>4</w:t>
            </w:r>
          </w:p>
        </w:tc>
        <w:tc>
          <w:tcPr>
            <w:tcW w:w="2835" w:type="dxa"/>
            <w:tcBorders>
              <w:top w:val="single" w:color="auto" w:sz="2" w:space="0"/>
              <w:left w:val="single" w:color="auto" w:sz="2" w:space="0"/>
              <w:bottom w:val="single" w:color="auto" w:sz="2" w:space="0"/>
              <w:right w:val="single" w:color="auto" w:sz="2" w:space="0"/>
            </w:tcBorders>
            <w:vAlign w:val="center"/>
          </w:tcPr>
          <w:p w14:paraId="572A3701">
            <w:pPr>
              <w:rPr>
                <w:rFonts w:ascii="宋体" w:hAnsi="宋体" w:cs="宋体"/>
                <w:kern w:val="0"/>
                <w:sz w:val="18"/>
                <w:szCs w:val="18"/>
              </w:rPr>
            </w:pPr>
            <w:r>
              <w:rPr>
                <w:rFonts w:hint="eastAsia" w:ascii="宋体" w:hAnsi="宋体" w:cs="宋体"/>
                <w:kern w:val="0"/>
                <w:sz w:val="18"/>
                <w:szCs w:val="18"/>
              </w:rPr>
              <w:t>明心心理</w:t>
            </w:r>
          </w:p>
        </w:tc>
        <w:tc>
          <w:tcPr>
            <w:tcW w:w="5649" w:type="dxa"/>
            <w:tcBorders>
              <w:top w:val="single" w:color="auto" w:sz="2" w:space="0"/>
              <w:left w:val="single" w:color="auto" w:sz="2" w:space="0"/>
              <w:bottom w:val="single" w:color="auto" w:sz="2" w:space="0"/>
              <w:right w:val="single" w:color="auto" w:sz="12" w:space="0"/>
            </w:tcBorders>
            <w:vAlign w:val="center"/>
          </w:tcPr>
          <w:p w14:paraId="098D0D6A">
            <w:pPr>
              <w:rPr>
                <w:rFonts w:ascii="宋体" w:hAnsi="宋体"/>
                <w:sz w:val="18"/>
                <w:szCs w:val="18"/>
              </w:rPr>
            </w:pPr>
            <w:r>
              <w:rPr>
                <w:rFonts w:hint="eastAsia" w:ascii="宋体" w:hAnsi="宋体" w:cs="宋体"/>
                <w:kern w:val="0"/>
                <w:sz w:val="18"/>
                <w:szCs w:val="18"/>
              </w:rPr>
              <w:t>心理咨询技能、心理个案资料收集</w:t>
            </w:r>
          </w:p>
        </w:tc>
      </w:tr>
      <w:tr w14:paraId="6B3652B1">
        <w:tblPrEx>
          <w:tblCellMar>
            <w:top w:w="0" w:type="dxa"/>
            <w:left w:w="108" w:type="dxa"/>
            <w:bottom w:w="0" w:type="dxa"/>
            <w:right w:w="108" w:type="dxa"/>
          </w:tblCellMar>
        </w:tblPrEx>
        <w:trPr>
          <w:trHeight w:val="384" w:hRule="atLeast"/>
          <w:jc w:val="center"/>
        </w:trPr>
        <w:tc>
          <w:tcPr>
            <w:tcW w:w="718" w:type="dxa"/>
            <w:tcBorders>
              <w:top w:val="single" w:color="auto" w:sz="2" w:space="0"/>
              <w:left w:val="single" w:color="auto" w:sz="12" w:space="0"/>
              <w:bottom w:val="single" w:color="auto" w:sz="2" w:space="0"/>
              <w:right w:val="single" w:color="auto" w:sz="2" w:space="0"/>
            </w:tcBorders>
            <w:vAlign w:val="center"/>
          </w:tcPr>
          <w:p w14:paraId="079DB023">
            <w:pPr>
              <w:spacing w:line="360" w:lineRule="auto"/>
              <w:rPr>
                <w:rFonts w:ascii="宋体" w:hAnsi="宋体"/>
                <w:b/>
                <w:sz w:val="18"/>
                <w:szCs w:val="18"/>
              </w:rPr>
            </w:pPr>
            <w:r>
              <w:rPr>
                <w:rFonts w:hint="eastAsia" w:ascii="宋体" w:hAnsi="宋体"/>
                <w:b/>
                <w:sz w:val="18"/>
                <w:szCs w:val="18"/>
              </w:rPr>
              <w:t>5</w:t>
            </w:r>
          </w:p>
        </w:tc>
        <w:tc>
          <w:tcPr>
            <w:tcW w:w="2835" w:type="dxa"/>
            <w:tcBorders>
              <w:top w:val="single" w:color="auto" w:sz="2" w:space="0"/>
              <w:left w:val="single" w:color="auto" w:sz="2" w:space="0"/>
              <w:bottom w:val="single" w:color="auto" w:sz="2" w:space="0"/>
              <w:right w:val="single" w:color="auto" w:sz="2" w:space="0"/>
            </w:tcBorders>
            <w:vAlign w:val="center"/>
          </w:tcPr>
          <w:p w14:paraId="477AE4E4">
            <w:pPr>
              <w:rPr>
                <w:rFonts w:ascii="宋体" w:hAnsi="宋体" w:cs="宋体"/>
                <w:sz w:val="18"/>
                <w:szCs w:val="18"/>
              </w:rPr>
            </w:pPr>
            <w:r>
              <w:rPr>
                <w:rFonts w:hint="eastAsia" w:ascii="宋体" w:hAnsi="宋体" w:cs="宋体"/>
                <w:kern w:val="0"/>
                <w:sz w:val="18"/>
                <w:szCs w:val="18"/>
              </w:rPr>
              <w:t>安澜心语</w:t>
            </w:r>
          </w:p>
        </w:tc>
        <w:tc>
          <w:tcPr>
            <w:tcW w:w="5649" w:type="dxa"/>
            <w:tcBorders>
              <w:top w:val="single" w:color="auto" w:sz="2" w:space="0"/>
              <w:left w:val="single" w:color="auto" w:sz="2" w:space="0"/>
              <w:bottom w:val="single" w:color="auto" w:sz="2" w:space="0"/>
              <w:right w:val="single" w:color="auto" w:sz="12" w:space="0"/>
            </w:tcBorders>
            <w:vAlign w:val="center"/>
          </w:tcPr>
          <w:p w14:paraId="50ABD5CF">
            <w:pPr>
              <w:rPr>
                <w:rFonts w:ascii="宋体" w:hAnsi="宋体"/>
                <w:sz w:val="18"/>
                <w:szCs w:val="18"/>
              </w:rPr>
            </w:pPr>
            <w:r>
              <w:rPr>
                <w:rFonts w:hint="eastAsia" w:ascii="宋体" w:hAnsi="宋体" w:cs="宋体"/>
                <w:kern w:val="0"/>
                <w:sz w:val="18"/>
                <w:szCs w:val="18"/>
              </w:rPr>
              <w:t>心理咨询技能、心理个案资料收集</w:t>
            </w:r>
          </w:p>
        </w:tc>
      </w:tr>
    </w:tbl>
    <w:p w14:paraId="1E0F511B">
      <w:pPr>
        <w:spacing w:line="360" w:lineRule="auto"/>
        <w:ind w:firstLine="422" w:firstLineChars="200"/>
        <w:outlineLvl w:val="0"/>
        <w:rPr>
          <w:rStyle w:val="8"/>
          <w:rFonts w:ascii="宋体" w:hAnsi="宋体"/>
          <w:szCs w:val="21"/>
        </w:rPr>
      </w:pPr>
    </w:p>
    <w:p w14:paraId="4CA73593">
      <w:pPr>
        <w:spacing w:line="360" w:lineRule="auto"/>
        <w:ind w:firstLine="422" w:firstLineChars="200"/>
        <w:outlineLvl w:val="0"/>
        <w:rPr>
          <w:rStyle w:val="8"/>
          <w:rFonts w:ascii="宋体" w:hAnsi="宋体"/>
          <w:szCs w:val="21"/>
        </w:rPr>
      </w:pPr>
      <w:r>
        <w:rPr>
          <w:rStyle w:val="8"/>
          <w:rFonts w:hint="eastAsia" w:ascii="宋体" w:hAnsi="宋体"/>
          <w:szCs w:val="21"/>
        </w:rPr>
        <w:t>（三）教学资源</w:t>
      </w:r>
    </w:p>
    <w:p w14:paraId="45BF2E28">
      <w:pPr>
        <w:spacing w:line="400" w:lineRule="exact"/>
        <w:ind w:firstLine="420"/>
        <w:rPr>
          <w:rStyle w:val="8"/>
          <w:rFonts w:ascii="宋体" w:hAnsi="宋体"/>
          <w:b w:val="0"/>
          <w:bCs w:val="0"/>
          <w:szCs w:val="21"/>
        </w:rPr>
      </w:pPr>
      <w:r>
        <w:rPr>
          <w:rStyle w:val="8"/>
          <w:rFonts w:hint="eastAsia" w:ascii="宋体" w:hAnsi="宋体"/>
          <w:b w:val="0"/>
          <w:bCs w:val="0"/>
          <w:szCs w:val="21"/>
        </w:rPr>
        <w:t xml:space="preserve">1.教材选用基本要求 </w:t>
      </w:r>
    </w:p>
    <w:p w14:paraId="525A81A2">
      <w:pPr>
        <w:spacing w:line="400" w:lineRule="exact"/>
        <w:ind w:firstLine="420"/>
        <w:rPr>
          <w:rStyle w:val="8"/>
          <w:rFonts w:ascii="宋体" w:hAnsi="宋体"/>
          <w:b w:val="0"/>
          <w:bCs w:val="0"/>
          <w:szCs w:val="21"/>
        </w:rPr>
      </w:pPr>
      <w:r>
        <w:rPr>
          <w:rStyle w:val="8"/>
          <w:rFonts w:hint="eastAsia" w:ascii="宋体" w:hAnsi="宋体"/>
          <w:b w:val="0"/>
          <w:bCs w:val="0"/>
          <w:szCs w:val="21"/>
        </w:rPr>
        <w:t>选用教材严格执行中央宣传部、国家教育部和省教育厅关于教材编写、出版、选用、认定的有关文</w:t>
      </w:r>
    </w:p>
    <w:p w14:paraId="752BFA2B">
      <w:pPr>
        <w:spacing w:line="400" w:lineRule="exact"/>
        <w:ind w:firstLine="420"/>
        <w:rPr>
          <w:rStyle w:val="8"/>
          <w:rFonts w:ascii="宋体" w:hAnsi="宋体"/>
          <w:b w:val="0"/>
          <w:bCs w:val="0"/>
          <w:szCs w:val="21"/>
        </w:rPr>
      </w:pPr>
      <w:r>
        <w:rPr>
          <w:rStyle w:val="8"/>
          <w:rFonts w:hint="eastAsia" w:ascii="宋体" w:hAnsi="宋体"/>
          <w:b w:val="0"/>
          <w:bCs w:val="0"/>
          <w:szCs w:val="21"/>
        </w:rPr>
        <w:t>件规定，遵循关于《职业院校教材管理办法》和《普通高等学校教材管理办法》等文件精神。学校应制定《教材征订管理办法》《教材适应性评价管理办法》等指导性文件，每 3 年修订 1 次教材。鼓励优先选用国家级规划教材，并要求其教材内容、编排等具有较强的思想性、科学性、适用性和实时性，其中，国家级规划教材使用情况应达到 95%。</w:t>
      </w:r>
    </w:p>
    <w:p w14:paraId="3329270D">
      <w:pPr>
        <w:spacing w:line="400" w:lineRule="exact"/>
        <w:ind w:firstLine="420" w:firstLineChars="200"/>
        <w:rPr>
          <w:rStyle w:val="8"/>
          <w:rFonts w:ascii="宋体" w:hAnsi="宋体"/>
          <w:b w:val="0"/>
          <w:bCs w:val="0"/>
          <w:szCs w:val="21"/>
        </w:rPr>
      </w:pPr>
      <w:r>
        <w:rPr>
          <w:rStyle w:val="8"/>
          <w:rFonts w:hint="eastAsia" w:ascii="宋体" w:hAnsi="宋体"/>
          <w:b w:val="0"/>
          <w:bCs w:val="0"/>
          <w:szCs w:val="21"/>
        </w:rPr>
        <w:t>2.图书文献配备基本要求</w:t>
      </w:r>
    </w:p>
    <w:p w14:paraId="4CCBF90F">
      <w:pPr>
        <w:spacing w:line="400" w:lineRule="exact"/>
        <w:ind w:firstLine="420" w:firstLineChars="200"/>
        <w:rPr>
          <w:rStyle w:val="8"/>
          <w:rFonts w:ascii="宋体" w:hAnsi="宋体"/>
          <w:b w:val="0"/>
          <w:bCs w:val="0"/>
          <w:szCs w:val="21"/>
        </w:rPr>
      </w:pPr>
      <w:r>
        <w:rPr>
          <w:rStyle w:val="8"/>
          <w:rFonts w:hint="eastAsia" w:ascii="宋体" w:hAnsi="宋体"/>
          <w:b w:val="0"/>
          <w:bCs w:val="0"/>
          <w:szCs w:val="21"/>
        </w:rPr>
        <w:t>本专业相关图书文献配备，应能满足学前教育人才培养、专业建设、教科研等工作需要，方便师生查询、借阅，且定期更新。专业类图书文献主要包括：心理健康教育行业政策法规资料、幼儿园及小学教师专业标准，有关教师教育的课程标准、教学与技能训练方法、教学与技能训练操作规范，以及教学与技能训练实例类图书等。学校已建有图书馆和电子阅览室，学校图书馆馆藏图书 51.5 万册，电子图书 10 万册，过刊2万册，现刊120种，报纸90种。并设教材专区、绘本专区等特色专区，教材、图书和数字资源能满足学生专业学习、教师专业教学研究、教学实施和社会服务需要。</w:t>
      </w:r>
    </w:p>
    <w:p w14:paraId="481E9E66">
      <w:pPr>
        <w:pStyle w:val="15"/>
        <w:spacing w:line="400" w:lineRule="exact"/>
        <w:ind w:left="420" w:firstLine="0" w:firstLineChars="0"/>
        <w:rPr>
          <w:rStyle w:val="8"/>
          <w:rFonts w:ascii="宋体" w:hAnsi="宋体"/>
          <w:b w:val="0"/>
          <w:bCs w:val="0"/>
          <w:szCs w:val="21"/>
        </w:rPr>
      </w:pPr>
      <w:r>
        <w:rPr>
          <w:rStyle w:val="8"/>
          <w:rFonts w:hint="eastAsia" w:ascii="宋体" w:hAnsi="宋体"/>
          <w:b w:val="0"/>
          <w:bCs w:val="0"/>
          <w:szCs w:val="21"/>
        </w:rPr>
        <w:t>3.数字教学资源配置</w:t>
      </w:r>
    </w:p>
    <w:p w14:paraId="3D37D578">
      <w:pPr>
        <w:adjustRightInd w:val="0"/>
        <w:snapToGrid w:val="0"/>
        <w:spacing w:line="360" w:lineRule="auto"/>
        <w:ind w:firstLine="525" w:firstLineChars="250"/>
        <w:rPr>
          <w:rStyle w:val="8"/>
          <w:rFonts w:ascii="宋体" w:hAnsi="宋体"/>
          <w:b w:val="0"/>
          <w:bCs w:val="0"/>
          <w:szCs w:val="21"/>
        </w:rPr>
      </w:pPr>
      <w:r>
        <w:rPr>
          <w:rStyle w:val="8"/>
          <w:rFonts w:hint="eastAsia" w:ascii="宋体" w:hAnsi="宋体"/>
          <w:b w:val="0"/>
          <w:bCs w:val="0"/>
          <w:szCs w:val="21"/>
        </w:rPr>
        <w:t>高职学校应建设、配备与学前教育专业有关的音视频素材、教学课件、数字化教学案例库、数字教材等专业教学资源库，逐步建设一批与学前教育专业相关的精品在线课程。另外还需根据实际需要建立数字化教学资源库，包括幼儿园教学活动、幼儿园教育教学优秀案例库、幼儿园教育活动及相关的技能竞赛等视频资源；学前教育专业文献、活动方案等文献资源，以满足学生个性化学习需求，提高学习效果。数字教学资源应种类丰富、形式多样、使用便捷、动态更新、满足教学。高职学校应建立虚拟的教育环境，借助计算机和网络技术对教学、科研、管理、技术服务、生活服务等信息进行收集、处理、整合、存储、传输和应用，使数字化的职业教学资源得到充分开发。学校应订购中国知网数据库等，方便学生查阅文献资料。学校应配置一定数量的电子图书，建立专门的电子阅览室并与相关企业单位签订协议共享数字教学资源。数字教学资源库应不断扩充和完善。</w:t>
      </w:r>
    </w:p>
    <w:p w14:paraId="22052EA4">
      <w:pPr>
        <w:adjustRightInd w:val="0"/>
        <w:snapToGrid w:val="0"/>
        <w:spacing w:line="360" w:lineRule="auto"/>
        <w:ind w:firstLine="525" w:firstLineChars="250"/>
        <w:rPr>
          <w:rFonts w:ascii="宋体" w:hAnsi="宋体"/>
          <w:szCs w:val="21"/>
        </w:rPr>
      </w:pPr>
    </w:p>
    <w:p w14:paraId="3BDB1F72">
      <w:pPr>
        <w:spacing w:line="400" w:lineRule="exact"/>
        <w:ind w:firstLine="421"/>
        <w:rPr>
          <w:rFonts w:ascii="宋体" w:hAnsi="宋体"/>
          <w:b/>
          <w:szCs w:val="21"/>
        </w:rPr>
      </w:pPr>
      <w:r>
        <w:rPr>
          <w:rFonts w:hint="eastAsia" w:ascii="宋体" w:hAnsi="宋体"/>
          <w:b/>
          <w:szCs w:val="21"/>
        </w:rPr>
        <w:t>十、质量保障</w:t>
      </w:r>
    </w:p>
    <w:p w14:paraId="60523865">
      <w:pPr>
        <w:spacing w:line="360" w:lineRule="auto"/>
        <w:ind w:firstLine="415" w:firstLineChars="198"/>
        <w:rPr>
          <w:rFonts w:ascii="宋体" w:hAnsi="宋体"/>
          <w:szCs w:val="21"/>
        </w:rPr>
      </w:pPr>
      <w:r>
        <w:rPr>
          <w:rFonts w:hint="eastAsia" w:ascii="宋体" w:hAnsi="宋体"/>
          <w:szCs w:val="21"/>
        </w:rPr>
        <w:t>（一）师资队伍</w:t>
      </w:r>
    </w:p>
    <w:p w14:paraId="4D4A6EAE">
      <w:pPr>
        <w:spacing w:line="360" w:lineRule="auto"/>
        <w:ind w:firstLine="415" w:firstLineChars="198"/>
        <w:rPr>
          <w:rFonts w:ascii="宋体" w:hAnsi="宋体"/>
          <w:szCs w:val="21"/>
        </w:rPr>
      </w:pPr>
      <w:r>
        <w:rPr>
          <w:rFonts w:hint="eastAsia" w:ascii="宋体" w:hAnsi="宋体"/>
          <w:szCs w:val="21"/>
        </w:rPr>
        <w:t>1. 教师数量能够满足本专业教学和发展的需要，生师比不高于1</w:t>
      </w:r>
      <w:r>
        <w:rPr>
          <w:rFonts w:ascii="宋体" w:hAnsi="宋体"/>
          <w:szCs w:val="21"/>
        </w:rPr>
        <w:t>5</w:t>
      </w:r>
      <w:r>
        <w:rPr>
          <w:rFonts w:hint="eastAsia" w:ascii="宋体" w:hAnsi="宋体"/>
          <w:szCs w:val="21"/>
        </w:rPr>
        <w:t>:1。公共基础课与专业课专任教师年龄、职称、学缘的结构合理。双师型教师占专业教师比例</w:t>
      </w:r>
      <w:r>
        <w:rPr>
          <w:rFonts w:ascii="宋体" w:hAnsi="宋体"/>
          <w:szCs w:val="21"/>
        </w:rPr>
        <w:t>85</w:t>
      </w:r>
      <w:r>
        <w:rPr>
          <w:rFonts w:hint="eastAsia" w:ascii="宋体" w:hAnsi="宋体"/>
          <w:szCs w:val="21"/>
        </w:rPr>
        <w:t>%，专任教师队伍梯队结构合理。</w:t>
      </w:r>
    </w:p>
    <w:p w14:paraId="3B84E9F2">
      <w:pPr>
        <w:spacing w:line="360" w:lineRule="auto"/>
        <w:ind w:firstLine="415" w:firstLineChars="198"/>
        <w:rPr>
          <w:rFonts w:ascii="宋体" w:hAnsi="宋体"/>
          <w:szCs w:val="21"/>
        </w:rPr>
      </w:pPr>
      <w:r>
        <w:rPr>
          <w:rFonts w:hint="eastAsia" w:ascii="宋体" w:hAnsi="宋体"/>
          <w:szCs w:val="21"/>
        </w:rPr>
        <w:t>2.专任教师具有高校教师资格，其中具有硕士及以上学位的教师比例占</w:t>
      </w:r>
      <w:r>
        <w:rPr>
          <w:rFonts w:ascii="宋体" w:hAnsi="宋体"/>
          <w:szCs w:val="21"/>
        </w:rPr>
        <w:t>85</w:t>
      </w:r>
      <w:r>
        <w:rPr>
          <w:rFonts w:hint="eastAsia" w:ascii="宋体" w:hAnsi="宋体"/>
          <w:szCs w:val="21"/>
        </w:rPr>
        <w:t>%；专任教师具有高尚的师德，爱岗敬业，遵纪守法；能够承担专业必修课程的教学任务，所承担的教学工作量占教学总量的2/3左右。</w:t>
      </w:r>
    </w:p>
    <w:p w14:paraId="750FAF7E">
      <w:pPr>
        <w:spacing w:line="360" w:lineRule="auto"/>
        <w:ind w:firstLine="415" w:firstLineChars="198"/>
        <w:rPr>
          <w:rFonts w:ascii="宋体" w:hAnsi="宋体"/>
          <w:szCs w:val="21"/>
        </w:rPr>
      </w:pPr>
      <w:r>
        <w:rPr>
          <w:rFonts w:hint="eastAsia" w:ascii="宋体" w:hAnsi="宋体"/>
          <w:szCs w:val="21"/>
        </w:rPr>
        <w:t>3.专业带头人具有高级职称，有一线实践工作经历，能够较好地把握国内外心理健康教育行业、专业发展状态；对本专业人才的需求；教学设计、专业研究能力强，能牵头组织开展专业建设及教科研工作，在本区域和本领域有一定的专业影响力。</w:t>
      </w:r>
    </w:p>
    <w:p w14:paraId="75CC7905">
      <w:pPr>
        <w:spacing w:line="360" w:lineRule="auto"/>
        <w:ind w:firstLine="415" w:firstLineChars="198"/>
        <w:rPr>
          <w:rFonts w:ascii="宋体" w:hAnsi="宋体"/>
          <w:szCs w:val="21"/>
        </w:rPr>
      </w:pPr>
      <w:r>
        <w:rPr>
          <w:rFonts w:hint="eastAsia" w:ascii="宋体" w:hAnsi="宋体"/>
          <w:szCs w:val="21"/>
        </w:rPr>
        <w:t>4.兼职教师主要由教育管理实践方面具有一定水平的教育管理者担任，与校内教师合作形成教学实践指导的“双导师”体系。兼职教师具备良好的思想政治素质、职业道德，具有丰富实践经验，具有较高的专业素养和职业能力，能承担专业课程与实训教学、实习指导等教学任务。</w:t>
      </w:r>
    </w:p>
    <w:p w14:paraId="404BA595">
      <w:pPr>
        <w:spacing w:line="360" w:lineRule="auto"/>
        <w:ind w:firstLine="415" w:firstLineChars="198"/>
        <w:rPr>
          <w:rFonts w:ascii="宋体" w:hAnsi="宋体"/>
          <w:szCs w:val="21"/>
        </w:rPr>
      </w:pPr>
      <w:r>
        <w:rPr>
          <w:rFonts w:hint="eastAsia" w:ascii="宋体" w:hAnsi="宋体"/>
          <w:szCs w:val="21"/>
        </w:rPr>
        <w:t>（二）教学设施</w:t>
      </w:r>
    </w:p>
    <w:p w14:paraId="311C2D35">
      <w:pPr>
        <w:spacing w:line="360" w:lineRule="auto"/>
        <w:ind w:firstLine="415" w:firstLineChars="198"/>
        <w:rPr>
          <w:rFonts w:ascii="宋体" w:hAnsi="宋体"/>
          <w:szCs w:val="21"/>
        </w:rPr>
      </w:pPr>
      <w:r>
        <w:rPr>
          <w:rFonts w:hint="eastAsia" w:ascii="宋体" w:hAnsi="宋体"/>
          <w:szCs w:val="21"/>
        </w:rPr>
        <w:t>1．专业教室基本条件</w:t>
      </w:r>
    </w:p>
    <w:p w14:paraId="20FF0932">
      <w:pPr>
        <w:spacing w:line="360" w:lineRule="auto"/>
        <w:ind w:firstLine="415" w:firstLineChars="198"/>
        <w:rPr>
          <w:rFonts w:ascii="宋体" w:hAnsi="宋体"/>
          <w:szCs w:val="21"/>
        </w:rPr>
      </w:pPr>
      <w:r>
        <w:rPr>
          <w:rFonts w:hint="eastAsia" w:ascii="宋体" w:hAnsi="宋体"/>
          <w:szCs w:val="21"/>
        </w:rPr>
        <w:t>满足电源、光照、温控、安全条件，配置课桌椅、黑板、基本教具、网络接口或网络环境。</w:t>
      </w:r>
    </w:p>
    <w:p w14:paraId="73108CD1">
      <w:pPr>
        <w:spacing w:line="360" w:lineRule="auto"/>
        <w:ind w:firstLine="415" w:firstLineChars="198"/>
        <w:rPr>
          <w:rFonts w:ascii="宋体" w:hAnsi="宋体"/>
          <w:szCs w:val="21"/>
        </w:rPr>
      </w:pPr>
      <w:r>
        <w:rPr>
          <w:rFonts w:hint="eastAsia" w:ascii="宋体" w:hAnsi="宋体"/>
          <w:szCs w:val="21"/>
        </w:rPr>
        <w:t>2．校内实训室布局条件</w:t>
      </w:r>
    </w:p>
    <w:p w14:paraId="5CF71CF8">
      <w:pPr>
        <w:spacing w:line="360" w:lineRule="auto"/>
        <w:ind w:firstLine="415" w:firstLineChars="198"/>
        <w:rPr>
          <w:rFonts w:ascii="宋体" w:hAnsi="宋体"/>
          <w:szCs w:val="21"/>
        </w:rPr>
      </w:pPr>
      <w:r>
        <w:rPr>
          <w:rFonts w:hint="eastAsia" w:ascii="宋体" w:hAnsi="宋体"/>
          <w:szCs w:val="21"/>
        </w:rPr>
        <w:t>实训室能够营造职场氛围，配备能够满足教育实训要求的教学软硬件设施设备，心理健康教育专业特色实训室有：团体辅导室、沙盘游戏室、个体咨询室、心理测评室、宣泄室等。共享的实训室有：奥尔夫音乐室、美术室、科学实验室及微格教学等校内实训室。实训设备配套台数能满足学生开展心理健康教育相关的实验实训项目。</w:t>
      </w:r>
    </w:p>
    <w:p w14:paraId="0F1F376E">
      <w:pPr>
        <w:spacing w:line="360" w:lineRule="auto"/>
        <w:ind w:firstLine="415" w:firstLineChars="198"/>
        <w:rPr>
          <w:rFonts w:ascii="宋体" w:hAnsi="宋体"/>
          <w:szCs w:val="21"/>
        </w:rPr>
      </w:pPr>
      <w:r>
        <w:rPr>
          <w:rFonts w:hint="eastAsia" w:ascii="宋体" w:hAnsi="宋体"/>
          <w:szCs w:val="21"/>
        </w:rPr>
        <w:t>3．校外实训基地基本要求</w:t>
      </w:r>
    </w:p>
    <w:p w14:paraId="3B9E2890">
      <w:pPr>
        <w:spacing w:line="360" w:lineRule="auto"/>
        <w:ind w:firstLine="415" w:firstLineChars="198"/>
        <w:rPr>
          <w:rFonts w:ascii="宋体" w:hAnsi="宋体"/>
          <w:szCs w:val="21"/>
        </w:rPr>
      </w:pPr>
      <w:r>
        <w:rPr>
          <w:rFonts w:hint="eastAsia" w:ascii="宋体" w:hAnsi="宋体"/>
          <w:szCs w:val="21"/>
        </w:rPr>
        <w:t>除了当地的小学实习基地外，还选择了条件规范、师资力量较强的教育机构作为校外实训基地。学校与小学及其他教育机构双方具有合作协议，合作职责明确，合作分工清晰。与学校合作的小学及教育机构具备承担学生顶岗实习工作的必要条件。</w:t>
      </w:r>
    </w:p>
    <w:p w14:paraId="3D86FF98">
      <w:pPr>
        <w:spacing w:line="360" w:lineRule="auto"/>
        <w:ind w:firstLine="415" w:firstLineChars="198"/>
        <w:rPr>
          <w:rFonts w:ascii="宋体" w:hAnsi="宋体"/>
          <w:szCs w:val="21"/>
        </w:rPr>
      </w:pPr>
      <w:r>
        <w:rPr>
          <w:rFonts w:hint="eastAsia" w:ascii="宋体" w:hAnsi="宋体"/>
          <w:szCs w:val="21"/>
        </w:rPr>
        <w:t>4．学生实习基地基本要求</w:t>
      </w:r>
    </w:p>
    <w:p w14:paraId="7F08378B">
      <w:pPr>
        <w:spacing w:line="360" w:lineRule="auto"/>
        <w:ind w:firstLine="415" w:firstLineChars="198"/>
        <w:rPr>
          <w:rFonts w:ascii="宋体" w:hAnsi="宋体"/>
          <w:szCs w:val="21"/>
        </w:rPr>
      </w:pPr>
      <w:r>
        <w:rPr>
          <w:rFonts w:hint="eastAsia" w:ascii="宋体" w:hAnsi="宋体"/>
          <w:szCs w:val="21"/>
        </w:rPr>
        <w:t>配备相应数量的一线教师、心理咨询师等校外指导教师对学生实习进行指导和管理。实习基地建立保证实习生日常工作、学习、生活的规章制度，并给予实习学生安全保险等保障条件。</w:t>
      </w:r>
    </w:p>
    <w:p w14:paraId="7947BAB7">
      <w:pPr>
        <w:spacing w:line="360" w:lineRule="auto"/>
        <w:ind w:firstLine="415" w:firstLineChars="198"/>
        <w:rPr>
          <w:rFonts w:ascii="宋体" w:hAnsi="宋体"/>
          <w:szCs w:val="21"/>
        </w:rPr>
      </w:pPr>
      <w:r>
        <w:rPr>
          <w:rFonts w:hint="eastAsia" w:ascii="宋体" w:hAnsi="宋体"/>
          <w:szCs w:val="21"/>
        </w:rPr>
        <w:t>5.支持信息化教学方面的基本要求</w:t>
      </w:r>
    </w:p>
    <w:p w14:paraId="4FD2FBFC">
      <w:pPr>
        <w:spacing w:line="360" w:lineRule="auto"/>
        <w:ind w:firstLine="415" w:firstLineChars="198"/>
        <w:rPr>
          <w:rFonts w:ascii="宋体" w:hAnsi="宋体"/>
          <w:szCs w:val="21"/>
        </w:rPr>
      </w:pPr>
      <w:r>
        <w:rPr>
          <w:rFonts w:hint="eastAsia" w:ascii="宋体" w:hAnsi="宋体"/>
          <w:szCs w:val="21"/>
        </w:rPr>
        <w:t>具有数字化的教学网络服务平台，方便学生利用课程资源自主学习，实现网上辅导、答疑的信息化教学条件。引导鼓励教师开发并利用信息化教学资源，创新教学方法、提升教学效果。</w:t>
      </w:r>
    </w:p>
    <w:p w14:paraId="6C19D5F9">
      <w:pPr>
        <w:spacing w:line="360" w:lineRule="auto"/>
        <w:ind w:firstLine="415" w:firstLineChars="198"/>
        <w:rPr>
          <w:rFonts w:ascii="宋体" w:hAnsi="宋体"/>
          <w:szCs w:val="21"/>
        </w:rPr>
      </w:pPr>
      <w:r>
        <w:rPr>
          <w:rFonts w:hint="eastAsia" w:ascii="宋体" w:hAnsi="宋体"/>
          <w:szCs w:val="21"/>
        </w:rPr>
        <w:t>（三）教学方法</w:t>
      </w:r>
    </w:p>
    <w:p w14:paraId="3632B315">
      <w:pPr>
        <w:spacing w:line="360" w:lineRule="auto"/>
        <w:ind w:firstLine="415" w:firstLineChars="198"/>
        <w:rPr>
          <w:rFonts w:ascii="宋体" w:hAnsi="宋体"/>
          <w:szCs w:val="21"/>
        </w:rPr>
      </w:pPr>
      <w:r>
        <w:rPr>
          <w:rFonts w:hint="eastAsia" w:ascii="宋体" w:hAnsi="宋体"/>
          <w:szCs w:val="21"/>
        </w:rPr>
        <w:t>将教学方法、教学手段改革与课程体系改革有机结合起来。建立以培养学生职业能力为核心的教学体系，突出体现“以服务为宗旨,以就业为导向”的培养目标，在教学设计中将课堂与实习基地相统一，通过情境教学法、案例分析法、操作体验法、演示示范法、模拟教学法、项目教学法、探究发现法等形式开展教学，将理论与实践一体化，教、学、做一体化，有效提升了学生的综合职业能力。真正做到以学生为主体，转变以课堂、教材为中心的传统教学模式。</w:t>
      </w:r>
    </w:p>
    <w:p w14:paraId="520D0FC2">
      <w:pPr>
        <w:spacing w:line="360" w:lineRule="auto"/>
        <w:ind w:firstLine="415" w:firstLineChars="198"/>
        <w:rPr>
          <w:rFonts w:ascii="宋体" w:hAnsi="宋体"/>
          <w:szCs w:val="21"/>
        </w:rPr>
      </w:pPr>
      <w:r>
        <w:rPr>
          <w:rFonts w:hint="eastAsia" w:ascii="宋体" w:hAnsi="宋体"/>
          <w:szCs w:val="21"/>
        </w:rPr>
        <w:t>（四）学习评价</w:t>
      </w:r>
    </w:p>
    <w:p w14:paraId="5A226B3A">
      <w:pPr>
        <w:spacing w:line="360" w:lineRule="auto"/>
        <w:ind w:firstLine="415" w:firstLineChars="198"/>
        <w:rPr>
          <w:rFonts w:ascii="宋体" w:hAnsi="宋体"/>
          <w:szCs w:val="21"/>
        </w:rPr>
      </w:pPr>
      <w:r>
        <w:rPr>
          <w:rFonts w:hint="eastAsia" w:ascii="宋体" w:hAnsi="宋体"/>
          <w:szCs w:val="21"/>
        </w:rPr>
        <w:t>本专业通过建设学习质量评价体系，实行多元评价。结合人才培养规格的要求，与课堂教学、实习实训、教学方法、教师素质等相结合，有效开展学习评价，从而达到教、学、评一体化。</w:t>
      </w:r>
    </w:p>
    <w:p w14:paraId="75788388">
      <w:pPr>
        <w:spacing w:line="360" w:lineRule="auto"/>
        <w:ind w:firstLine="415" w:firstLineChars="198"/>
        <w:rPr>
          <w:rFonts w:ascii="宋体" w:hAnsi="宋体"/>
          <w:szCs w:val="21"/>
        </w:rPr>
      </w:pPr>
      <w:r>
        <w:rPr>
          <w:rFonts w:hint="eastAsia" w:ascii="宋体" w:hAnsi="宋体"/>
          <w:szCs w:val="21"/>
        </w:rPr>
        <w:t>1.丰富评价内容，制定个性化评价标准，全面反映学生发展状况。</w:t>
      </w:r>
    </w:p>
    <w:p w14:paraId="2B5AF517">
      <w:pPr>
        <w:spacing w:line="360" w:lineRule="auto"/>
        <w:ind w:firstLine="415" w:firstLineChars="198"/>
        <w:rPr>
          <w:rFonts w:ascii="宋体" w:hAnsi="宋体"/>
          <w:szCs w:val="21"/>
        </w:rPr>
      </w:pPr>
      <w:r>
        <w:rPr>
          <w:rFonts w:hint="eastAsia" w:ascii="宋体" w:hAnsi="宋体"/>
          <w:szCs w:val="21"/>
        </w:rPr>
        <w:t>在制定评价内容和评价标准时，从学生的具体情况出发，积极听取学生的意见。评价内容和标准不仅要注重对学生知识技能的考察，更要注重对学生的学习过程、方法、价值观和情感态度的考察。评价的具体内容可涉及学习能力，交流与合作，运动健康，审美表现，道德品质及公民素养等；还可以涉及在学习过程中掌握和理解知识的能力及学习迁移能力，学习中理解问题，提出问题，解决问题的能力；把所学问题应用到实践中的能力，发展思维力，实践能力，科学素养及创新能力的发展，学习过程中学习兴趣的培养，克服困难的意志，同伴相互合作的精神，从而达到评价的标准多元化，体现学生的个体差异和个性发展。</w:t>
      </w:r>
    </w:p>
    <w:p w14:paraId="5B79306C">
      <w:pPr>
        <w:spacing w:line="360" w:lineRule="auto"/>
        <w:ind w:firstLine="415" w:firstLineChars="198"/>
        <w:rPr>
          <w:rFonts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注重学生互评和自评的作用，形成多元化评价主体</w:t>
      </w:r>
    </w:p>
    <w:p w14:paraId="53437A7F">
      <w:pPr>
        <w:spacing w:line="360" w:lineRule="auto"/>
        <w:ind w:firstLine="415" w:firstLineChars="198"/>
        <w:rPr>
          <w:rFonts w:ascii="宋体" w:hAnsi="宋体"/>
          <w:szCs w:val="21"/>
        </w:rPr>
      </w:pPr>
      <w:r>
        <w:rPr>
          <w:rFonts w:hint="eastAsia" w:ascii="宋体" w:hAnsi="宋体"/>
          <w:szCs w:val="21"/>
        </w:rPr>
        <w:t>注重学生本人在评价中的作用，改变过去学生一味被动接受评判的状况，运用信息化网络资源评价系统，及时有效地发挥学生在评价中的主体作用。根据不同的主体，学生评价可分成学生的自我评价、学生小组的评价及教师对学生的评价。</w:t>
      </w:r>
    </w:p>
    <w:p w14:paraId="5EBF3D1E">
      <w:pPr>
        <w:spacing w:line="360" w:lineRule="auto"/>
        <w:ind w:firstLine="415" w:firstLineChars="198"/>
        <w:rPr>
          <w:rFonts w:ascii="宋体" w:hAnsi="宋体"/>
          <w:szCs w:val="21"/>
        </w:rPr>
      </w:pPr>
      <w:r>
        <w:rPr>
          <w:rFonts w:hint="eastAsia" w:ascii="宋体" w:hAnsi="宋体"/>
          <w:szCs w:val="21"/>
        </w:rPr>
        <w:t>3.</w:t>
      </w:r>
      <w:r>
        <w:rPr>
          <w:rFonts w:ascii="宋体" w:hAnsi="宋体"/>
          <w:szCs w:val="21"/>
        </w:rPr>
        <w:t xml:space="preserve"> </w:t>
      </w:r>
      <w:r>
        <w:rPr>
          <w:rFonts w:hint="eastAsia" w:ascii="宋体" w:hAnsi="宋体"/>
          <w:szCs w:val="21"/>
        </w:rPr>
        <w:t>实施第三方评价</w:t>
      </w:r>
    </w:p>
    <w:p w14:paraId="69987FB6">
      <w:pPr>
        <w:spacing w:line="400" w:lineRule="exact"/>
        <w:ind w:firstLine="421"/>
        <w:rPr>
          <w:rFonts w:ascii="宋体" w:hAnsi="宋体"/>
          <w:bCs/>
          <w:szCs w:val="21"/>
        </w:rPr>
      </w:pPr>
      <w:r>
        <w:rPr>
          <w:rFonts w:hint="eastAsia" w:ascii="宋体" w:hAnsi="宋体"/>
          <w:szCs w:val="21"/>
        </w:rPr>
        <w:t>建立并实施学校、教育机构、学生、家长的多方评价制度，评价主体还可以吸纳社区、专家学者等更多主体，从而使评价结果跟家科学、合理、客观。</w:t>
      </w:r>
      <w:r>
        <w:rPr>
          <w:rFonts w:hint="eastAsia" w:ascii="宋体" w:hAnsi="宋体"/>
          <w:bCs/>
          <w:szCs w:val="21"/>
        </w:rPr>
        <w:t>例如：需遵循专业建设和教学过程质量监控机制，主要课程以企业标准进行课程评价，对教学主要环节要有严格的质量要求和标准，对教学实施、过程监控、质量评价要进行有效的管理，以达成人才培养规格。</w:t>
      </w:r>
    </w:p>
    <w:p w14:paraId="1A6864D4">
      <w:pPr>
        <w:spacing w:line="400" w:lineRule="exact"/>
        <w:ind w:firstLine="421"/>
        <w:rPr>
          <w:rFonts w:ascii="宋体" w:hAnsi="宋体"/>
          <w:szCs w:val="21"/>
        </w:rPr>
      </w:pPr>
      <w:r>
        <w:rPr>
          <w:rFonts w:hint="eastAsia" w:ascii="宋体" w:hAnsi="宋体"/>
          <w:szCs w:val="21"/>
        </w:rPr>
        <w:t>（五）“学分替换”制改革</w:t>
      </w:r>
    </w:p>
    <w:p w14:paraId="31F0C839">
      <w:pPr>
        <w:spacing w:line="400" w:lineRule="exact"/>
        <w:ind w:firstLine="421"/>
        <w:rPr>
          <w:rFonts w:ascii="宋体" w:hAnsi="宋体"/>
          <w:szCs w:val="21"/>
        </w:rPr>
      </w:pPr>
      <w:r>
        <w:rPr>
          <w:rFonts w:hint="eastAsia" w:ascii="宋体" w:hAnsi="宋体"/>
          <w:szCs w:val="21"/>
        </w:rPr>
        <w:t>1.“学分替换”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7D3DF6D0">
      <w:pPr>
        <w:spacing w:line="400" w:lineRule="exact"/>
        <w:ind w:firstLine="421"/>
        <w:rPr>
          <w:rFonts w:ascii="宋体" w:hAnsi="宋体"/>
          <w:szCs w:val="21"/>
        </w:rPr>
      </w:pPr>
    </w:p>
    <w:p w14:paraId="4D328E09">
      <w:pPr>
        <w:spacing w:line="400" w:lineRule="exact"/>
        <w:ind w:firstLine="421"/>
        <w:rPr>
          <w:rFonts w:ascii="宋体" w:hAnsi="宋体"/>
          <w:szCs w:val="21"/>
        </w:rPr>
      </w:pPr>
      <w:r>
        <w:rPr>
          <w:rFonts w:hint="eastAsia" w:ascii="宋体" w:hAnsi="宋体"/>
          <w:szCs w:val="21"/>
        </w:rPr>
        <w:t>学分替换规则如下表所示：</w:t>
      </w:r>
    </w:p>
    <w:p w14:paraId="277FCE81">
      <w:pPr>
        <w:spacing w:line="400" w:lineRule="exact"/>
        <w:ind w:firstLine="421"/>
        <w:rPr>
          <w:rFonts w:ascii="宋体" w:hAnsi="宋体"/>
          <w:szCs w:val="21"/>
        </w:rPr>
      </w:pP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7054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6D21FF88">
            <w:pPr>
              <w:spacing w:line="360" w:lineRule="auto"/>
              <w:jc w:val="center"/>
              <w:rPr>
                <w:rFonts w:ascii="宋体" w:hAnsi="宋体"/>
                <w:szCs w:val="21"/>
              </w:rPr>
            </w:pPr>
            <w:r>
              <w:rPr>
                <w:rFonts w:hint="eastAsia" w:ascii="宋体" w:hAnsi="宋体"/>
                <w:szCs w:val="21"/>
              </w:rPr>
              <w:t>类别</w:t>
            </w:r>
          </w:p>
        </w:tc>
        <w:tc>
          <w:tcPr>
            <w:tcW w:w="6258" w:type="dxa"/>
          </w:tcPr>
          <w:p w14:paraId="4C54E7FC">
            <w:pPr>
              <w:spacing w:line="360" w:lineRule="auto"/>
              <w:jc w:val="center"/>
              <w:rPr>
                <w:rFonts w:ascii="宋体" w:hAnsi="宋体"/>
                <w:szCs w:val="21"/>
              </w:rPr>
            </w:pPr>
            <w:r>
              <w:rPr>
                <w:rFonts w:hint="eastAsia" w:ascii="宋体" w:hAnsi="宋体"/>
                <w:szCs w:val="21"/>
              </w:rPr>
              <w:t>可替换学分</w:t>
            </w:r>
          </w:p>
        </w:tc>
      </w:tr>
      <w:tr w14:paraId="3387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785134FE">
            <w:pPr>
              <w:rPr>
                <w:rFonts w:ascii="宋体" w:hAnsi="宋体"/>
                <w:sz w:val="18"/>
                <w:szCs w:val="18"/>
              </w:rPr>
            </w:pPr>
            <w:r>
              <w:rPr>
                <w:rFonts w:hint="eastAsia" w:ascii="宋体" w:hAnsi="宋体"/>
                <w:sz w:val="18"/>
                <w:szCs w:val="18"/>
              </w:rPr>
              <w:t>技能竞赛类</w:t>
            </w:r>
          </w:p>
        </w:tc>
        <w:tc>
          <w:tcPr>
            <w:tcW w:w="2160" w:type="dxa"/>
          </w:tcPr>
          <w:p w14:paraId="5E6AEF14">
            <w:pPr>
              <w:rPr>
                <w:rFonts w:ascii="宋体" w:hAnsi="宋体"/>
                <w:sz w:val="18"/>
                <w:szCs w:val="18"/>
              </w:rPr>
            </w:pPr>
            <w:r>
              <w:rPr>
                <w:rFonts w:hint="eastAsia" w:ascii="宋体" w:hAnsi="宋体"/>
                <w:sz w:val="18"/>
                <w:szCs w:val="18"/>
              </w:rPr>
              <w:t>教育行政主管部门组织的竞赛</w:t>
            </w:r>
          </w:p>
        </w:tc>
        <w:tc>
          <w:tcPr>
            <w:tcW w:w="6258" w:type="dxa"/>
          </w:tcPr>
          <w:p w14:paraId="4762C761">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30DA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6A12D45">
            <w:pPr>
              <w:rPr>
                <w:rFonts w:ascii="宋体" w:hAnsi="宋体"/>
                <w:sz w:val="18"/>
                <w:szCs w:val="18"/>
              </w:rPr>
            </w:pPr>
          </w:p>
        </w:tc>
        <w:tc>
          <w:tcPr>
            <w:tcW w:w="2160" w:type="dxa"/>
          </w:tcPr>
          <w:p w14:paraId="2052B9F0">
            <w:pPr>
              <w:rPr>
                <w:rFonts w:ascii="宋体" w:hAnsi="宋体"/>
                <w:sz w:val="18"/>
                <w:szCs w:val="18"/>
              </w:rPr>
            </w:pPr>
            <w:r>
              <w:rPr>
                <w:rFonts w:hint="eastAsia" w:ascii="宋体" w:hAnsi="宋体"/>
                <w:sz w:val="18"/>
                <w:szCs w:val="18"/>
              </w:rPr>
              <w:t>其他行业协会或社会组织的竞赛</w:t>
            </w:r>
          </w:p>
        </w:tc>
        <w:tc>
          <w:tcPr>
            <w:tcW w:w="6258" w:type="dxa"/>
          </w:tcPr>
          <w:p w14:paraId="20B3E80F">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186C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FD3FF1B">
            <w:pPr>
              <w:rPr>
                <w:rFonts w:ascii="宋体" w:hAnsi="宋体"/>
                <w:sz w:val="18"/>
                <w:szCs w:val="18"/>
              </w:rPr>
            </w:pPr>
          </w:p>
        </w:tc>
        <w:tc>
          <w:tcPr>
            <w:tcW w:w="2160" w:type="dxa"/>
          </w:tcPr>
          <w:p w14:paraId="42EE80A1">
            <w:pPr>
              <w:rPr>
                <w:rFonts w:ascii="宋体" w:hAnsi="宋体"/>
                <w:sz w:val="18"/>
                <w:szCs w:val="18"/>
              </w:rPr>
            </w:pPr>
            <w:r>
              <w:rPr>
                <w:rFonts w:hint="eastAsia" w:ascii="宋体" w:hAnsi="宋体"/>
                <w:sz w:val="18"/>
                <w:szCs w:val="18"/>
              </w:rPr>
              <w:t>校级竞赛</w:t>
            </w:r>
          </w:p>
        </w:tc>
        <w:tc>
          <w:tcPr>
            <w:tcW w:w="6258" w:type="dxa"/>
          </w:tcPr>
          <w:p w14:paraId="52C987D0">
            <w:pPr>
              <w:rPr>
                <w:rFonts w:ascii="宋体" w:hAnsi="宋体"/>
                <w:sz w:val="18"/>
                <w:szCs w:val="18"/>
              </w:rPr>
            </w:pPr>
            <w:r>
              <w:rPr>
                <w:rFonts w:hint="eastAsia" w:ascii="宋体" w:hAnsi="宋体"/>
                <w:sz w:val="18"/>
                <w:szCs w:val="18"/>
              </w:rPr>
              <w:t>校级技能竞赛一等奖以上可替换0.5学分</w:t>
            </w:r>
          </w:p>
        </w:tc>
      </w:tr>
      <w:tr w14:paraId="58B6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07841126">
            <w:pPr>
              <w:rPr>
                <w:rFonts w:ascii="宋体" w:hAnsi="宋体"/>
                <w:sz w:val="18"/>
                <w:szCs w:val="18"/>
              </w:rPr>
            </w:pPr>
            <w:r>
              <w:rPr>
                <w:rFonts w:hint="eastAsia" w:ascii="宋体" w:hAnsi="宋体"/>
                <w:sz w:val="18"/>
                <w:szCs w:val="18"/>
              </w:rPr>
              <w:t>项目开发类</w:t>
            </w:r>
          </w:p>
        </w:tc>
        <w:tc>
          <w:tcPr>
            <w:tcW w:w="2160" w:type="dxa"/>
          </w:tcPr>
          <w:p w14:paraId="7092A3BC">
            <w:pPr>
              <w:rPr>
                <w:rFonts w:ascii="宋体" w:hAnsi="宋体"/>
                <w:sz w:val="18"/>
                <w:szCs w:val="18"/>
              </w:rPr>
            </w:pPr>
            <w:r>
              <w:rPr>
                <w:rFonts w:hint="eastAsia" w:ascii="宋体" w:hAnsi="宋体"/>
                <w:sz w:val="18"/>
                <w:szCs w:val="18"/>
              </w:rPr>
              <w:t>自主实施的项目开发</w:t>
            </w:r>
          </w:p>
        </w:tc>
        <w:tc>
          <w:tcPr>
            <w:tcW w:w="6258" w:type="dxa"/>
          </w:tcPr>
          <w:p w14:paraId="44A067B2">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2CEC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D22361E">
            <w:pPr>
              <w:rPr>
                <w:rFonts w:ascii="宋体" w:hAnsi="宋体"/>
                <w:sz w:val="18"/>
                <w:szCs w:val="18"/>
              </w:rPr>
            </w:pPr>
          </w:p>
        </w:tc>
        <w:tc>
          <w:tcPr>
            <w:tcW w:w="2160" w:type="dxa"/>
          </w:tcPr>
          <w:p w14:paraId="24832259">
            <w:pPr>
              <w:rPr>
                <w:rFonts w:ascii="宋体" w:hAnsi="宋体"/>
                <w:sz w:val="18"/>
                <w:szCs w:val="18"/>
              </w:rPr>
            </w:pPr>
            <w:r>
              <w:rPr>
                <w:rFonts w:hint="eastAsia" w:ascii="宋体" w:hAnsi="宋体"/>
                <w:sz w:val="18"/>
                <w:szCs w:val="18"/>
              </w:rPr>
              <w:t>参与老师组织的项目开发</w:t>
            </w:r>
          </w:p>
        </w:tc>
        <w:tc>
          <w:tcPr>
            <w:tcW w:w="6258" w:type="dxa"/>
          </w:tcPr>
          <w:p w14:paraId="55C97723">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0ADAC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050B7532">
            <w:pPr>
              <w:rPr>
                <w:rFonts w:ascii="宋体" w:hAnsi="宋体"/>
                <w:sz w:val="18"/>
                <w:szCs w:val="18"/>
              </w:rPr>
            </w:pPr>
            <w:r>
              <w:rPr>
                <w:rFonts w:hint="eastAsia" w:ascii="宋体" w:hAnsi="宋体"/>
                <w:sz w:val="18"/>
                <w:szCs w:val="18"/>
              </w:rPr>
              <w:t>职业资格证书类</w:t>
            </w:r>
          </w:p>
        </w:tc>
        <w:tc>
          <w:tcPr>
            <w:tcW w:w="2160" w:type="dxa"/>
          </w:tcPr>
          <w:p w14:paraId="239BBAF5">
            <w:pPr>
              <w:rPr>
                <w:rFonts w:ascii="宋体" w:hAnsi="宋体"/>
                <w:sz w:val="18"/>
                <w:szCs w:val="18"/>
              </w:rPr>
            </w:pPr>
            <w:r>
              <w:rPr>
                <w:rFonts w:hint="eastAsia" w:ascii="宋体" w:hAnsi="宋体"/>
                <w:sz w:val="18"/>
                <w:szCs w:val="18"/>
              </w:rPr>
              <w:t>人力资源和社会保障系统职业资格证书</w:t>
            </w:r>
          </w:p>
        </w:tc>
        <w:tc>
          <w:tcPr>
            <w:tcW w:w="6258" w:type="dxa"/>
          </w:tcPr>
          <w:p w14:paraId="286020E6">
            <w:pPr>
              <w:rPr>
                <w:rFonts w:ascii="宋体" w:hAnsi="宋体"/>
                <w:sz w:val="18"/>
                <w:szCs w:val="18"/>
              </w:rPr>
            </w:pPr>
            <w:r>
              <w:rPr>
                <w:rFonts w:hint="eastAsia" w:ascii="宋体" w:hAnsi="宋体"/>
                <w:sz w:val="18"/>
                <w:szCs w:val="18"/>
              </w:rPr>
              <w:t>取得中级工可替换1学分，高级工可替换2学分，技师级可替换6学分</w:t>
            </w:r>
          </w:p>
        </w:tc>
      </w:tr>
      <w:tr w14:paraId="0460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070A9F50">
            <w:pPr>
              <w:rPr>
                <w:rFonts w:ascii="宋体" w:hAnsi="宋体"/>
                <w:sz w:val="18"/>
                <w:szCs w:val="18"/>
              </w:rPr>
            </w:pPr>
            <w:r>
              <w:rPr>
                <w:rFonts w:hint="eastAsia" w:ascii="宋体" w:hAnsi="宋体"/>
                <w:sz w:val="18"/>
                <w:szCs w:val="18"/>
              </w:rPr>
              <w:t>发明专利类</w:t>
            </w:r>
          </w:p>
        </w:tc>
        <w:tc>
          <w:tcPr>
            <w:tcW w:w="2160" w:type="dxa"/>
          </w:tcPr>
          <w:p w14:paraId="3D8E848C">
            <w:pPr>
              <w:rPr>
                <w:rFonts w:ascii="宋体" w:hAnsi="宋体"/>
                <w:sz w:val="18"/>
                <w:szCs w:val="18"/>
              </w:rPr>
            </w:pPr>
            <w:r>
              <w:rPr>
                <w:rFonts w:ascii="宋体" w:hAnsi="宋体"/>
                <w:sz w:val="18"/>
                <w:szCs w:val="18"/>
              </w:rPr>
              <w:t>发明专利</w:t>
            </w:r>
          </w:p>
        </w:tc>
        <w:tc>
          <w:tcPr>
            <w:tcW w:w="6258" w:type="dxa"/>
          </w:tcPr>
          <w:p w14:paraId="1F7FC973">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0EBA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3A26B52">
            <w:pPr>
              <w:rPr>
                <w:rFonts w:ascii="宋体" w:hAnsi="宋体"/>
                <w:sz w:val="18"/>
                <w:szCs w:val="18"/>
              </w:rPr>
            </w:pPr>
          </w:p>
        </w:tc>
        <w:tc>
          <w:tcPr>
            <w:tcW w:w="2160" w:type="dxa"/>
          </w:tcPr>
          <w:p w14:paraId="38FC2120">
            <w:pPr>
              <w:rPr>
                <w:rFonts w:ascii="宋体" w:hAnsi="宋体"/>
                <w:sz w:val="18"/>
                <w:szCs w:val="18"/>
              </w:rPr>
            </w:pPr>
            <w:r>
              <w:rPr>
                <w:rFonts w:ascii="宋体" w:hAnsi="宋体"/>
                <w:sz w:val="18"/>
                <w:szCs w:val="18"/>
              </w:rPr>
              <w:t>实用新型专利</w:t>
            </w:r>
          </w:p>
        </w:tc>
        <w:tc>
          <w:tcPr>
            <w:tcW w:w="6258" w:type="dxa"/>
          </w:tcPr>
          <w:p w14:paraId="3B8F97AD">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6701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6BA670E">
            <w:pPr>
              <w:rPr>
                <w:rFonts w:ascii="宋体" w:hAnsi="宋体"/>
                <w:sz w:val="18"/>
                <w:szCs w:val="18"/>
              </w:rPr>
            </w:pPr>
          </w:p>
        </w:tc>
        <w:tc>
          <w:tcPr>
            <w:tcW w:w="2160" w:type="dxa"/>
          </w:tcPr>
          <w:p w14:paraId="581042BA">
            <w:pPr>
              <w:rPr>
                <w:rFonts w:ascii="宋体" w:hAnsi="宋体"/>
                <w:sz w:val="18"/>
                <w:szCs w:val="18"/>
              </w:rPr>
            </w:pPr>
            <w:r>
              <w:rPr>
                <w:rFonts w:ascii="宋体" w:hAnsi="宋体"/>
                <w:sz w:val="18"/>
                <w:szCs w:val="18"/>
              </w:rPr>
              <w:t>外观设计专利</w:t>
            </w:r>
          </w:p>
        </w:tc>
        <w:tc>
          <w:tcPr>
            <w:tcW w:w="6258" w:type="dxa"/>
          </w:tcPr>
          <w:p w14:paraId="02DCADB8">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31017FA1">
      <w:pPr>
        <w:spacing w:line="400" w:lineRule="exact"/>
        <w:ind w:firstLine="421"/>
        <w:rPr>
          <w:rFonts w:ascii="宋体" w:hAnsi="宋体"/>
          <w:szCs w:val="21"/>
        </w:rPr>
      </w:pPr>
    </w:p>
    <w:p w14:paraId="218A0C3F">
      <w:pPr>
        <w:spacing w:line="400" w:lineRule="exact"/>
        <w:ind w:firstLine="421"/>
        <w:rPr>
          <w:rFonts w:ascii="宋体" w:hAnsi="宋体"/>
          <w:bCs/>
          <w:szCs w:val="21"/>
        </w:rPr>
      </w:pPr>
      <w:r>
        <w:rPr>
          <w:rFonts w:hint="eastAsia" w:ascii="宋体" w:hAnsi="宋体"/>
          <w:bCs/>
          <w:szCs w:val="21"/>
        </w:rPr>
        <w:t>2.建立健全巡课和听课制度，严明教学纪律和课堂纪律，对日常教学组织加强管理。</w:t>
      </w:r>
    </w:p>
    <w:p w14:paraId="48048EAC">
      <w:pPr>
        <w:spacing w:line="400" w:lineRule="exact"/>
        <w:ind w:firstLine="421"/>
        <w:rPr>
          <w:rFonts w:ascii="宋体" w:hAnsi="宋体"/>
          <w:bCs/>
          <w:szCs w:val="21"/>
        </w:rPr>
      </w:pPr>
      <w:r>
        <w:rPr>
          <w:rFonts w:hint="eastAsia" w:ascii="宋体" w:hAnsi="宋体"/>
          <w:bCs/>
          <w:szCs w:val="21"/>
        </w:rPr>
        <w:t>3.建立毕业生跟踪反馈机制和社会评价机制，定期评价人才培养质量和培养目标的达成情况。</w:t>
      </w:r>
    </w:p>
    <w:p w14:paraId="71E248C1">
      <w:pPr>
        <w:adjustRightInd w:val="0"/>
        <w:snapToGrid w:val="0"/>
        <w:spacing w:before="156" w:beforeLines="50" w:line="360" w:lineRule="auto"/>
        <w:rPr>
          <w:rFonts w:ascii="宋体" w:hAnsi="宋体"/>
          <w:b/>
          <w:bCs/>
          <w:szCs w:val="21"/>
        </w:rPr>
      </w:pPr>
      <w:r>
        <w:rPr>
          <w:rFonts w:hint="eastAsia" w:ascii="宋体" w:hAnsi="宋体"/>
          <w:bCs/>
          <w:szCs w:val="21"/>
        </w:rPr>
        <w:t xml:space="preserve">    4.要充分利用评价分析结构有效改进专业教学，加强专业建设，持续提高人才培养质量。</w:t>
      </w:r>
    </w:p>
    <w:p w14:paraId="110E0003">
      <w:pPr>
        <w:adjustRightInd w:val="0"/>
        <w:snapToGrid w:val="0"/>
        <w:spacing w:line="360" w:lineRule="auto"/>
        <w:rPr>
          <w:rFonts w:ascii="宋体" w:hAnsi="宋体"/>
          <w:b/>
          <w:bCs/>
          <w:szCs w:val="21"/>
        </w:rPr>
      </w:pPr>
    </w:p>
    <w:p w14:paraId="61233C25">
      <w:pPr>
        <w:spacing w:line="360" w:lineRule="exact"/>
        <w:ind w:firstLine="422" w:firstLineChars="200"/>
        <w:outlineLvl w:val="0"/>
        <w:rPr>
          <w:rFonts w:ascii="仿宋_GB2312"/>
        </w:rPr>
      </w:pPr>
      <w:r>
        <w:rPr>
          <w:rFonts w:hint="eastAsia" w:ascii="宋体" w:hAnsi="宋体" w:cs="宋体"/>
          <w:b/>
        </w:rPr>
        <w:t>十一、教学进程安排</w:t>
      </w:r>
    </w:p>
    <w:p w14:paraId="1FC7351B">
      <w:pPr>
        <w:outlineLvl w:val="0"/>
        <w:rPr>
          <w:rFonts w:ascii="宋体" w:hAnsi="宋体"/>
          <w:szCs w:val="21"/>
        </w:rPr>
      </w:pPr>
      <w:r>
        <w:rPr>
          <w:rFonts w:hint="eastAsia" w:ascii="宋体" w:hAnsi="宋体"/>
          <w:b/>
          <w:szCs w:val="21"/>
        </w:rPr>
        <w:t xml:space="preserve">       </w:t>
      </w:r>
      <w:r>
        <w:rPr>
          <w:rFonts w:hint="eastAsia" w:ascii="宋体" w:hAnsi="宋体"/>
          <w:szCs w:val="21"/>
        </w:rPr>
        <w:t>1．理论与实践教学分配及比例表（见附件1－1）</w:t>
      </w:r>
    </w:p>
    <w:p w14:paraId="384D023C">
      <w:pPr>
        <w:ind w:firstLine="735" w:firstLineChars="350"/>
        <w:outlineLvl w:val="0"/>
        <w:rPr>
          <w:rFonts w:ascii="宋体" w:hAnsi="宋体"/>
          <w:szCs w:val="21"/>
        </w:rPr>
      </w:pPr>
      <w:r>
        <w:rPr>
          <w:rFonts w:hint="eastAsia" w:ascii="宋体" w:hAnsi="宋体"/>
          <w:szCs w:val="21"/>
        </w:rPr>
        <w:t>2.综合素质课教学进程表（见附件1－2）</w:t>
      </w:r>
    </w:p>
    <w:p w14:paraId="7D5B7ED3">
      <w:pPr>
        <w:ind w:firstLine="735" w:firstLineChars="350"/>
        <w:outlineLvl w:val="0"/>
        <w:rPr>
          <w:rFonts w:ascii="宋体" w:hAnsi="宋体"/>
          <w:szCs w:val="21"/>
        </w:rPr>
      </w:pPr>
      <w:r>
        <w:rPr>
          <w:rFonts w:hint="eastAsia" w:ascii="宋体" w:hAnsi="宋体"/>
          <w:szCs w:val="21"/>
        </w:rPr>
        <w:t>3.专业课教学进程表（见附件1－3）</w:t>
      </w:r>
    </w:p>
    <w:p w14:paraId="3A1D6C59">
      <w:pPr>
        <w:adjustRightInd w:val="0"/>
        <w:snapToGrid w:val="0"/>
        <w:spacing w:line="360" w:lineRule="auto"/>
        <w:ind w:firstLine="735" w:firstLineChars="350"/>
        <w:rPr>
          <w:rFonts w:ascii="宋体" w:hAnsi="宋体"/>
          <w:szCs w:val="21"/>
        </w:rPr>
      </w:pPr>
      <w:r>
        <w:rPr>
          <w:rFonts w:hint="eastAsia" w:ascii="宋体" w:hAnsi="宋体"/>
          <w:szCs w:val="21"/>
        </w:rPr>
        <w:t>4．实践课教学进程表（见附件1－4）</w:t>
      </w:r>
    </w:p>
    <w:p w14:paraId="15D26A60">
      <w:pPr>
        <w:adjustRightInd w:val="0"/>
        <w:snapToGrid w:val="0"/>
        <w:spacing w:line="360" w:lineRule="auto"/>
        <w:ind w:firstLine="738" w:firstLineChars="350"/>
        <w:rPr>
          <w:rFonts w:ascii="宋体" w:hAnsi="宋体"/>
          <w:b/>
          <w:bCs/>
          <w:szCs w:val="21"/>
        </w:rPr>
      </w:pPr>
    </w:p>
    <w:p w14:paraId="4447A8C3">
      <w:pPr>
        <w:adjustRightInd w:val="0"/>
        <w:snapToGrid w:val="0"/>
        <w:spacing w:line="360" w:lineRule="auto"/>
        <w:ind w:firstLine="738" w:firstLineChars="350"/>
        <w:rPr>
          <w:rFonts w:ascii="宋体" w:hAnsi="宋体"/>
          <w:b/>
          <w:bCs/>
          <w:szCs w:val="21"/>
        </w:rPr>
      </w:pPr>
    </w:p>
    <w:p w14:paraId="0C220A0C">
      <w:pPr>
        <w:adjustRightInd w:val="0"/>
        <w:snapToGrid w:val="0"/>
        <w:spacing w:line="360" w:lineRule="auto"/>
        <w:ind w:firstLine="738" w:firstLineChars="350"/>
        <w:rPr>
          <w:rFonts w:ascii="宋体" w:hAnsi="宋体"/>
          <w:b/>
          <w:bCs/>
          <w:szCs w:val="21"/>
        </w:rPr>
      </w:pPr>
    </w:p>
    <w:p w14:paraId="10E83399">
      <w:pPr>
        <w:adjustRightInd w:val="0"/>
        <w:snapToGrid w:val="0"/>
        <w:spacing w:line="360" w:lineRule="auto"/>
        <w:ind w:firstLine="738" w:firstLineChars="350"/>
        <w:rPr>
          <w:rFonts w:ascii="宋体" w:hAnsi="宋体"/>
          <w:b/>
          <w:bCs/>
          <w:szCs w:val="21"/>
        </w:rPr>
      </w:pPr>
    </w:p>
    <w:p w14:paraId="371021C4">
      <w:pPr>
        <w:adjustRightInd w:val="0"/>
        <w:snapToGrid w:val="0"/>
        <w:spacing w:line="360" w:lineRule="auto"/>
        <w:ind w:firstLine="738" w:firstLineChars="350"/>
        <w:rPr>
          <w:rFonts w:ascii="宋体" w:hAnsi="宋体"/>
          <w:b/>
          <w:bCs/>
          <w:szCs w:val="21"/>
        </w:rPr>
      </w:pPr>
    </w:p>
    <w:p w14:paraId="08CA3498">
      <w:pPr>
        <w:adjustRightInd w:val="0"/>
        <w:snapToGrid w:val="0"/>
        <w:spacing w:line="360" w:lineRule="auto"/>
        <w:ind w:firstLine="738" w:firstLineChars="350"/>
        <w:rPr>
          <w:rFonts w:ascii="宋体" w:hAnsi="宋体"/>
          <w:b/>
          <w:bCs/>
          <w:szCs w:val="21"/>
        </w:rPr>
      </w:pPr>
    </w:p>
    <w:p w14:paraId="00EC23FD">
      <w:pPr>
        <w:adjustRightInd w:val="0"/>
        <w:snapToGrid w:val="0"/>
        <w:spacing w:line="360" w:lineRule="auto"/>
        <w:ind w:firstLine="738" w:firstLineChars="350"/>
        <w:rPr>
          <w:rFonts w:ascii="宋体" w:hAnsi="宋体"/>
          <w:b/>
          <w:bCs/>
          <w:szCs w:val="21"/>
        </w:rPr>
      </w:pPr>
    </w:p>
    <w:p w14:paraId="7E2D54D5">
      <w:pPr>
        <w:adjustRightInd w:val="0"/>
        <w:snapToGrid w:val="0"/>
        <w:spacing w:line="360" w:lineRule="auto"/>
        <w:ind w:firstLine="738" w:firstLineChars="350"/>
        <w:rPr>
          <w:rFonts w:ascii="宋体" w:hAnsi="宋体"/>
          <w:b/>
          <w:bCs/>
          <w:szCs w:val="21"/>
        </w:rPr>
      </w:pPr>
    </w:p>
    <w:p w14:paraId="2C1C6ADD">
      <w:pPr>
        <w:adjustRightInd w:val="0"/>
        <w:snapToGrid w:val="0"/>
        <w:spacing w:line="360" w:lineRule="auto"/>
        <w:ind w:firstLine="738" w:firstLineChars="350"/>
        <w:rPr>
          <w:rFonts w:ascii="宋体" w:hAnsi="宋体"/>
          <w:b/>
          <w:bCs/>
          <w:szCs w:val="21"/>
        </w:rPr>
      </w:pPr>
    </w:p>
    <w:p w14:paraId="593C6C7C">
      <w:pPr>
        <w:adjustRightInd w:val="0"/>
        <w:snapToGrid w:val="0"/>
        <w:spacing w:line="360" w:lineRule="auto"/>
        <w:jc w:val="left"/>
        <w:rPr>
          <w:rFonts w:ascii="宋体" w:hAnsi="宋体"/>
          <w:b/>
          <w:bCs/>
          <w:szCs w:val="21"/>
        </w:rPr>
      </w:pPr>
      <w:r>
        <w:rPr>
          <w:rFonts w:hint="eastAsia" w:ascii="宋体" w:hAnsi="宋体"/>
          <w:b/>
          <w:bCs/>
          <w:szCs w:val="21"/>
        </w:rPr>
        <w:t>附件1-</w:t>
      </w:r>
      <w:r>
        <w:rPr>
          <w:rFonts w:ascii="宋体" w:hAnsi="宋体"/>
          <w:b/>
          <w:bCs/>
          <w:szCs w:val="21"/>
        </w:rPr>
        <w:t>1</w:t>
      </w:r>
    </w:p>
    <w:p w14:paraId="7D524566">
      <w:pPr>
        <w:adjustRightInd w:val="0"/>
        <w:snapToGrid w:val="0"/>
        <w:spacing w:line="360" w:lineRule="auto"/>
        <w:jc w:val="left"/>
        <w:rPr>
          <w:rFonts w:hint="eastAsia" w:ascii="宋体" w:hAnsi="宋体" w:eastAsia="宋体"/>
          <w:szCs w:val="21"/>
          <w:lang w:eastAsia="zh-CN"/>
        </w:rPr>
      </w:pPr>
      <w:r>
        <w:rPr>
          <w:rFonts w:hint="eastAsia" w:ascii="宋体" w:hAnsi="宋体" w:eastAsia="宋体"/>
          <w:szCs w:val="21"/>
          <w:lang w:eastAsia="zh-CN"/>
        </w:rPr>
        <w:drawing>
          <wp:inline distT="0" distB="0" distL="114300" distR="114300">
            <wp:extent cx="5962650" cy="3648075"/>
            <wp:effectExtent l="0" t="0" r="11430" b="9525"/>
            <wp:docPr id="1" name="图片 1" descr="205f2965-73c2-4a3a-80e6-997069bb41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5f2965-73c2-4a3a-80e6-997069bb41b0"/>
                    <pic:cNvPicPr>
                      <a:picLocks noChangeAspect="1"/>
                    </pic:cNvPicPr>
                  </pic:nvPicPr>
                  <pic:blipFill>
                    <a:blip r:embed="rId6"/>
                    <a:stretch>
                      <a:fillRect/>
                    </a:stretch>
                  </pic:blipFill>
                  <pic:spPr>
                    <a:xfrm>
                      <a:off x="0" y="0"/>
                      <a:ext cx="5962650" cy="3648075"/>
                    </a:xfrm>
                    <a:prstGeom prst="rect">
                      <a:avLst/>
                    </a:prstGeom>
                  </pic:spPr>
                </pic:pic>
              </a:graphicData>
            </a:graphic>
          </wp:inline>
        </w:drawing>
      </w:r>
    </w:p>
    <w:p w14:paraId="583D5B28">
      <w:pPr>
        <w:adjustRightInd w:val="0"/>
        <w:snapToGrid w:val="0"/>
        <w:spacing w:line="360" w:lineRule="auto"/>
        <w:jc w:val="left"/>
        <w:rPr>
          <w:rFonts w:ascii="宋体" w:hAnsi="宋体"/>
          <w:szCs w:val="21"/>
        </w:rPr>
      </w:pPr>
    </w:p>
    <w:p w14:paraId="44DEE62C">
      <w:pPr>
        <w:adjustRightInd w:val="0"/>
        <w:snapToGrid w:val="0"/>
        <w:spacing w:line="360" w:lineRule="auto"/>
        <w:jc w:val="left"/>
        <w:rPr>
          <w:rFonts w:ascii="宋体" w:hAnsi="宋体"/>
          <w:szCs w:val="21"/>
        </w:rPr>
      </w:pPr>
    </w:p>
    <w:p w14:paraId="3630FB41">
      <w:pPr>
        <w:adjustRightInd w:val="0"/>
        <w:snapToGrid w:val="0"/>
        <w:spacing w:line="360" w:lineRule="auto"/>
        <w:jc w:val="left"/>
        <w:rPr>
          <w:rFonts w:ascii="宋体" w:hAnsi="宋体"/>
          <w:szCs w:val="21"/>
        </w:rPr>
      </w:pPr>
    </w:p>
    <w:p w14:paraId="1023BB37">
      <w:pPr>
        <w:adjustRightInd w:val="0"/>
        <w:snapToGrid w:val="0"/>
        <w:spacing w:line="360" w:lineRule="auto"/>
        <w:jc w:val="left"/>
        <w:rPr>
          <w:rFonts w:ascii="宋体" w:hAnsi="宋体"/>
          <w:szCs w:val="21"/>
        </w:rPr>
      </w:pPr>
    </w:p>
    <w:p w14:paraId="45D1F536">
      <w:pPr>
        <w:adjustRightInd w:val="0"/>
        <w:snapToGrid w:val="0"/>
        <w:spacing w:line="360" w:lineRule="auto"/>
        <w:jc w:val="left"/>
        <w:rPr>
          <w:rFonts w:ascii="宋体" w:hAnsi="宋体"/>
          <w:szCs w:val="21"/>
        </w:rPr>
      </w:pPr>
    </w:p>
    <w:p w14:paraId="22B8F65B">
      <w:pPr>
        <w:adjustRightInd w:val="0"/>
        <w:snapToGrid w:val="0"/>
        <w:spacing w:line="360" w:lineRule="auto"/>
        <w:jc w:val="left"/>
        <w:rPr>
          <w:rFonts w:ascii="宋体" w:hAnsi="宋体"/>
          <w:szCs w:val="21"/>
        </w:rPr>
      </w:pPr>
    </w:p>
    <w:p w14:paraId="2CCFBD74">
      <w:pPr>
        <w:adjustRightInd w:val="0"/>
        <w:snapToGrid w:val="0"/>
        <w:spacing w:line="360" w:lineRule="auto"/>
        <w:jc w:val="left"/>
        <w:rPr>
          <w:rFonts w:ascii="宋体" w:hAnsi="宋体"/>
          <w:szCs w:val="21"/>
        </w:rPr>
      </w:pPr>
    </w:p>
    <w:p w14:paraId="09EDEE89">
      <w:pPr>
        <w:adjustRightInd w:val="0"/>
        <w:snapToGrid w:val="0"/>
        <w:spacing w:line="360" w:lineRule="auto"/>
        <w:jc w:val="left"/>
        <w:rPr>
          <w:rFonts w:ascii="宋体" w:hAnsi="宋体"/>
          <w:szCs w:val="21"/>
        </w:rPr>
      </w:pPr>
    </w:p>
    <w:p w14:paraId="07E4AD94">
      <w:pPr>
        <w:adjustRightInd w:val="0"/>
        <w:snapToGrid w:val="0"/>
        <w:spacing w:line="360" w:lineRule="auto"/>
        <w:jc w:val="left"/>
        <w:rPr>
          <w:rFonts w:ascii="宋体" w:hAnsi="宋体"/>
          <w:szCs w:val="21"/>
        </w:rPr>
      </w:pPr>
    </w:p>
    <w:p w14:paraId="6AE3B5E5">
      <w:pPr>
        <w:adjustRightInd w:val="0"/>
        <w:snapToGrid w:val="0"/>
        <w:spacing w:line="360" w:lineRule="auto"/>
        <w:jc w:val="left"/>
        <w:rPr>
          <w:rFonts w:ascii="宋体" w:hAnsi="宋体"/>
          <w:szCs w:val="21"/>
        </w:rPr>
      </w:pPr>
    </w:p>
    <w:p w14:paraId="3CC5F5B2">
      <w:pPr>
        <w:adjustRightInd w:val="0"/>
        <w:snapToGrid w:val="0"/>
        <w:spacing w:line="360" w:lineRule="auto"/>
        <w:jc w:val="left"/>
        <w:rPr>
          <w:rFonts w:ascii="宋体" w:hAnsi="宋体"/>
          <w:szCs w:val="21"/>
        </w:rPr>
      </w:pPr>
    </w:p>
    <w:p w14:paraId="116F8FE6">
      <w:pPr>
        <w:adjustRightInd w:val="0"/>
        <w:snapToGrid w:val="0"/>
        <w:spacing w:line="360" w:lineRule="auto"/>
        <w:jc w:val="left"/>
        <w:rPr>
          <w:rFonts w:ascii="宋体" w:hAnsi="宋体"/>
          <w:szCs w:val="21"/>
        </w:rPr>
      </w:pPr>
    </w:p>
    <w:p w14:paraId="7FF0230C">
      <w:pPr>
        <w:adjustRightInd w:val="0"/>
        <w:snapToGrid w:val="0"/>
        <w:spacing w:line="360" w:lineRule="auto"/>
        <w:jc w:val="left"/>
        <w:rPr>
          <w:rFonts w:ascii="宋体" w:hAnsi="宋体"/>
          <w:szCs w:val="21"/>
        </w:rPr>
      </w:pPr>
    </w:p>
    <w:p w14:paraId="3A7D81EA">
      <w:pPr>
        <w:adjustRightInd w:val="0"/>
        <w:snapToGrid w:val="0"/>
        <w:spacing w:line="360" w:lineRule="auto"/>
        <w:jc w:val="left"/>
        <w:rPr>
          <w:rFonts w:ascii="宋体" w:hAnsi="宋体"/>
          <w:szCs w:val="21"/>
        </w:rPr>
      </w:pPr>
    </w:p>
    <w:p w14:paraId="7BEDBFE7">
      <w:pPr>
        <w:adjustRightInd w:val="0"/>
        <w:snapToGrid w:val="0"/>
        <w:spacing w:line="360" w:lineRule="auto"/>
        <w:jc w:val="left"/>
        <w:rPr>
          <w:rFonts w:ascii="宋体" w:hAnsi="宋体"/>
          <w:szCs w:val="21"/>
        </w:rPr>
      </w:pPr>
    </w:p>
    <w:p w14:paraId="6AE7EF36">
      <w:pPr>
        <w:adjustRightInd w:val="0"/>
        <w:snapToGrid w:val="0"/>
        <w:spacing w:line="360" w:lineRule="auto"/>
        <w:jc w:val="left"/>
        <w:rPr>
          <w:rFonts w:ascii="宋体" w:hAnsi="宋体"/>
          <w:szCs w:val="21"/>
        </w:rPr>
      </w:pPr>
    </w:p>
    <w:p w14:paraId="1052D4BB">
      <w:pPr>
        <w:adjustRightInd w:val="0"/>
        <w:snapToGrid w:val="0"/>
        <w:spacing w:line="360" w:lineRule="auto"/>
        <w:jc w:val="left"/>
        <w:rPr>
          <w:rFonts w:ascii="宋体" w:hAnsi="宋体"/>
          <w:szCs w:val="21"/>
        </w:rPr>
      </w:pPr>
    </w:p>
    <w:p w14:paraId="19AEEEDF">
      <w:pPr>
        <w:adjustRightInd w:val="0"/>
        <w:snapToGrid w:val="0"/>
        <w:spacing w:line="360" w:lineRule="auto"/>
        <w:jc w:val="left"/>
        <w:rPr>
          <w:rFonts w:ascii="宋体" w:hAnsi="宋体"/>
          <w:szCs w:val="21"/>
        </w:rPr>
      </w:pPr>
    </w:p>
    <w:p w14:paraId="5ED0D2D7">
      <w:pPr>
        <w:adjustRightInd w:val="0"/>
        <w:snapToGrid w:val="0"/>
        <w:spacing w:line="360" w:lineRule="auto"/>
        <w:jc w:val="left"/>
        <w:rPr>
          <w:rFonts w:ascii="宋体" w:hAnsi="宋体"/>
          <w:szCs w:val="21"/>
        </w:rPr>
      </w:pPr>
    </w:p>
    <w:p w14:paraId="0C35756C">
      <w:pPr>
        <w:adjustRightInd w:val="0"/>
        <w:snapToGrid w:val="0"/>
        <w:spacing w:line="360" w:lineRule="auto"/>
        <w:jc w:val="left"/>
        <w:rPr>
          <w:rFonts w:ascii="宋体" w:hAnsi="宋体"/>
          <w:b/>
          <w:bCs/>
          <w:szCs w:val="21"/>
        </w:rPr>
      </w:pPr>
      <w:r>
        <w:rPr>
          <w:rFonts w:hint="eastAsia" w:ascii="宋体" w:hAnsi="宋体"/>
          <w:szCs w:val="21"/>
        </w:rPr>
        <w:t>附件1－2</w:t>
      </w:r>
    </w:p>
    <w:tbl>
      <w:tblPr>
        <w:tblStyle w:val="6"/>
        <w:tblW w:w="51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4"/>
        <w:gridCol w:w="344"/>
        <w:gridCol w:w="344"/>
        <w:gridCol w:w="1300"/>
        <w:gridCol w:w="419"/>
        <w:gridCol w:w="322"/>
        <w:gridCol w:w="344"/>
        <w:gridCol w:w="477"/>
        <w:gridCol w:w="411"/>
        <w:gridCol w:w="413"/>
        <w:gridCol w:w="411"/>
        <w:gridCol w:w="475"/>
        <w:gridCol w:w="475"/>
        <w:gridCol w:w="475"/>
        <w:gridCol w:w="475"/>
        <w:gridCol w:w="475"/>
        <w:gridCol w:w="547"/>
        <w:gridCol w:w="346"/>
        <w:gridCol w:w="346"/>
        <w:gridCol w:w="1321"/>
      </w:tblGrid>
      <w:tr w14:paraId="1F6DB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8" w:hRule="atLeast"/>
        </w:trPr>
        <w:tc>
          <w:tcPr>
            <w:tcW w:w="5000" w:type="pct"/>
            <w:gridSpan w:val="20"/>
            <w:tcBorders>
              <w:top w:val="nil"/>
              <w:left w:val="nil"/>
              <w:bottom w:val="nil"/>
              <w:right w:val="nil"/>
            </w:tcBorders>
            <w:shd w:val="clear" w:color="auto" w:fill="auto"/>
            <w:vAlign w:val="center"/>
          </w:tcPr>
          <w:p w14:paraId="150A873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8"/>
                <w:szCs w:val="28"/>
                <w:u w:val="none"/>
                <w:lang w:val="en-US" w:eastAsia="zh-CN" w:bidi="ar"/>
              </w:rPr>
              <w:t xml:space="preserve">综合素质课教学进程表 </w:t>
            </w:r>
          </w:p>
        </w:tc>
      </w:tr>
      <w:tr w14:paraId="54FEC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366" w:type="pct"/>
            <w:gridSpan w:val="5"/>
            <w:tcBorders>
              <w:top w:val="nil"/>
              <w:left w:val="nil"/>
              <w:bottom w:val="single" w:color="000000" w:sz="4" w:space="0"/>
              <w:right w:val="nil"/>
            </w:tcBorders>
            <w:shd w:val="clear" w:color="auto" w:fill="auto"/>
            <w:vAlign w:val="center"/>
          </w:tcPr>
          <w:p w14:paraId="26C3F29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 xml:space="preserve">专业名称：心理健康教育 </w:t>
            </w:r>
          </w:p>
        </w:tc>
        <w:tc>
          <w:tcPr>
            <w:tcW w:w="159" w:type="pct"/>
            <w:tcBorders>
              <w:top w:val="nil"/>
              <w:left w:val="nil"/>
              <w:bottom w:val="single" w:color="000000" w:sz="4" w:space="0"/>
              <w:right w:val="nil"/>
            </w:tcBorders>
            <w:shd w:val="clear" w:color="auto" w:fill="auto"/>
            <w:vAlign w:val="center"/>
          </w:tcPr>
          <w:p w14:paraId="7A1A14E9">
            <w:pPr>
              <w:jc w:val="center"/>
              <w:rPr>
                <w:rFonts w:hint="eastAsia" w:ascii="宋体" w:hAnsi="宋体" w:eastAsia="宋体" w:cs="宋体"/>
                <w:i w:val="0"/>
                <w:iCs w:val="0"/>
                <w:color w:val="000000"/>
                <w:sz w:val="13"/>
                <w:szCs w:val="13"/>
                <w:u w:val="none"/>
              </w:rPr>
            </w:pPr>
          </w:p>
        </w:tc>
        <w:tc>
          <w:tcPr>
            <w:tcW w:w="407" w:type="pct"/>
            <w:gridSpan w:val="2"/>
            <w:tcBorders>
              <w:top w:val="nil"/>
              <w:left w:val="nil"/>
              <w:bottom w:val="single" w:color="000000" w:sz="4" w:space="0"/>
              <w:right w:val="nil"/>
            </w:tcBorders>
            <w:shd w:val="clear" w:color="auto" w:fill="auto"/>
            <w:vAlign w:val="center"/>
          </w:tcPr>
          <w:p w14:paraId="31E21464">
            <w:pPr>
              <w:jc w:val="center"/>
              <w:rPr>
                <w:rFonts w:hint="eastAsia" w:ascii="宋体" w:hAnsi="宋体" w:eastAsia="宋体" w:cs="宋体"/>
                <w:i w:val="0"/>
                <w:iCs w:val="0"/>
                <w:color w:val="000000"/>
                <w:sz w:val="13"/>
                <w:szCs w:val="13"/>
                <w:u w:val="none"/>
              </w:rPr>
            </w:pPr>
          </w:p>
        </w:tc>
        <w:tc>
          <w:tcPr>
            <w:tcW w:w="204" w:type="pct"/>
            <w:tcBorders>
              <w:top w:val="nil"/>
              <w:left w:val="nil"/>
              <w:bottom w:val="single" w:color="000000" w:sz="4" w:space="0"/>
              <w:right w:val="nil"/>
            </w:tcBorders>
            <w:shd w:val="clear" w:color="auto" w:fill="auto"/>
            <w:vAlign w:val="center"/>
          </w:tcPr>
          <w:p w14:paraId="7C32C707">
            <w:pPr>
              <w:jc w:val="center"/>
              <w:rPr>
                <w:rFonts w:hint="eastAsia" w:ascii="宋体" w:hAnsi="宋体" w:eastAsia="宋体" w:cs="宋体"/>
                <w:i w:val="0"/>
                <w:iCs w:val="0"/>
                <w:color w:val="000000"/>
                <w:sz w:val="13"/>
                <w:szCs w:val="13"/>
                <w:u w:val="none"/>
              </w:rPr>
            </w:pPr>
          </w:p>
        </w:tc>
        <w:tc>
          <w:tcPr>
            <w:tcW w:w="205" w:type="pct"/>
            <w:tcBorders>
              <w:top w:val="nil"/>
              <w:left w:val="nil"/>
              <w:bottom w:val="single" w:color="000000" w:sz="4" w:space="0"/>
              <w:right w:val="nil"/>
            </w:tcBorders>
            <w:shd w:val="clear" w:color="auto" w:fill="auto"/>
            <w:vAlign w:val="center"/>
          </w:tcPr>
          <w:p w14:paraId="5788BD55">
            <w:pPr>
              <w:jc w:val="center"/>
              <w:rPr>
                <w:rFonts w:hint="eastAsia" w:ascii="宋体" w:hAnsi="宋体" w:eastAsia="宋体" w:cs="宋体"/>
                <w:i w:val="0"/>
                <w:iCs w:val="0"/>
                <w:color w:val="000000"/>
                <w:sz w:val="13"/>
                <w:szCs w:val="13"/>
                <w:u w:val="none"/>
              </w:rPr>
            </w:pPr>
          </w:p>
        </w:tc>
        <w:tc>
          <w:tcPr>
            <w:tcW w:w="204" w:type="pct"/>
            <w:tcBorders>
              <w:top w:val="nil"/>
              <w:left w:val="nil"/>
              <w:bottom w:val="single" w:color="000000" w:sz="4" w:space="0"/>
              <w:right w:val="nil"/>
            </w:tcBorders>
            <w:shd w:val="clear" w:color="auto" w:fill="auto"/>
            <w:vAlign w:val="center"/>
          </w:tcPr>
          <w:p w14:paraId="7819546B">
            <w:pPr>
              <w:jc w:val="center"/>
              <w:rPr>
                <w:rFonts w:hint="eastAsia" w:ascii="宋体" w:hAnsi="宋体" w:eastAsia="宋体" w:cs="宋体"/>
                <w:i w:val="0"/>
                <w:iCs w:val="0"/>
                <w:color w:val="000000"/>
                <w:sz w:val="13"/>
                <w:szCs w:val="13"/>
                <w:u w:val="none"/>
              </w:rPr>
            </w:pPr>
          </w:p>
        </w:tc>
        <w:tc>
          <w:tcPr>
            <w:tcW w:w="235" w:type="pct"/>
            <w:tcBorders>
              <w:top w:val="nil"/>
              <w:left w:val="nil"/>
              <w:bottom w:val="single" w:color="000000" w:sz="4" w:space="0"/>
              <w:right w:val="nil"/>
            </w:tcBorders>
            <w:shd w:val="clear" w:color="auto" w:fill="auto"/>
            <w:vAlign w:val="center"/>
          </w:tcPr>
          <w:p w14:paraId="75019735">
            <w:pPr>
              <w:jc w:val="center"/>
              <w:rPr>
                <w:rFonts w:hint="eastAsia" w:ascii="宋体" w:hAnsi="宋体" w:eastAsia="宋体" w:cs="宋体"/>
                <w:i w:val="0"/>
                <w:iCs w:val="0"/>
                <w:color w:val="000000"/>
                <w:sz w:val="13"/>
                <w:szCs w:val="13"/>
                <w:u w:val="none"/>
              </w:rPr>
            </w:pPr>
          </w:p>
        </w:tc>
        <w:tc>
          <w:tcPr>
            <w:tcW w:w="235" w:type="pct"/>
            <w:tcBorders>
              <w:top w:val="nil"/>
              <w:left w:val="nil"/>
              <w:bottom w:val="nil"/>
              <w:right w:val="nil"/>
            </w:tcBorders>
            <w:shd w:val="clear" w:color="auto" w:fill="auto"/>
            <w:vAlign w:val="center"/>
          </w:tcPr>
          <w:p w14:paraId="005B20AC">
            <w:pPr>
              <w:jc w:val="center"/>
              <w:rPr>
                <w:rFonts w:hint="eastAsia" w:ascii="宋体" w:hAnsi="宋体" w:eastAsia="宋体" w:cs="宋体"/>
                <w:i w:val="0"/>
                <w:iCs w:val="0"/>
                <w:color w:val="000000"/>
                <w:sz w:val="13"/>
                <w:szCs w:val="13"/>
                <w:u w:val="none"/>
              </w:rPr>
            </w:pPr>
          </w:p>
        </w:tc>
        <w:tc>
          <w:tcPr>
            <w:tcW w:w="235" w:type="pct"/>
            <w:tcBorders>
              <w:top w:val="nil"/>
              <w:left w:val="nil"/>
              <w:bottom w:val="nil"/>
              <w:right w:val="nil"/>
            </w:tcBorders>
            <w:shd w:val="clear" w:color="auto" w:fill="auto"/>
            <w:vAlign w:val="center"/>
          </w:tcPr>
          <w:p w14:paraId="2C697084">
            <w:pPr>
              <w:jc w:val="center"/>
              <w:rPr>
                <w:rFonts w:hint="eastAsia" w:ascii="宋体" w:hAnsi="宋体" w:eastAsia="宋体" w:cs="宋体"/>
                <w:i w:val="0"/>
                <w:iCs w:val="0"/>
                <w:color w:val="000000"/>
                <w:sz w:val="13"/>
                <w:szCs w:val="13"/>
                <w:u w:val="none"/>
              </w:rPr>
            </w:pPr>
          </w:p>
        </w:tc>
        <w:tc>
          <w:tcPr>
            <w:tcW w:w="1743" w:type="pct"/>
            <w:gridSpan w:val="6"/>
            <w:tcBorders>
              <w:top w:val="nil"/>
              <w:left w:val="nil"/>
              <w:bottom w:val="nil"/>
              <w:right w:val="nil"/>
            </w:tcBorders>
            <w:shd w:val="clear" w:color="auto" w:fill="auto"/>
            <w:vAlign w:val="center"/>
          </w:tcPr>
          <w:p w14:paraId="1A0E81C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2025年11月</w:t>
            </w:r>
          </w:p>
        </w:tc>
      </w:tr>
      <w:tr w14:paraId="6B82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D479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课程类别</w:t>
            </w:r>
          </w:p>
        </w:tc>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B981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课程性质</w:t>
            </w:r>
          </w:p>
        </w:tc>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D514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课程序号</w:t>
            </w:r>
          </w:p>
        </w:tc>
        <w:tc>
          <w:tcPr>
            <w:tcW w:w="64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6DB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课程名称</w:t>
            </w:r>
          </w:p>
        </w:tc>
        <w:tc>
          <w:tcPr>
            <w:tcW w:w="36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836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课程代码</w:t>
            </w:r>
          </w:p>
        </w:tc>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9DCB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课程类型</w:t>
            </w:r>
          </w:p>
        </w:tc>
        <w:tc>
          <w:tcPr>
            <w:tcW w:w="646" w:type="pct"/>
            <w:gridSpan w:val="3"/>
            <w:tcBorders>
              <w:top w:val="single" w:color="000000" w:sz="4" w:space="0"/>
              <w:left w:val="single" w:color="000000" w:sz="4" w:space="0"/>
              <w:bottom w:val="single" w:color="000000" w:sz="4" w:space="0"/>
              <w:right w:val="nil"/>
            </w:tcBorders>
            <w:shd w:val="clear" w:color="auto" w:fill="auto"/>
            <w:vAlign w:val="center"/>
          </w:tcPr>
          <w:p w14:paraId="000A80A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学时分配</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DA03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学分</w:t>
            </w:r>
          </w:p>
        </w:tc>
        <w:tc>
          <w:tcPr>
            <w:tcW w:w="145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BFB16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教学进度周学时分配</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D35C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考核方式</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ECAD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核心课程</w:t>
            </w:r>
          </w:p>
        </w:tc>
        <w:tc>
          <w:tcPr>
            <w:tcW w:w="6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F424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备注</w:t>
            </w:r>
          </w:p>
        </w:tc>
      </w:tr>
      <w:tr w14:paraId="0A93B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31B3F">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FDD9A">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E3D55">
            <w:pPr>
              <w:jc w:val="center"/>
              <w:rPr>
                <w:rFonts w:hint="eastAsia" w:ascii="宋体" w:hAnsi="宋体" w:eastAsia="宋体" w:cs="宋体"/>
                <w:i w:val="0"/>
                <w:iCs w:val="0"/>
                <w:color w:val="000000"/>
                <w:sz w:val="13"/>
                <w:szCs w:val="13"/>
                <w:u w:val="none"/>
              </w:rPr>
            </w:pPr>
          </w:p>
        </w:tc>
        <w:tc>
          <w:tcPr>
            <w:tcW w:w="6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47E9">
            <w:pPr>
              <w:jc w:val="center"/>
              <w:rPr>
                <w:rFonts w:hint="eastAsia" w:ascii="宋体" w:hAnsi="宋体" w:eastAsia="宋体" w:cs="宋体"/>
                <w:i w:val="0"/>
                <w:iCs w:val="0"/>
                <w:color w:val="000000"/>
                <w:sz w:val="13"/>
                <w:szCs w:val="13"/>
                <w:u w:val="none"/>
              </w:rPr>
            </w:pPr>
          </w:p>
        </w:tc>
        <w:tc>
          <w:tcPr>
            <w:tcW w:w="36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E1178">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9492B">
            <w:pPr>
              <w:jc w:val="center"/>
              <w:rPr>
                <w:rFonts w:hint="eastAsia" w:ascii="宋体" w:hAnsi="宋体" w:eastAsia="宋体" w:cs="宋体"/>
                <w:i w:val="0"/>
                <w:iCs w:val="0"/>
                <w:color w:val="000000"/>
                <w:sz w:val="13"/>
                <w:szCs w:val="13"/>
                <w:u w:val="none"/>
              </w:rPr>
            </w:pPr>
          </w:p>
        </w:tc>
        <w:tc>
          <w:tcPr>
            <w:tcW w:w="2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0FEC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总学时</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576C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讲授</w:t>
            </w:r>
          </w:p>
        </w:tc>
        <w:tc>
          <w:tcPr>
            <w:tcW w:w="205" w:type="pct"/>
            <w:vMerge w:val="restart"/>
            <w:tcBorders>
              <w:top w:val="single" w:color="000000" w:sz="4" w:space="0"/>
              <w:left w:val="single" w:color="000000" w:sz="4" w:space="0"/>
              <w:bottom w:val="single" w:color="000000" w:sz="4" w:space="0"/>
              <w:right w:val="nil"/>
            </w:tcBorders>
            <w:shd w:val="clear" w:color="auto" w:fill="auto"/>
            <w:vAlign w:val="center"/>
          </w:tcPr>
          <w:p w14:paraId="38512A8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实践</w:t>
            </w: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3597B">
            <w:pPr>
              <w:jc w:val="center"/>
              <w:rPr>
                <w:rFonts w:hint="eastAsia" w:ascii="宋体" w:hAnsi="宋体" w:eastAsia="宋体" w:cs="宋体"/>
                <w:i w:val="0"/>
                <w:iCs w:val="0"/>
                <w:color w:val="000000"/>
                <w:sz w:val="13"/>
                <w:szCs w:val="13"/>
                <w:u w:val="none"/>
              </w:rPr>
            </w:pPr>
          </w:p>
        </w:tc>
        <w:tc>
          <w:tcPr>
            <w:tcW w:w="4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7801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第一学年</w:t>
            </w:r>
          </w:p>
        </w:tc>
        <w:tc>
          <w:tcPr>
            <w:tcW w:w="4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F025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第二学年</w:t>
            </w:r>
          </w:p>
        </w:tc>
        <w:tc>
          <w:tcPr>
            <w:tcW w:w="5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6B2B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第三学年</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9E237">
            <w:pPr>
              <w:jc w:val="left"/>
              <w:rPr>
                <w:rFonts w:hint="eastAsia" w:ascii="宋体" w:hAnsi="宋体" w:eastAsia="宋体" w:cs="宋体"/>
                <w:i w:val="0"/>
                <w:iCs w:val="0"/>
                <w:color w:val="000000"/>
                <w:sz w:val="13"/>
                <w:szCs w:val="13"/>
                <w:u w:val="none"/>
              </w:rPr>
            </w:pP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A1C5E">
            <w:pPr>
              <w:jc w:val="left"/>
              <w:rPr>
                <w:rFonts w:hint="eastAsia" w:ascii="宋体" w:hAnsi="宋体" w:eastAsia="宋体" w:cs="宋体"/>
                <w:i w:val="0"/>
                <w:iCs w:val="0"/>
                <w:color w:val="000000"/>
                <w:sz w:val="13"/>
                <w:szCs w:val="13"/>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7842E">
            <w:pPr>
              <w:jc w:val="center"/>
              <w:rPr>
                <w:rFonts w:hint="eastAsia" w:ascii="宋体" w:hAnsi="宋体" w:eastAsia="宋体" w:cs="宋体"/>
                <w:i w:val="0"/>
                <w:iCs w:val="0"/>
                <w:color w:val="000000"/>
                <w:sz w:val="13"/>
                <w:szCs w:val="13"/>
                <w:u w:val="none"/>
              </w:rPr>
            </w:pPr>
          </w:p>
        </w:tc>
      </w:tr>
      <w:tr w14:paraId="28994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E0FAC">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3A211">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6A8DF">
            <w:pPr>
              <w:jc w:val="center"/>
              <w:rPr>
                <w:rFonts w:hint="eastAsia" w:ascii="宋体" w:hAnsi="宋体" w:eastAsia="宋体" w:cs="宋体"/>
                <w:i w:val="0"/>
                <w:iCs w:val="0"/>
                <w:color w:val="000000"/>
                <w:sz w:val="13"/>
                <w:szCs w:val="13"/>
                <w:u w:val="none"/>
              </w:rPr>
            </w:pPr>
          </w:p>
        </w:tc>
        <w:tc>
          <w:tcPr>
            <w:tcW w:w="6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B7DDA">
            <w:pPr>
              <w:jc w:val="center"/>
              <w:rPr>
                <w:rFonts w:hint="eastAsia" w:ascii="宋体" w:hAnsi="宋体" w:eastAsia="宋体" w:cs="宋体"/>
                <w:i w:val="0"/>
                <w:iCs w:val="0"/>
                <w:color w:val="000000"/>
                <w:sz w:val="13"/>
                <w:szCs w:val="13"/>
                <w:u w:val="none"/>
              </w:rPr>
            </w:pPr>
          </w:p>
        </w:tc>
        <w:tc>
          <w:tcPr>
            <w:tcW w:w="36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C279">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2DC23">
            <w:pPr>
              <w:jc w:val="center"/>
              <w:rPr>
                <w:rFonts w:hint="eastAsia" w:ascii="宋体" w:hAnsi="宋体" w:eastAsia="宋体" w:cs="宋体"/>
                <w:i w:val="0"/>
                <w:iCs w:val="0"/>
                <w:color w:val="000000"/>
                <w:sz w:val="13"/>
                <w:szCs w:val="13"/>
                <w:u w:val="none"/>
              </w:rPr>
            </w:pPr>
          </w:p>
        </w:tc>
        <w:tc>
          <w:tcPr>
            <w:tcW w:w="2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B398A">
            <w:pPr>
              <w:jc w:val="center"/>
              <w:rPr>
                <w:rFonts w:hint="eastAsia" w:ascii="宋体" w:hAnsi="宋体" w:eastAsia="宋体" w:cs="宋体"/>
                <w:i w:val="0"/>
                <w:iCs w:val="0"/>
                <w:color w:val="000000"/>
                <w:sz w:val="13"/>
                <w:szCs w:val="13"/>
                <w:u w:val="none"/>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72BA1">
            <w:pPr>
              <w:jc w:val="center"/>
              <w:rPr>
                <w:rFonts w:hint="eastAsia" w:ascii="宋体" w:hAnsi="宋体" w:eastAsia="宋体" w:cs="宋体"/>
                <w:i w:val="0"/>
                <w:iCs w:val="0"/>
                <w:color w:val="000000"/>
                <w:sz w:val="13"/>
                <w:szCs w:val="13"/>
                <w:u w:val="none"/>
              </w:rPr>
            </w:pPr>
          </w:p>
        </w:tc>
        <w:tc>
          <w:tcPr>
            <w:tcW w:w="205" w:type="pct"/>
            <w:vMerge w:val="continue"/>
            <w:tcBorders>
              <w:top w:val="single" w:color="000000" w:sz="4" w:space="0"/>
              <w:left w:val="single" w:color="000000" w:sz="4" w:space="0"/>
              <w:bottom w:val="single" w:color="000000" w:sz="4" w:space="0"/>
              <w:right w:val="nil"/>
            </w:tcBorders>
            <w:shd w:val="clear" w:color="auto" w:fill="auto"/>
            <w:vAlign w:val="center"/>
          </w:tcPr>
          <w:p w14:paraId="7E010E51">
            <w:pPr>
              <w:jc w:val="center"/>
              <w:rPr>
                <w:rFonts w:hint="eastAsia" w:ascii="宋体" w:hAnsi="宋体" w:eastAsia="宋体" w:cs="宋体"/>
                <w:i w:val="0"/>
                <w:iCs w:val="0"/>
                <w:color w:val="000000"/>
                <w:sz w:val="13"/>
                <w:szCs w:val="13"/>
                <w:u w:val="none"/>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370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D0D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7020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8C3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EE9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C153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2207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E9073">
            <w:pPr>
              <w:jc w:val="left"/>
              <w:rPr>
                <w:rFonts w:hint="eastAsia" w:ascii="宋体" w:hAnsi="宋体" w:eastAsia="宋体" w:cs="宋体"/>
                <w:i w:val="0"/>
                <w:iCs w:val="0"/>
                <w:color w:val="000000"/>
                <w:sz w:val="13"/>
                <w:szCs w:val="13"/>
                <w:u w:val="none"/>
              </w:rPr>
            </w:pP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DF507">
            <w:pPr>
              <w:jc w:val="left"/>
              <w:rPr>
                <w:rFonts w:hint="eastAsia" w:ascii="宋体" w:hAnsi="宋体" w:eastAsia="宋体" w:cs="宋体"/>
                <w:i w:val="0"/>
                <w:iCs w:val="0"/>
                <w:color w:val="000000"/>
                <w:sz w:val="13"/>
                <w:szCs w:val="13"/>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9EC2B">
            <w:pPr>
              <w:jc w:val="center"/>
              <w:rPr>
                <w:rFonts w:hint="eastAsia" w:ascii="宋体" w:hAnsi="宋体" w:eastAsia="宋体" w:cs="宋体"/>
                <w:i w:val="0"/>
                <w:iCs w:val="0"/>
                <w:color w:val="000000"/>
                <w:sz w:val="13"/>
                <w:szCs w:val="13"/>
                <w:u w:val="none"/>
              </w:rPr>
            </w:pPr>
          </w:p>
        </w:tc>
      </w:tr>
      <w:tr w14:paraId="7184A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2FE2F">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0C1D0">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E4432">
            <w:pPr>
              <w:jc w:val="center"/>
              <w:rPr>
                <w:rFonts w:hint="eastAsia" w:ascii="宋体" w:hAnsi="宋体" w:eastAsia="宋体" w:cs="宋体"/>
                <w:i w:val="0"/>
                <w:iCs w:val="0"/>
                <w:color w:val="000000"/>
                <w:sz w:val="13"/>
                <w:szCs w:val="13"/>
                <w:u w:val="none"/>
              </w:rPr>
            </w:pPr>
          </w:p>
        </w:tc>
        <w:tc>
          <w:tcPr>
            <w:tcW w:w="6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5C83">
            <w:pPr>
              <w:jc w:val="center"/>
              <w:rPr>
                <w:rFonts w:hint="eastAsia" w:ascii="宋体" w:hAnsi="宋体" w:eastAsia="宋体" w:cs="宋体"/>
                <w:i w:val="0"/>
                <w:iCs w:val="0"/>
                <w:color w:val="000000"/>
                <w:sz w:val="13"/>
                <w:szCs w:val="13"/>
                <w:u w:val="none"/>
              </w:rPr>
            </w:pPr>
          </w:p>
        </w:tc>
        <w:tc>
          <w:tcPr>
            <w:tcW w:w="36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8B57">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ED3B2">
            <w:pPr>
              <w:jc w:val="center"/>
              <w:rPr>
                <w:rFonts w:hint="eastAsia" w:ascii="宋体" w:hAnsi="宋体" w:eastAsia="宋体" w:cs="宋体"/>
                <w:i w:val="0"/>
                <w:iCs w:val="0"/>
                <w:color w:val="000000"/>
                <w:sz w:val="13"/>
                <w:szCs w:val="13"/>
                <w:u w:val="none"/>
              </w:rPr>
            </w:pPr>
          </w:p>
        </w:tc>
        <w:tc>
          <w:tcPr>
            <w:tcW w:w="2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C7E3C">
            <w:pPr>
              <w:jc w:val="center"/>
              <w:rPr>
                <w:rFonts w:hint="eastAsia" w:ascii="宋体" w:hAnsi="宋体" w:eastAsia="宋体" w:cs="宋体"/>
                <w:i w:val="0"/>
                <w:iCs w:val="0"/>
                <w:color w:val="000000"/>
                <w:sz w:val="13"/>
                <w:szCs w:val="13"/>
                <w:u w:val="none"/>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36031">
            <w:pPr>
              <w:jc w:val="center"/>
              <w:rPr>
                <w:rFonts w:hint="eastAsia" w:ascii="宋体" w:hAnsi="宋体" w:eastAsia="宋体" w:cs="宋体"/>
                <w:i w:val="0"/>
                <w:iCs w:val="0"/>
                <w:color w:val="000000"/>
                <w:sz w:val="13"/>
                <w:szCs w:val="13"/>
                <w:u w:val="none"/>
              </w:rPr>
            </w:pPr>
          </w:p>
        </w:tc>
        <w:tc>
          <w:tcPr>
            <w:tcW w:w="205" w:type="pct"/>
            <w:vMerge w:val="continue"/>
            <w:tcBorders>
              <w:top w:val="single" w:color="000000" w:sz="4" w:space="0"/>
              <w:left w:val="single" w:color="000000" w:sz="4" w:space="0"/>
              <w:bottom w:val="single" w:color="000000" w:sz="4" w:space="0"/>
              <w:right w:val="nil"/>
            </w:tcBorders>
            <w:shd w:val="clear" w:color="auto" w:fill="auto"/>
            <w:vAlign w:val="center"/>
          </w:tcPr>
          <w:p w14:paraId="7EBA3353">
            <w:pPr>
              <w:jc w:val="center"/>
              <w:rPr>
                <w:rFonts w:hint="eastAsia" w:ascii="宋体" w:hAnsi="宋体" w:eastAsia="宋体" w:cs="宋体"/>
                <w:i w:val="0"/>
                <w:iCs w:val="0"/>
                <w:color w:val="000000"/>
                <w:sz w:val="13"/>
                <w:szCs w:val="13"/>
                <w:u w:val="none"/>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B9A70">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E412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2B0A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395D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650B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59CB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2F4C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88E2D">
            <w:pPr>
              <w:jc w:val="left"/>
              <w:rPr>
                <w:rFonts w:hint="eastAsia" w:ascii="宋体" w:hAnsi="宋体" w:eastAsia="宋体" w:cs="宋体"/>
                <w:i w:val="0"/>
                <w:iCs w:val="0"/>
                <w:color w:val="000000"/>
                <w:sz w:val="13"/>
                <w:szCs w:val="13"/>
                <w:u w:val="none"/>
              </w:rPr>
            </w:pP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3E591">
            <w:pPr>
              <w:jc w:val="left"/>
              <w:rPr>
                <w:rFonts w:hint="eastAsia" w:ascii="宋体" w:hAnsi="宋体" w:eastAsia="宋体" w:cs="宋体"/>
                <w:i w:val="0"/>
                <w:iCs w:val="0"/>
                <w:color w:val="000000"/>
                <w:sz w:val="13"/>
                <w:szCs w:val="13"/>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24526">
            <w:pPr>
              <w:jc w:val="center"/>
              <w:rPr>
                <w:rFonts w:hint="eastAsia" w:ascii="宋体" w:hAnsi="宋体" w:eastAsia="宋体" w:cs="宋体"/>
                <w:i w:val="0"/>
                <w:iCs w:val="0"/>
                <w:color w:val="000000"/>
                <w:sz w:val="13"/>
                <w:szCs w:val="13"/>
                <w:u w:val="none"/>
              </w:rPr>
            </w:pPr>
          </w:p>
        </w:tc>
      </w:tr>
      <w:tr w14:paraId="7BFA7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AE05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综合素质</w:t>
            </w:r>
          </w:p>
        </w:tc>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883C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必 修 课</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FC91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B827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军事训练与国防教育</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1D7C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XXGG001S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52E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45A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72</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41AB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3498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664F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3C44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3FB1">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357D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C025">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6F901">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5B38">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9492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5366">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0A4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799A8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893F3">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1FECE">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729C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0298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国家安全教育（一）</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E07F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XXGG034A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78FC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6E7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8BF6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ACC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C302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2A9A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C4E76">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6263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DB8F3">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721C3">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A0B5">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3158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BC2BD">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0C32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4学时（讲座）</w:t>
            </w:r>
          </w:p>
        </w:tc>
      </w:tr>
      <w:tr w14:paraId="70C69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BE258">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94BEE">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DC3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B86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国家安全教育（二）</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CBA2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XXGG034B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5F54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39B2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AA8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ED41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EE61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760E0">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1D93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73977">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25D8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11C91">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558E2">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3479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B4A44">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66CC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4学时（讲座）</w:t>
            </w:r>
          </w:p>
        </w:tc>
      </w:tr>
      <w:tr w14:paraId="7B675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D6307">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9F074">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0E40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2A30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国家安全教育（三）</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FF8E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XXGG034C</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FF25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5D5E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6394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1EDD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6B5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5CF5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A186">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563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73CE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4D2D2">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5F3F6">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BFAD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96F76">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D83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4学时（讲座）</w:t>
            </w:r>
          </w:p>
        </w:tc>
      </w:tr>
      <w:tr w14:paraId="0C4DC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34AC0">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C3B36">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BF86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F5C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国家安全教育（四）</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C580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XXGG034D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A132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DE51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0033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CDDC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7177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EC1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EEAC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E2F1C">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48D2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042E">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291A">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B0EB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C6A64">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69A8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4学时（讲座）</w:t>
            </w:r>
          </w:p>
        </w:tc>
      </w:tr>
      <w:tr w14:paraId="29B46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174A5">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F7D0A">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57D5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A3F5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国家安全教育（五）</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B402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XXGG034E</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07D1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A317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FEA3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08E9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7817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97FC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217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EB3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2155">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7278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48BE">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596A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94FD9">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852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4学时（讲座）</w:t>
            </w:r>
          </w:p>
        </w:tc>
      </w:tr>
      <w:tr w14:paraId="3BDA8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B1657">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B9B79">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B720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7</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01AD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思想道德与法治</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E7C6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XXGG002S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3D0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DDC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45</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8B0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61CC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13F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F31B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994F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CFD3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F20B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8F9C">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DCF56">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1471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FC877">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5295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31CAF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98013">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542E3">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F323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4DEB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走在前列的广东实践</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5180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XXGG102S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E3E4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6063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BC5D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70E6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854C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560C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93FC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D75B">
            <w:pPr>
              <w:jc w:val="center"/>
              <w:rPr>
                <w:rFonts w:hint="eastAsia" w:ascii="宋体" w:hAnsi="宋体" w:eastAsia="宋体" w:cs="宋体"/>
                <w:i w:val="0"/>
                <w:iCs w:val="0"/>
                <w:color w:val="000000"/>
                <w:sz w:val="13"/>
                <w:szCs w:val="13"/>
                <w:u w:val="none"/>
              </w:rPr>
            </w:pPr>
          </w:p>
        </w:tc>
        <w:tc>
          <w:tcPr>
            <w:tcW w:w="235" w:type="pct"/>
            <w:tcBorders>
              <w:top w:val="nil"/>
              <w:left w:val="nil"/>
              <w:bottom w:val="nil"/>
              <w:right w:val="nil"/>
            </w:tcBorders>
            <w:shd w:val="clear" w:color="auto" w:fill="auto"/>
            <w:noWrap/>
            <w:vAlign w:val="center"/>
          </w:tcPr>
          <w:p w14:paraId="44414131">
            <w:pPr>
              <w:rPr>
                <w:rFonts w:hint="eastAsia" w:ascii="等线" w:hAnsi="等线" w:eastAsia="等线" w:cs="等线"/>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88702">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0225B">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A676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946B">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458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2B938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5413B">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85794">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92EE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F0A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中国共产党简史</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AFC0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MYGG001S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A8B1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8181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3737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14</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AEA1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1DC2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4D7F">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5563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B90B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8E7D7">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208F5">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C8271">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70B9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3E1AF">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472C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2CBEC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1B948">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9618D">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08D4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C872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习近平新时代中国特色社会主义思想概论</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0F9F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XXGG003A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A568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E1C5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10A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48FC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198B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1E59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3D07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0B4A5">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6EB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5C7CF">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4CCC8">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C17A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D9D8">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900D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311E8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FD3BF">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E0282">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A6C1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A06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毛泽东思想和中国特色社会主义理论体系概论</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5C4A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XXGG003B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2578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CEBC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F036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28</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4FDA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15A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BC6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1C6B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4CE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00D0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68AF8">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51ABF">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DBB8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64EA6">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3B44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608DE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04DCB">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CF507">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2D6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6710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体育与健康(一)</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6E231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XXGG004A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961B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2655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88CF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CDD7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F7CE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CF1B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BA1A3">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0E40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25154">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B4228">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7B7BC">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8002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A665">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8D9A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非体育专业学生</w:t>
            </w:r>
          </w:p>
        </w:tc>
      </w:tr>
      <w:tr w14:paraId="38A1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6ED6A">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01F6B">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F248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13</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2EA6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体育与健康(二)</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10DC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XXGG004B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7389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094B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5D57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39C2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9686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97E27">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A1B1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BF4F5">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862B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A742">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6EF4D">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528F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0A771">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9556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非体育专业学生</w:t>
            </w:r>
          </w:p>
        </w:tc>
      </w:tr>
      <w:tr w14:paraId="76194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D1EFB">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CC372">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1A39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14</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3461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体育与健康(三)</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9A63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XXGG004C</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9E7A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A2F2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DA75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B83E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6F03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25C8F">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1C07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AEE8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D514F">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1B6E9">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C782">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0A9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4949B">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AB3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非体育专业学生</w:t>
            </w:r>
          </w:p>
        </w:tc>
      </w:tr>
      <w:tr w14:paraId="41401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0E49A">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62AF2">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633B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1F3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体育与健康(四)</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571E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XXGG004D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80C9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1DC3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E4A9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64B0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070B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38D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05594">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EDFF4">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EA36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459DC">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7E48">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5E5A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2CC1">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4F51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非体育专业学生</w:t>
            </w:r>
          </w:p>
        </w:tc>
      </w:tr>
      <w:tr w14:paraId="1A3F8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53520">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CC353">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6857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18E5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形势与政策(一)</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6FC3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XXGG005A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05FE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C543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353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89D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442C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0AA4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EA04">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9A61">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FA971">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ABDCD">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C02CA">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ADE0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EAB2D">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A9DF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65BB5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C3FC6">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B3103">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6E07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17</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4244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形势与政策(二)</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BF0E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XXGG005B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0E21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ACF6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BF2F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AA93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5934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3D2C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B9CA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59C6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6C2A5">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5095F">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3719C">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9B13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0D2AD">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EE84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7C000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E1746">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591EC">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D577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FF4E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形势与政策(三)</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7A86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XXGG005C</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429B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B562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8055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1D27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61DA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8C18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14C9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07B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06FA6">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0FEF1">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03781">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6702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B7A40">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9188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7B490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D9B64">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DB513">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2B38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19</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D41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形势与政策(四)</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4FCC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XXGG005D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417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D1C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725F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FDE3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C0E1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67907">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3FB7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F3E5B">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610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6260">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C7B95">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CF3D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6C7FF">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3E11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42A7E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DECB4">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3B4E9">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0216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0DF4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大学生心理健康与教育</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61DE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XXGG006S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31F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A</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DEB1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32</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6A7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010A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6C9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E8063">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F119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95003">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25C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1E42B">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BD0F">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F96A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7D5FA">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4AE3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12AC0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C1DCF">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7DA75">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4E42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7EA0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中华优秀传统文化</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0714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XXGG035S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26D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A</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1341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4B5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CA2E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E7EE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0B44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8CE65">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2D723">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FFC90">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38FF2">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46F15">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41F4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96CF2">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671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02119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9"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F1AD7">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7E2C9">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CA39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B593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认识实习</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08C6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XXGG012S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951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C</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AFAC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D853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1701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ECDF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0F26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0F3F0">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5ADC">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B0C8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D3DE7">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0FAE1">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A55E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BE24E">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899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13629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FBCCB">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DD515">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F5E1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22</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CBC1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毕业实习</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315B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XXGG013S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4AF7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C</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D2F5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252</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4E9E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6349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252</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2056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D2355">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1E153">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8954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AC1DF">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7DC2B">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FF44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18/14</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8BD3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7B0A7">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8280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56BA8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12169">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33F84">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75C1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23</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BF7B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毕业设计</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64DB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XXGG014S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203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C</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BD4F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6915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23B4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B88A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EAE4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7362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B285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D69C0">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08B8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30/4</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ADED">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1BD0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5B89F">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9014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30DDE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DEC63">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F0E44">
            <w:pPr>
              <w:jc w:val="center"/>
              <w:rPr>
                <w:rFonts w:hint="eastAsia" w:ascii="宋体" w:hAnsi="宋体" w:eastAsia="宋体" w:cs="宋体"/>
                <w:i w:val="0"/>
                <w:iCs w:val="0"/>
                <w:color w:val="000000"/>
                <w:sz w:val="13"/>
                <w:szCs w:val="13"/>
                <w:u w:val="none"/>
              </w:rPr>
            </w:pPr>
          </w:p>
        </w:tc>
        <w:tc>
          <w:tcPr>
            <w:tcW w:w="11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CC4E9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小计</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956D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735</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4BD3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302</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0831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433</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9B9C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42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58B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E5A2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6</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8637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4</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1F2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F321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0</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6B5D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18</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8ED1D">
            <w:pPr>
              <w:jc w:val="center"/>
              <w:rPr>
                <w:rFonts w:hint="eastAsia" w:ascii="宋体" w:hAnsi="宋体" w:eastAsia="宋体" w:cs="宋体"/>
                <w:b/>
                <w:bCs/>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95CC4">
            <w:pPr>
              <w:jc w:val="center"/>
              <w:rPr>
                <w:rFonts w:hint="eastAsia" w:ascii="宋体" w:hAnsi="宋体" w:eastAsia="宋体" w:cs="宋体"/>
                <w:b/>
                <w:bCs/>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4336E">
            <w:pPr>
              <w:jc w:val="center"/>
              <w:rPr>
                <w:rFonts w:hint="eastAsia" w:ascii="宋体" w:hAnsi="宋体" w:eastAsia="宋体" w:cs="宋体"/>
                <w:i w:val="0"/>
                <w:iCs w:val="0"/>
                <w:color w:val="000000"/>
                <w:sz w:val="13"/>
                <w:szCs w:val="13"/>
                <w:u w:val="none"/>
              </w:rPr>
            </w:pPr>
          </w:p>
        </w:tc>
      </w:tr>
      <w:tr w14:paraId="6E8B7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DD27B">
            <w:pPr>
              <w:jc w:val="center"/>
              <w:rPr>
                <w:rFonts w:hint="eastAsia" w:ascii="宋体" w:hAnsi="宋体" w:eastAsia="宋体" w:cs="宋体"/>
                <w:i w:val="0"/>
                <w:iCs w:val="0"/>
                <w:color w:val="000000"/>
                <w:sz w:val="13"/>
                <w:szCs w:val="13"/>
                <w:u w:val="none"/>
              </w:rPr>
            </w:pPr>
          </w:p>
        </w:tc>
        <w:tc>
          <w:tcPr>
            <w:tcW w:w="170" w:type="pct"/>
            <w:vMerge w:val="restart"/>
            <w:tcBorders>
              <w:top w:val="single" w:color="000000" w:sz="4" w:space="0"/>
              <w:left w:val="single" w:color="000000" w:sz="4" w:space="0"/>
              <w:bottom w:val="nil"/>
              <w:right w:val="single" w:color="000000" w:sz="4" w:space="0"/>
            </w:tcBorders>
            <w:shd w:val="clear" w:color="auto" w:fill="auto"/>
            <w:vAlign w:val="center"/>
          </w:tcPr>
          <w:p w14:paraId="5FAC333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选修课</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24E9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8EDC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计算机应用基础（一）</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6037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XXGG007A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C1CC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72C4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FD6F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B6EE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7CA7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5275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084A4">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BC9F1">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F36F">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23165">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8CF8B">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EC02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311F3">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9C4D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非计算机学院专业学生</w:t>
            </w:r>
          </w:p>
        </w:tc>
      </w:tr>
      <w:tr w14:paraId="7E5A6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051FA">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nil"/>
              <w:right w:val="single" w:color="000000" w:sz="4" w:space="0"/>
            </w:tcBorders>
            <w:shd w:val="clear" w:color="auto" w:fill="auto"/>
            <w:vAlign w:val="center"/>
          </w:tcPr>
          <w:p w14:paraId="70F34FBA">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D1C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6F1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计算机应用基础（二）</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F566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XXGG007B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B3FE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8823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7DDF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6240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D77A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175DC">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1E70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9950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A5A5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5852">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95DE8">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4FB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A8650">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D4B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非计算机学院专业学生</w:t>
            </w:r>
          </w:p>
        </w:tc>
      </w:tr>
      <w:tr w14:paraId="1EC13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13562">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nil"/>
              <w:right w:val="single" w:color="000000" w:sz="4" w:space="0"/>
            </w:tcBorders>
            <w:shd w:val="clear" w:color="auto" w:fill="auto"/>
            <w:vAlign w:val="center"/>
          </w:tcPr>
          <w:p w14:paraId="198765A6">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8873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EFD3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大学英语（一）</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CC17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XXGG008A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E7F6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A</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EB9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8012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16E4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B3B9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92BF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5C20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CF39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256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85AE">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C81D9">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3C01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A5164">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95AD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非外语系学生</w:t>
            </w:r>
          </w:p>
        </w:tc>
      </w:tr>
      <w:tr w14:paraId="1573F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39A99">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nil"/>
              <w:right w:val="single" w:color="000000" w:sz="4" w:space="0"/>
            </w:tcBorders>
            <w:shd w:val="clear" w:color="auto" w:fill="auto"/>
            <w:vAlign w:val="center"/>
          </w:tcPr>
          <w:p w14:paraId="4867C96D">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765E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0A4C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大学英语（二）</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86C3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XXGG008B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358C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A</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180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7C89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9FDA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F51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0AA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F64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A5781">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D53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B3E7F">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F6F0C">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21DB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E4F86">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EC92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非外语系学生</w:t>
            </w:r>
          </w:p>
        </w:tc>
      </w:tr>
      <w:tr w14:paraId="4DF7A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A249D">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nil"/>
              <w:right w:val="single" w:color="000000" w:sz="4" w:space="0"/>
            </w:tcBorders>
            <w:shd w:val="clear" w:color="auto" w:fill="auto"/>
            <w:vAlign w:val="center"/>
          </w:tcPr>
          <w:p w14:paraId="66B30C1C">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5355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F46A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大学生职业生涯规划</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9504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XXGG010S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C36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137C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5D0C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ED68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78AA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0D7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DD840">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90EE1">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438B">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B3A71">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4363A">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1A3F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776A">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3AD0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p>
        </w:tc>
      </w:tr>
      <w:tr w14:paraId="627DB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2D6B1">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nil"/>
              <w:right w:val="single" w:color="000000" w:sz="4" w:space="0"/>
            </w:tcBorders>
            <w:shd w:val="clear" w:color="auto" w:fill="auto"/>
            <w:vAlign w:val="center"/>
          </w:tcPr>
          <w:p w14:paraId="11C8CB10">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A717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A55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劳动教育</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F447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XXGG009S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4D9E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2F32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9F7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2BE5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DCE5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DF73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40E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A3AB">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68346">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6C9E">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4CCE7">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75CE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A9549">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BD19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全校开课，统一安排</w:t>
            </w:r>
          </w:p>
        </w:tc>
      </w:tr>
      <w:tr w14:paraId="0FFF7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854A3">
            <w:pPr>
              <w:jc w:val="center"/>
              <w:rPr>
                <w:rFonts w:hint="eastAsia" w:ascii="宋体" w:hAnsi="宋体" w:eastAsia="宋体" w:cs="宋体"/>
                <w:i w:val="0"/>
                <w:iCs w:val="0"/>
                <w:color w:val="000000"/>
                <w:sz w:val="13"/>
                <w:szCs w:val="13"/>
                <w:u w:val="none"/>
              </w:rPr>
            </w:pPr>
          </w:p>
        </w:tc>
        <w:tc>
          <w:tcPr>
            <w:tcW w:w="170" w:type="pct"/>
            <w:tcBorders>
              <w:top w:val="nil"/>
              <w:left w:val="single" w:color="000000" w:sz="4" w:space="0"/>
              <w:bottom w:val="nil"/>
              <w:right w:val="single" w:color="000000" w:sz="4" w:space="0"/>
            </w:tcBorders>
            <w:shd w:val="clear" w:color="auto" w:fill="auto"/>
            <w:vAlign w:val="center"/>
          </w:tcPr>
          <w:p w14:paraId="1FD7C4B0">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D36A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7</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9788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大学语文</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9038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XXGG024S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0A77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F7E0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BD9E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00CF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AF9E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7EE53">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EFB5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626C8">
            <w:pPr>
              <w:jc w:val="center"/>
              <w:rPr>
                <w:rFonts w:hint="eastAsia" w:ascii="宋体" w:hAnsi="宋体" w:eastAsia="宋体" w:cs="宋体"/>
                <w:i w:val="0"/>
                <w:iCs w:val="0"/>
                <w:color w:val="000000"/>
                <w:sz w:val="13"/>
                <w:szCs w:val="13"/>
                <w:u w:val="none"/>
              </w:rPr>
            </w:pPr>
          </w:p>
        </w:tc>
        <w:tc>
          <w:tcPr>
            <w:tcW w:w="235" w:type="pct"/>
            <w:tcBorders>
              <w:top w:val="nil"/>
              <w:left w:val="nil"/>
              <w:bottom w:val="nil"/>
              <w:right w:val="nil"/>
            </w:tcBorders>
            <w:shd w:val="clear" w:color="auto" w:fill="auto"/>
            <w:noWrap/>
            <w:vAlign w:val="center"/>
          </w:tcPr>
          <w:p w14:paraId="622C37E8">
            <w:pPr>
              <w:rPr>
                <w:rFonts w:hint="eastAsia" w:ascii="等线" w:hAnsi="等线" w:eastAsia="等线" w:cs="等线"/>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EBCD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2/18</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F6564">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D3E2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DE2DB">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C504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非文学院专业</w:t>
            </w:r>
          </w:p>
        </w:tc>
      </w:tr>
      <w:tr w14:paraId="6B1D5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9615E">
            <w:pPr>
              <w:jc w:val="center"/>
              <w:rPr>
                <w:rFonts w:hint="eastAsia" w:ascii="宋体" w:hAnsi="宋体" w:eastAsia="宋体" w:cs="宋体"/>
                <w:i w:val="0"/>
                <w:iCs w:val="0"/>
                <w:color w:val="000000"/>
                <w:sz w:val="13"/>
                <w:szCs w:val="13"/>
                <w:u w:val="none"/>
              </w:rPr>
            </w:pPr>
          </w:p>
        </w:tc>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D5EA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限定选修课</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2668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401F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大学生创新创业教育</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CCDA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XXGG031S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1B0B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4B09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24F6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EDD8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0881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AECE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2A66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3D960">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A4EBB">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3ED40">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480A1">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1FF6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E7A03">
            <w:pPr>
              <w:jc w:val="center"/>
              <w:rPr>
                <w:rFonts w:hint="eastAsia" w:ascii="宋体" w:hAnsi="宋体" w:eastAsia="宋体" w:cs="宋体"/>
                <w:i w:val="0"/>
                <w:iCs w:val="0"/>
                <w:color w:val="000000"/>
                <w:sz w:val="13"/>
                <w:szCs w:val="13"/>
                <w:u w:val="none"/>
              </w:rPr>
            </w:pPr>
          </w:p>
        </w:tc>
        <w:tc>
          <w:tcPr>
            <w:tcW w:w="6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D930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w:t>
            </w:r>
            <w:r>
              <w:rPr>
                <w:rFonts w:hint="eastAsia" w:ascii="宋体" w:hAnsi="宋体" w:eastAsia="宋体" w:cs="宋体"/>
                <w:i w:val="0"/>
                <w:iCs w:val="0"/>
                <w:color w:val="000000"/>
                <w:kern w:val="0"/>
                <w:sz w:val="13"/>
                <w:szCs w:val="13"/>
                <w:u w:val="none"/>
                <w:lang w:val="en-US" w:eastAsia="zh-CN" w:bidi="ar"/>
              </w:rPr>
              <w:br w:type="textWrapping"/>
            </w:r>
            <w:r>
              <w:rPr>
                <w:rFonts w:hint="eastAsia" w:ascii="宋体" w:hAnsi="宋体" w:eastAsia="宋体" w:cs="宋体"/>
                <w:i w:val="0"/>
                <w:iCs w:val="0"/>
                <w:color w:val="000000"/>
                <w:kern w:val="0"/>
                <w:sz w:val="13"/>
                <w:szCs w:val="13"/>
                <w:u w:val="none"/>
                <w:lang w:val="en-US" w:eastAsia="zh-CN" w:bidi="ar"/>
              </w:rPr>
              <w:t>（二选一）</w:t>
            </w:r>
          </w:p>
        </w:tc>
      </w:tr>
      <w:tr w14:paraId="622C8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F9B8B">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E54E5">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52E5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08C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就业指导</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451D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XXGG011S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E6C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F246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EB3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C4A8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A4EE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2414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A97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587F8">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80740">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71D9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1/18</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DA5A4">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1887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0D9EA">
            <w:pPr>
              <w:jc w:val="center"/>
              <w:rPr>
                <w:rFonts w:hint="eastAsia" w:ascii="宋体" w:hAnsi="宋体" w:eastAsia="宋体" w:cs="宋体"/>
                <w:i w:val="0"/>
                <w:iCs w:val="0"/>
                <w:color w:val="000000"/>
                <w:sz w:val="13"/>
                <w:szCs w:val="13"/>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D109F">
            <w:pPr>
              <w:jc w:val="center"/>
              <w:rPr>
                <w:rFonts w:hint="eastAsia" w:ascii="宋体" w:hAnsi="宋体" w:eastAsia="宋体" w:cs="宋体"/>
                <w:i w:val="0"/>
                <w:iCs w:val="0"/>
                <w:color w:val="000000"/>
                <w:sz w:val="13"/>
                <w:szCs w:val="13"/>
                <w:u w:val="none"/>
              </w:rPr>
            </w:pPr>
          </w:p>
        </w:tc>
      </w:tr>
      <w:tr w14:paraId="58B3D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E10E">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8E569">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2A55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AA8D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大学音乐</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4161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XXGG032S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0458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4394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3242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4088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AE2A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nil"/>
              <w:left w:val="nil"/>
              <w:bottom w:val="nil"/>
              <w:right w:val="nil"/>
            </w:tcBorders>
            <w:shd w:val="clear" w:color="auto" w:fill="auto"/>
            <w:noWrap/>
            <w:vAlign w:val="center"/>
          </w:tcPr>
          <w:p w14:paraId="19FDA2E8">
            <w:pPr>
              <w:rPr>
                <w:rFonts w:hint="eastAsia" w:ascii="等线" w:hAnsi="等线" w:eastAsia="等线" w:cs="等线"/>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DD1E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44E2C">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A9EE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1C2CE">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0F4C6">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92C9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35D8">
            <w:pPr>
              <w:jc w:val="center"/>
              <w:rPr>
                <w:rFonts w:hint="eastAsia" w:ascii="宋体" w:hAnsi="宋体" w:eastAsia="宋体" w:cs="宋体"/>
                <w:i w:val="0"/>
                <w:iCs w:val="0"/>
                <w:color w:val="000000"/>
                <w:sz w:val="13"/>
                <w:szCs w:val="13"/>
                <w:u w:val="none"/>
              </w:rPr>
            </w:pPr>
          </w:p>
        </w:tc>
        <w:tc>
          <w:tcPr>
            <w:tcW w:w="656" w:type="pct"/>
            <w:vMerge w:val="restart"/>
            <w:tcBorders>
              <w:top w:val="single" w:color="000000" w:sz="4" w:space="0"/>
              <w:left w:val="single" w:color="000000" w:sz="4" w:space="0"/>
              <w:bottom w:val="nil"/>
              <w:right w:val="single" w:color="000000" w:sz="4" w:space="0"/>
            </w:tcBorders>
            <w:shd w:val="clear" w:color="auto" w:fill="auto"/>
            <w:vAlign w:val="center"/>
          </w:tcPr>
          <w:p w14:paraId="4FAF593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全校（二选一）</w:t>
            </w:r>
            <w:r>
              <w:rPr>
                <w:rFonts w:hint="eastAsia" w:ascii="宋体" w:hAnsi="宋体" w:eastAsia="宋体" w:cs="宋体"/>
                <w:i w:val="0"/>
                <w:iCs w:val="0"/>
                <w:color w:val="000000"/>
                <w:kern w:val="0"/>
                <w:sz w:val="13"/>
                <w:szCs w:val="13"/>
                <w:u w:val="none"/>
                <w:lang w:val="en-US" w:eastAsia="zh-CN" w:bidi="ar"/>
              </w:rPr>
              <w:br w:type="textWrapping"/>
            </w:r>
            <w:r>
              <w:rPr>
                <w:rFonts w:hint="eastAsia" w:ascii="宋体" w:hAnsi="宋体" w:eastAsia="宋体" w:cs="宋体"/>
                <w:i w:val="0"/>
                <w:iCs w:val="0"/>
                <w:color w:val="000000"/>
                <w:kern w:val="0"/>
                <w:sz w:val="13"/>
                <w:szCs w:val="13"/>
                <w:u w:val="none"/>
                <w:lang w:val="en-US" w:eastAsia="zh-CN" w:bidi="ar"/>
              </w:rPr>
              <w:t>（大学音乐限非音乐学院学生，大学美术限非美术学院学生）</w:t>
            </w:r>
          </w:p>
        </w:tc>
      </w:tr>
      <w:tr w14:paraId="7E55A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E1D0E">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B013F">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A7F7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0EEA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大学美术</w:t>
            </w:r>
          </w:p>
        </w:tc>
        <w:tc>
          <w:tcPr>
            <w:tcW w:w="3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6CBD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XXGG033S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61A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E65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70E2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AED8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FA91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C74C0">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51ED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A8F37">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BB12">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DC6B9">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2F732">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A1D0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A01F7">
            <w:pPr>
              <w:jc w:val="center"/>
              <w:rPr>
                <w:rFonts w:hint="eastAsia" w:ascii="宋体" w:hAnsi="宋体" w:eastAsia="宋体" w:cs="宋体"/>
                <w:i w:val="0"/>
                <w:iCs w:val="0"/>
                <w:color w:val="000000"/>
                <w:sz w:val="13"/>
                <w:szCs w:val="13"/>
                <w:u w:val="none"/>
              </w:rPr>
            </w:pPr>
          </w:p>
        </w:tc>
        <w:tc>
          <w:tcPr>
            <w:tcW w:w="656" w:type="pct"/>
            <w:vMerge w:val="continue"/>
            <w:tcBorders>
              <w:top w:val="single" w:color="000000" w:sz="4" w:space="0"/>
              <w:left w:val="single" w:color="000000" w:sz="4" w:space="0"/>
              <w:bottom w:val="nil"/>
              <w:right w:val="single" w:color="000000" w:sz="4" w:space="0"/>
            </w:tcBorders>
            <w:shd w:val="clear" w:color="auto" w:fill="auto"/>
            <w:vAlign w:val="center"/>
          </w:tcPr>
          <w:p w14:paraId="3EDD21D6">
            <w:pPr>
              <w:jc w:val="center"/>
              <w:rPr>
                <w:rFonts w:hint="eastAsia" w:ascii="宋体" w:hAnsi="宋体" w:eastAsia="宋体" w:cs="宋体"/>
                <w:i w:val="0"/>
                <w:iCs w:val="0"/>
                <w:color w:val="000000"/>
                <w:sz w:val="13"/>
                <w:szCs w:val="13"/>
                <w:u w:val="none"/>
              </w:rPr>
            </w:pPr>
          </w:p>
        </w:tc>
      </w:tr>
      <w:tr w14:paraId="6B5AA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E0956">
            <w:pPr>
              <w:jc w:val="center"/>
              <w:rPr>
                <w:rFonts w:hint="eastAsia" w:ascii="宋体" w:hAnsi="宋体" w:eastAsia="宋体" w:cs="宋体"/>
                <w:i w:val="0"/>
                <w:iCs w:val="0"/>
                <w:color w:val="000000"/>
                <w:sz w:val="13"/>
                <w:szCs w:val="13"/>
                <w:u w:val="none"/>
              </w:rPr>
            </w:pPr>
          </w:p>
        </w:tc>
        <w:tc>
          <w:tcPr>
            <w:tcW w:w="170" w:type="pct"/>
            <w:tcBorders>
              <w:top w:val="nil"/>
              <w:left w:val="single" w:color="000000" w:sz="4" w:space="0"/>
              <w:bottom w:val="nil"/>
              <w:right w:val="single" w:color="000000" w:sz="4" w:space="0"/>
            </w:tcBorders>
            <w:shd w:val="clear" w:color="auto" w:fill="auto"/>
            <w:vAlign w:val="center"/>
          </w:tcPr>
          <w:p w14:paraId="7EBEC91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公共选修</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F503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17F6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尽量开设国家安全教育、节能减排、绿色环保、金融知识、社会责任、人口资源、海洋科学、管理等人文素养、科学素养方面的选修课程，具体课程每学期公布</w:t>
            </w:r>
          </w:p>
        </w:tc>
        <w:tc>
          <w:tcPr>
            <w:tcW w:w="368" w:type="pct"/>
            <w:gridSpan w:val="2"/>
            <w:tcBorders>
              <w:top w:val="single" w:color="000000" w:sz="4" w:space="0"/>
              <w:left w:val="nil"/>
              <w:bottom w:val="single" w:color="000000" w:sz="4" w:space="0"/>
              <w:right w:val="nil"/>
            </w:tcBorders>
            <w:shd w:val="clear" w:color="auto" w:fill="auto"/>
            <w:vAlign w:val="center"/>
          </w:tcPr>
          <w:p w14:paraId="7268A88C">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nil"/>
              <w:bottom w:val="single" w:color="000000" w:sz="4" w:space="0"/>
              <w:right w:val="single" w:color="000000" w:sz="4" w:space="0"/>
            </w:tcBorders>
            <w:shd w:val="clear" w:color="auto" w:fill="auto"/>
            <w:vAlign w:val="center"/>
          </w:tcPr>
          <w:p w14:paraId="53834A44">
            <w:pPr>
              <w:jc w:val="center"/>
              <w:rPr>
                <w:rFonts w:hint="eastAsia" w:ascii="宋体" w:hAnsi="宋体" w:eastAsia="宋体" w:cs="宋体"/>
                <w:i w:val="0"/>
                <w:iCs w:val="0"/>
                <w:color w:val="000000"/>
                <w:sz w:val="13"/>
                <w:szCs w:val="13"/>
                <w:u w:val="none"/>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478D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32</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2023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CBC7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44D3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5FA0E">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EDD5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44A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2B44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2/18</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553E0">
            <w:pPr>
              <w:jc w:val="center"/>
              <w:rPr>
                <w:rFonts w:hint="eastAsia" w:ascii="宋体" w:hAnsi="宋体" w:eastAsia="宋体" w:cs="宋体"/>
                <w:i w:val="0"/>
                <w:iCs w:val="0"/>
                <w:color w:val="000000"/>
                <w:sz w:val="13"/>
                <w:szCs w:val="13"/>
                <w:u w:val="none"/>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B8C2F">
            <w:pPr>
              <w:jc w:val="center"/>
              <w:rPr>
                <w:rFonts w:hint="eastAsia" w:ascii="宋体" w:hAnsi="宋体" w:eastAsia="宋体" w:cs="宋体"/>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032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9AA2A">
            <w:pPr>
              <w:jc w:val="center"/>
              <w:rPr>
                <w:rFonts w:hint="eastAsia" w:ascii="宋体" w:hAnsi="宋体" w:eastAsia="宋体" w:cs="宋体"/>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A85A5">
            <w:pPr>
              <w:jc w:val="center"/>
              <w:rPr>
                <w:rFonts w:hint="eastAsia" w:ascii="宋体" w:hAnsi="宋体" w:eastAsia="宋体" w:cs="宋体"/>
                <w:i w:val="0"/>
                <w:iCs w:val="0"/>
                <w:color w:val="000000"/>
                <w:sz w:val="13"/>
                <w:szCs w:val="13"/>
                <w:u w:val="none"/>
              </w:rPr>
            </w:pPr>
          </w:p>
        </w:tc>
      </w:tr>
      <w:tr w14:paraId="7C651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9B2FB">
            <w:pPr>
              <w:jc w:val="center"/>
              <w:rPr>
                <w:rFonts w:hint="eastAsia" w:ascii="宋体" w:hAnsi="宋体" w:eastAsia="宋体" w:cs="宋体"/>
                <w:i w:val="0"/>
                <w:iCs w:val="0"/>
                <w:color w:val="000000"/>
                <w:sz w:val="13"/>
                <w:szCs w:val="13"/>
                <w:u w:val="none"/>
              </w:rPr>
            </w:pPr>
          </w:p>
        </w:tc>
        <w:tc>
          <w:tcPr>
            <w:tcW w:w="170" w:type="pct"/>
            <w:tcBorders>
              <w:top w:val="nil"/>
              <w:left w:val="single" w:color="000000" w:sz="4" w:space="0"/>
              <w:bottom w:val="nil"/>
              <w:right w:val="single" w:color="000000" w:sz="4" w:space="0"/>
            </w:tcBorders>
            <w:shd w:val="clear" w:color="auto" w:fill="auto"/>
            <w:vAlign w:val="center"/>
          </w:tcPr>
          <w:p w14:paraId="7F0AA01E">
            <w:pPr>
              <w:rPr>
                <w:rFonts w:hint="eastAsia" w:ascii="宋体" w:hAnsi="宋体" w:eastAsia="宋体" w:cs="宋体"/>
                <w:b/>
                <w:bCs/>
                <w:i w:val="0"/>
                <w:iCs w:val="0"/>
                <w:color w:val="000000"/>
                <w:sz w:val="13"/>
                <w:szCs w:val="13"/>
                <w:u w:val="none"/>
              </w:rPr>
            </w:pPr>
          </w:p>
        </w:tc>
        <w:tc>
          <w:tcPr>
            <w:tcW w:w="11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CF0E0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小计</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3195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281</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0571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193</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C393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88</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E9DE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17</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814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9E45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B6E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A3F7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3F5E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3</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FA1B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E0ACD">
            <w:pPr>
              <w:jc w:val="center"/>
              <w:rPr>
                <w:rFonts w:hint="eastAsia" w:ascii="宋体" w:hAnsi="宋体" w:eastAsia="宋体" w:cs="宋体"/>
                <w:b/>
                <w:bCs/>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F49C9">
            <w:pPr>
              <w:jc w:val="center"/>
              <w:rPr>
                <w:rFonts w:hint="eastAsia" w:ascii="宋体" w:hAnsi="宋体" w:eastAsia="宋体" w:cs="宋体"/>
                <w:b/>
                <w:bCs/>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6DA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根据学院实际填写</w:t>
            </w:r>
          </w:p>
        </w:tc>
      </w:tr>
      <w:tr w14:paraId="14AC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A3327">
            <w:pPr>
              <w:jc w:val="center"/>
              <w:rPr>
                <w:rFonts w:hint="eastAsia" w:ascii="宋体" w:hAnsi="宋体" w:eastAsia="宋体" w:cs="宋体"/>
                <w:i w:val="0"/>
                <w:iCs w:val="0"/>
                <w:color w:val="000000"/>
                <w:sz w:val="13"/>
                <w:szCs w:val="13"/>
                <w:u w:val="none"/>
              </w:rPr>
            </w:pPr>
          </w:p>
        </w:tc>
        <w:tc>
          <w:tcPr>
            <w:tcW w:w="13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49D4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综合素质课合计</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6C6F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1016 </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6913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495 </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DF7B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521 </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B917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59 </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B58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10 </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E29D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11 </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9294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4 </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89FE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5 </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069D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3 </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786A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18 </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860E9">
            <w:pPr>
              <w:jc w:val="center"/>
              <w:rPr>
                <w:rFonts w:hint="eastAsia" w:ascii="宋体" w:hAnsi="宋体" w:eastAsia="宋体" w:cs="宋体"/>
                <w:b/>
                <w:bCs/>
                <w:i w:val="0"/>
                <w:iCs w:val="0"/>
                <w:color w:val="000000"/>
                <w:sz w:val="13"/>
                <w:szCs w:val="13"/>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48191">
            <w:pPr>
              <w:jc w:val="center"/>
              <w:rPr>
                <w:rFonts w:hint="eastAsia" w:ascii="宋体" w:hAnsi="宋体" w:eastAsia="宋体" w:cs="宋体"/>
                <w:b/>
                <w:bCs/>
                <w:i w:val="0"/>
                <w:iCs w:val="0"/>
                <w:color w:val="000000"/>
                <w:sz w:val="13"/>
                <w:szCs w:val="13"/>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0EFC6">
            <w:pPr>
              <w:jc w:val="left"/>
              <w:rPr>
                <w:rFonts w:hint="eastAsia" w:ascii="宋体" w:hAnsi="宋体" w:eastAsia="宋体" w:cs="宋体"/>
                <w:b/>
                <w:bCs/>
                <w:i w:val="0"/>
                <w:iCs w:val="0"/>
                <w:color w:val="000000"/>
                <w:sz w:val="13"/>
                <w:szCs w:val="13"/>
                <w:u w:val="none"/>
              </w:rPr>
            </w:pPr>
          </w:p>
        </w:tc>
      </w:tr>
      <w:tr w14:paraId="0A505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70" w:type="pct"/>
            <w:tcBorders>
              <w:top w:val="nil"/>
              <w:left w:val="nil"/>
              <w:bottom w:val="nil"/>
              <w:right w:val="nil"/>
            </w:tcBorders>
            <w:shd w:val="clear" w:color="auto" w:fill="auto"/>
            <w:noWrap/>
            <w:vAlign w:val="bottom"/>
          </w:tcPr>
          <w:p w14:paraId="6CAA546A">
            <w:pPr>
              <w:rPr>
                <w:rFonts w:hint="eastAsia" w:ascii="等线" w:hAnsi="等线" w:eastAsia="等线" w:cs="等线"/>
                <w:i w:val="0"/>
                <w:iCs w:val="0"/>
                <w:color w:val="000000"/>
                <w:sz w:val="13"/>
                <w:szCs w:val="13"/>
                <w:u w:val="none"/>
              </w:rPr>
            </w:pPr>
          </w:p>
        </w:tc>
        <w:tc>
          <w:tcPr>
            <w:tcW w:w="170" w:type="pct"/>
            <w:tcBorders>
              <w:top w:val="nil"/>
              <w:left w:val="nil"/>
              <w:bottom w:val="nil"/>
              <w:right w:val="nil"/>
            </w:tcBorders>
            <w:shd w:val="clear" w:color="auto" w:fill="auto"/>
            <w:noWrap/>
            <w:vAlign w:val="bottom"/>
          </w:tcPr>
          <w:p w14:paraId="44C1FB5D">
            <w:pPr>
              <w:rPr>
                <w:rFonts w:hint="eastAsia" w:ascii="等线" w:hAnsi="等线" w:eastAsia="等线" w:cs="等线"/>
                <w:i w:val="0"/>
                <w:iCs w:val="0"/>
                <w:color w:val="000000"/>
                <w:sz w:val="13"/>
                <w:szCs w:val="13"/>
                <w:u w:val="none"/>
              </w:rPr>
            </w:pPr>
          </w:p>
        </w:tc>
        <w:tc>
          <w:tcPr>
            <w:tcW w:w="170" w:type="pct"/>
            <w:tcBorders>
              <w:top w:val="nil"/>
              <w:left w:val="nil"/>
              <w:bottom w:val="nil"/>
              <w:right w:val="nil"/>
            </w:tcBorders>
            <w:shd w:val="clear" w:color="auto" w:fill="auto"/>
            <w:noWrap/>
            <w:vAlign w:val="bottom"/>
          </w:tcPr>
          <w:p w14:paraId="2A2E1481">
            <w:pPr>
              <w:rPr>
                <w:rFonts w:hint="eastAsia" w:ascii="等线" w:hAnsi="等线" w:eastAsia="等线" w:cs="等线"/>
                <w:i w:val="0"/>
                <w:iCs w:val="0"/>
                <w:color w:val="000000"/>
                <w:sz w:val="13"/>
                <w:szCs w:val="13"/>
                <w:u w:val="none"/>
              </w:rPr>
            </w:pPr>
          </w:p>
        </w:tc>
        <w:tc>
          <w:tcPr>
            <w:tcW w:w="2507" w:type="pct"/>
            <w:gridSpan w:val="10"/>
            <w:tcBorders>
              <w:top w:val="single" w:color="000000" w:sz="4" w:space="0"/>
              <w:left w:val="nil"/>
              <w:bottom w:val="nil"/>
              <w:right w:val="nil"/>
            </w:tcBorders>
            <w:shd w:val="clear" w:color="auto" w:fill="auto"/>
            <w:vAlign w:val="center"/>
          </w:tcPr>
          <w:p w14:paraId="62B48C4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课程类型：A纯理论课；B理论+实践；C纯实践。      ▲核心课</w:t>
            </w:r>
          </w:p>
        </w:tc>
        <w:tc>
          <w:tcPr>
            <w:tcW w:w="235" w:type="pct"/>
            <w:tcBorders>
              <w:top w:val="nil"/>
              <w:left w:val="nil"/>
              <w:bottom w:val="nil"/>
              <w:right w:val="nil"/>
            </w:tcBorders>
            <w:shd w:val="clear" w:color="auto" w:fill="auto"/>
            <w:noWrap/>
            <w:vAlign w:val="bottom"/>
          </w:tcPr>
          <w:p w14:paraId="39758CE0">
            <w:pPr>
              <w:rPr>
                <w:rFonts w:hint="eastAsia" w:ascii="等线" w:hAnsi="等线" w:eastAsia="等线" w:cs="等线"/>
                <w:i w:val="0"/>
                <w:iCs w:val="0"/>
                <w:color w:val="000000"/>
                <w:sz w:val="13"/>
                <w:szCs w:val="13"/>
                <w:u w:val="none"/>
              </w:rPr>
            </w:pPr>
          </w:p>
        </w:tc>
        <w:tc>
          <w:tcPr>
            <w:tcW w:w="235" w:type="pct"/>
            <w:tcBorders>
              <w:top w:val="nil"/>
              <w:left w:val="nil"/>
              <w:bottom w:val="nil"/>
              <w:right w:val="nil"/>
            </w:tcBorders>
            <w:shd w:val="clear" w:color="auto" w:fill="auto"/>
            <w:noWrap/>
            <w:vAlign w:val="bottom"/>
          </w:tcPr>
          <w:p w14:paraId="3F608A96">
            <w:pPr>
              <w:rPr>
                <w:rFonts w:hint="eastAsia" w:ascii="等线" w:hAnsi="等线" w:eastAsia="等线" w:cs="等线"/>
                <w:i w:val="0"/>
                <w:iCs w:val="0"/>
                <w:color w:val="000000"/>
                <w:sz w:val="13"/>
                <w:szCs w:val="13"/>
                <w:u w:val="none"/>
              </w:rPr>
            </w:pPr>
          </w:p>
        </w:tc>
        <w:tc>
          <w:tcPr>
            <w:tcW w:w="851" w:type="pct"/>
            <w:gridSpan w:val="4"/>
            <w:tcBorders>
              <w:top w:val="nil"/>
              <w:left w:val="nil"/>
              <w:bottom w:val="nil"/>
              <w:right w:val="nil"/>
            </w:tcBorders>
            <w:shd w:val="clear" w:color="auto" w:fill="auto"/>
            <w:vAlign w:val="center"/>
          </w:tcPr>
          <w:p w14:paraId="480F087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★考试  ■考查</w:t>
            </w:r>
          </w:p>
        </w:tc>
        <w:tc>
          <w:tcPr>
            <w:tcW w:w="656" w:type="pct"/>
            <w:tcBorders>
              <w:top w:val="nil"/>
              <w:left w:val="nil"/>
              <w:bottom w:val="nil"/>
              <w:right w:val="nil"/>
            </w:tcBorders>
            <w:shd w:val="clear" w:color="auto" w:fill="auto"/>
            <w:noWrap/>
            <w:vAlign w:val="bottom"/>
          </w:tcPr>
          <w:p w14:paraId="0CB2EF9D">
            <w:pPr>
              <w:jc w:val="left"/>
              <w:rPr>
                <w:rFonts w:hint="eastAsia" w:ascii="等线" w:hAnsi="等线" w:eastAsia="等线" w:cs="等线"/>
                <w:i w:val="0"/>
                <w:iCs w:val="0"/>
                <w:color w:val="000000"/>
                <w:sz w:val="13"/>
                <w:szCs w:val="13"/>
                <w:u w:val="none"/>
              </w:rPr>
            </w:pPr>
          </w:p>
        </w:tc>
      </w:tr>
      <w:tr w14:paraId="39C17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5000" w:type="pct"/>
            <w:gridSpan w:val="20"/>
            <w:tcBorders>
              <w:top w:val="nil"/>
              <w:left w:val="nil"/>
              <w:bottom w:val="nil"/>
              <w:right w:val="nil"/>
            </w:tcBorders>
            <w:shd w:val="clear" w:color="auto" w:fill="auto"/>
            <w:vAlign w:val="center"/>
          </w:tcPr>
          <w:p w14:paraId="39C809A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说明：</w:t>
            </w:r>
            <w:r>
              <w:rPr>
                <w:rFonts w:hint="eastAsia" w:ascii="宋体" w:hAnsi="宋体" w:eastAsia="宋体" w:cs="宋体"/>
                <w:i w:val="0"/>
                <w:iCs w:val="0"/>
                <w:color w:val="000000"/>
                <w:kern w:val="0"/>
                <w:sz w:val="13"/>
                <w:szCs w:val="13"/>
                <w:u w:val="none"/>
                <w:lang w:val="en-US" w:eastAsia="zh-CN" w:bidi="ar"/>
              </w:rPr>
              <w:br w:type="textWrapping"/>
            </w:r>
            <w:r>
              <w:rPr>
                <w:rFonts w:hint="eastAsia" w:ascii="宋体" w:hAnsi="宋体" w:eastAsia="宋体" w:cs="宋体"/>
                <w:i w:val="0"/>
                <w:iCs w:val="0"/>
                <w:color w:val="000000"/>
                <w:kern w:val="0"/>
                <w:sz w:val="13"/>
                <w:szCs w:val="13"/>
                <w:u w:val="none"/>
                <w:lang w:val="en-US" w:eastAsia="zh-CN" w:bidi="ar"/>
              </w:rPr>
              <w:t>1、形势与政策课以讲座形式进行，第一、二、三、四学期各上3次，共12次。另有认识实习、毕业论文等，不列入总学时。</w:t>
            </w:r>
            <w:r>
              <w:rPr>
                <w:rFonts w:hint="eastAsia" w:ascii="宋体" w:hAnsi="宋体" w:eastAsia="宋体" w:cs="宋体"/>
                <w:i w:val="0"/>
                <w:iCs w:val="0"/>
                <w:color w:val="000000"/>
                <w:kern w:val="0"/>
                <w:sz w:val="13"/>
                <w:szCs w:val="13"/>
                <w:u w:val="none"/>
                <w:lang w:val="en-US" w:eastAsia="zh-CN" w:bidi="ar"/>
              </w:rPr>
              <w:br w:type="textWrapping"/>
            </w:r>
            <w:r>
              <w:rPr>
                <w:rFonts w:hint="eastAsia" w:ascii="宋体" w:hAnsi="宋体" w:eastAsia="宋体" w:cs="宋体"/>
                <w:i w:val="0"/>
                <w:iCs w:val="0"/>
                <w:color w:val="000000"/>
                <w:kern w:val="0"/>
                <w:sz w:val="13"/>
                <w:szCs w:val="13"/>
                <w:u w:val="none"/>
                <w:lang w:val="en-US" w:eastAsia="zh-CN" w:bidi="ar"/>
              </w:rPr>
              <w:t>2、综合素质公共选修课要求学生最多选一门，由于每学期选修课课程不定，因此不一一列举。</w:t>
            </w:r>
            <w:r>
              <w:rPr>
                <w:rFonts w:hint="eastAsia" w:ascii="宋体" w:hAnsi="宋体" w:eastAsia="宋体" w:cs="宋体"/>
                <w:i w:val="0"/>
                <w:iCs w:val="0"/>
                <w:color w:val="000000"/>
                <w:kern w:val="0"/>
                <w:sz w:val="13"/>
                <w:szCs w:val="13"/>
                <w:u w:val="none"/>
                <w:lang w:val="en-US" w:eastAsia="zh-CN" w:bidi="ar"/>
              </w:rPr>
              <w:br w:type="textWrapping"/>
            </w:r>
            <w:r>
              <w:rPr>
                <w:rFonts w:hint="eastAsia" w:ascii="宋体" w:hAnsi="宋体" w:eastAsia="宋体" w:cs="宋体"/>
                <w:i w:val="0"/>
                <w:iCs w:val="0"/>
                <w:color w:val="000000"/>
                <w:kern w:val="0"/>
                <w:sz w:val="13"/>
                <w:szCs w:val="13"/>
                <w:u w:val="none"/>
                <w:lang w:val="en-US" w:eastAsia="zh-CN" w:bidi="ar"/>
              </w:rPr>
              <w:t>3、限定选修课由学院结合专业实际统一选择，可直接删除未选的限定选课行。</w:t>
            </w:r>
            <w:r>
              <w:rPr>
                <w:rFonts w:hint="eastAsia" w:ascii="宋体" w:hAnsi="宋体" w:eastAsia="宋体" w:cs="宋体"/>
                <w:i w:val="0"/>
                <w:iCs w:val="0"/>
                <w:color w:val="000000"/>
                <w:kern w:val="0"/>
                <w:sz w:val="13"/>
                <w:szCs w:val="13"/>
                <w:u w:val="none"/>
                <w:lang w:val="en-US" w:eastAsia="zh-CN" w:bidi="ar"/>
              </w:rPr>
              <w:br w:type="textWrapping"/>
            </w:r>
            <w:r>
              <w:rPr>
                <w:rFonts w:hint="eastAsia" w:ascii="宋体" w:hAnsi="宋体" w:eastAsia="宋体" w:cs="宋体"/>
                <w:i w:val="0"/>
                <w:iCs w:val="0"/>
                <w:color w:val="000000"/>
                <w:kern w:val="0"/>
                <w:sz w:val="13"/>
                <w:szCs w:val="13"/>
                <w:u w:val="none"/>
                <w:lang w:val="en-US" w:eastAsia="zh-CN" w:bidi="ar"/>
              </w:rPr>
              <w:t>4、所有表格中的小计、总计为自动计算（部分周学时需自行计算）。</w:t>
            </w:r>
          </w:p>
        </w:tc>
      </w:tr>
    </w:tbl>
    <w:p w14:paraId="79E6789D">
      <w:pPr>
        <w:adjustRightInd w:val="0"/>
        <w:snapToGrid w:val="0"/>
        <w:spacing w:line="360" w:lineRule="auto"/>
        <w:jc w:val="left"/>
        <w:rPr>
          <w:rFonts w:ascii="宋体" w:hAnsi="宋体"/>
          <w:szCs w:val="21"/>
        </w:rPr>
      </w:pPr>
    </w:p>
    <w:p w14:paraId="04C3A69A">
      <w:pPr>
        <w:adjustRightInd w:val="0"/>
        <w:snapToGrid w:val="0"/>
        <w:spacing w:line="360" w:lineRule="auto"/>
        <w:jc w:val="left"/>
        <w:rPr>
          <w:rFonts w:ascii="宋体" w:hAnsi="宋体"/>
          <w:szCs w:val="21"/>
        </w:rPr>
      </w:pPr>
    </w:p>
    <w:p w14:paraId="60DB121F">
      <w:pPr>
        <w:adjustRightInd w:val="0"/>
        <w:snapToGrid w:val="0"/>
        <w:spacing w:line="360" w:lineRule="auto"/>
        <w:jc w:val="left"/>
        <w:rPr>
          <w:rFonts w:ascii="宋体" w:hAnsi="宋体"/>
          <w:szCs w:val="21"/>
        </w:rPr>
      </w:pPr>
    </w:p>
    <w:p w14:paraId="4F532799">
      <w:pPr>
        <w:adjustRightInd w:val="0"/>
        <w:snapToGrid w:val="0"/>
        <w:spacing w:line="360" w:lineRule="auto"/>
        <w:jc w:val="left"/>
        <w:rPr>
          <w:rFonts w:ascii="宋体" w:hAnsi="宋体"/>
          <w:szCs w:val="21"/>
        </w:rPr>
      </w:pPr>
      <w:r>
        <w:rPr>
          <w:rFonts w:hint="eastAsia" w:ascii="宋体" w:hAnsi="宋体"/>
          <w:szCs w:val="21"/>
        </w:rPr>
        <w:t>附件1－3</w:t>
      </w:r>
    </w:p>
    <w:tbl>
      <w:tblPr>
        <w:tblStyle w:val="6"/>
        <w:tblW w:w="527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8"/>
        <w:gridCol w:w="374"/>
        <w:gridCol w:w="371"/>
        <w:gridCol w:w="2084"/>
        <w:gridCol w:w="919"/>
        <w:gridCol w:w="349"/>
        <w:gridCol w:w="476"/>
        <w:gridCol w:w="476"/>
        <w:gridCol w:w="480"/>
        <w:gridCol w:w="413"/>
        <w:gridCol w:w="474"/>
        <w:gridCol w:w="482"/>
        <w:gridCol w:w="474"/>
        <w:gridCol w:w="477"/>
        <w:gridCol w:w="474"/>
        <w:gridCol w:w="354"/>
        <w:gridCol w:w="349"/>
        <w:gridCol w:w="349"/>
        <w:gridCol w:w="497"/>
      </w:tblGrid>
      <w:tr w14:paraId="2B354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5000" w:type="pct"/>
            <w:gridSpan w:val="19"/>
            <w:tcBorders>
              <w:top w:val="nil"/>
              <w:left w:val="nil"/>
              <w:bottom w:val="nil"/>
              <w:right w:val="nil"/>
            </w:tcBorders>
            <w:shd w:val="clear" w:color="auto" w:fill="auto"/>
            <w:vAlign w:val="center"/>
          </w:tcPr>
          <w:p w14:paraId="3593CB8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专业课教学进程表 </w:t>
            </w:r>
          </w:p>
        </w:tc>
      </w:tr>
      <w:tr w14:paraId="36E27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3" w:type="pct"/>
            <w:gridSpan w:val="5"/>
            <w:tcBorders>
              <w:top w:val="nil"/>
              <w:left w:val="nil"/>
              <w:bottom w:val="single" w:color="000000" w:sz="4" w:space="0"/>
              <w:right w:val="nil"/>
            </w:tcBorders>
            <w:shd w:val="clear" w:color="auto" w:fill="auto"/>
            <w:vAlign w:val="center"/>
          </w:tcPr>
          <w:p w14:paraId="7C9A525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 xml:space="preserve">专业名称：心理健康教育 </w:t>
            </w:r>
          </w:p>
        </w:tc>
        <w:tc>
          <w:tcPr>
            <w:tcW w:w="170" w:type="pct"/>
            <w:tcBorders>
              <w:top w:val="nil"/>
              <w:left w:val="nil"/>
              <w:bottom w:val="single" w:color="000000" w:sz="4" w:space="0"/>
              <w:right w:val="nil"/>
            </w:tcBorders>
            <w:shd w:val="clear" w:color="auto" w:fill="auto"/>
            <w:vAlign w:val="center"/>
          </w:tcPr>
          <w:p w14:paraId="371ABB42">
            <w:pPr>
              <w:jc w:val="center"/>
              <w:rPr>
                <w:rFonts w:hint="eastAsia" w:ascii="宋体" w:hAnsi="宋体" w:eastAsia="宋体" w:cs="宋体"/>
                <w:i w:val="0"/>
                <w:iCs w:val="0"/>
                <w:color w:val="000000"/>
                <w:sz w:val="13"/>
                <w:szCs w:val="13"/>
                <w:u w:val="none"/>
              </w:rPr>
            </w:pPr>
          </w:p>
        </w:tc>
        <w:tc>
          <w:tcPr>
            <w:tcW w:w="232" w:type="pct"/>
            <w:tcBorders>
              <w:top w:val="nil"/>
              <w:left w:val="nil"/>
              <w:bottom w:val="single" w:color="000000" w:sz="4" w:space="0"/>
              <w:right w:val="nil"/>
            </w:tcBorders>
            <w:shd w:val="clear" w:color="auto" w:fill="auto"/>
            <w:vAlign w:val="center"/>
          </w:tcPr>
          <w:p w14:paraId="370CF121">
            <w:pPr>
              <w:jc w:val="center"/>
              <w:rPr>
                <w:rFonts w:hint="eastAsia" w:ascii="宋体" w:hAnsi="宋体" w:eastAsia="宋体" w:cs="宋体"/>
                <w:i w:val="0"/>
                <w:iCs w:val="0"/>
                <w:color w:val="000000"/>
                <w:sz w:val="13"/>
                <w:szCs w:val="13"/>
                <w:u w:val="none"/>
              </w:rPr>
            </w:pPr>
          </w:p>
        </w:tc>
        <w:tc>
          <w:tcPr>
            <w:tcW w:w="232" w:type="pct"/>
            <w:tcBorders>
              <w:top w:val="nil"/>
              <w:left w:val="nil"/>
              <w:bottom w:val="single" w:color="000000" w:sz="4" w:space="0"/>
              <w:right w:val="nil"/>
            </w:tcBorders>
            <w:shd w:val="clear" w:color="auto" w:fill="auto"/>
            <w:vAlign w:val="center"/>
          </w:tcPr>
          <w:p w14:paraId="4EB249AA">
            <w:pPr>
              <w:jc w:val="center"/>
              <w:rPr>
                <w:rFonts w:hint="eastAsia" w:ascii="宋体" w:hAnsi="宋体" w:eastAsia="宋体" w:cs="宋体"/>
                <w:i w:val="0"/>
                <w:iCs w:val="0"/>
                <w:color w:val="000000"/>
                <w:sz w:val="13"/>
                <w:szCs w:val="13"/>
                <w:u w:val="none"/>
              </w:rPr>
            </w:pPr>
          </w:p>
        </w:tc>
        <w:tc>
          <w:tcPr>
            <w:tcW w:w="234" w:type="pct"/>
            <w:tcBorders>
              <w:top w:val="nil"/>
              <w:left w:val="nil"/>
              <w:bottom w:val="single" w:color="000000" w:sz="4" w:space="0"/>
              <w:right w:val="nil"/>
            </w:tcBorders>
            <w:shd w:val="clear" w:color="auto" w:fill="auto"/>
            <w:vAlign w:val="center"/>
          </w:tcPr>
          <w:p w14:paraId="32DF60D4">
            <w:pPr>
              <w:jc w:val="center"/>
              <w:rPr>
                <w:rFonts w:hint="eastAsia" w:ascii="宋体" w:hAnsi="宋体" w:eastAsia="宋体" w:cs="宋体"/>
                <w:i w:val="0"/>
                <w:iCs w:val="0"/>
                <w:color w:val="000000"/>
                <w:sz w:val="13"/>
                <w:szCs w:val="13"/>
                <w:u w:val="none"/>
              </w:rPr>
            </w:pPr>
          </w:p>
        </w:tc>
        <w:tc>
          <w:tcPr>
            <w:tcW w:w="202" w:type="pct"/>
            <w:tcBorders>
              <w:top w:val="nil"/>
              <w:left w:val="nil"/>
              <w:bottom w:val="single" w:color="000000" w:sz="4" w:space="0"/>
              <w:right w:val="nil"/>
            </w:tcBorders>
            <w:shd w:val="clear" w:color="auto" w:fill="auto"/>
            <w:vAlign w:val="center"/>
          </w:tcPr>
          <w:p w14:paraId="3299CA6E">
            <w:pPr>
              <w:jc w:val="center"/>
              <w:rPr>
                <w:rFonts w:hint="eastAsia" w:ascii="宋体" w:hAnsi="宋体" w:eastAsia="宋体" w:cs="宋体"/>
                <w:i w:val="0"/>
                <w:iCs w:val="0"/>
                <w:color w:val="000000"/>
                <w:sz w:val="13"/>
                <w:szCs w:val="13"/>
                <w:u w:val="none"/>
              </w:rPr>
            </w:pPr>
          </w:p>
        </w:tc>
        <w:tc>
          <w:tcPr>
            <w:tcW w:w="231" w:type="pct"/>
            <w:tcBorders>
              <w:top w:val="nil"/>
              <w:left w:val="nil"/>
              <w:bottom w:val="single" w:color="000000" w:sz="4" w:space="0"/>
              <w:right w:val="nil"/>
            </w:tcBorders>
            <w:shd w:val="clear" w:color="auto" w:fill="auto"/>
            <w:vAlign w:val="center"/>
          </w:tcPr>
          <w:p w14:paraId="60FC77CF">
            <w:pPr>
              <w:jc w:val="center"/>
              <w:rPr>
                <w:rFonts w:hint="eastAsia" w:ascii="宋体" w:hAnsi="宋体" w:eastAsia="宋体" w:cs="宋体"/>
                <w:i w:val="0"/>
                <w:iCs w:val="0"/>
                <w:color w:val="000000"/>
                <w:sz w:val="13"/>
                <w:szCs w:val="13"/>
                <w:u w:val="none"/>
              </w:rPr>
            </w:pPr>
          </w:p>
        </w:tc>
        <w:tc>
          <w:tcPr>
            <w:tcW w:w="235" w:type="pct"/>
            <w:tcBorders>
              <w:top w:val="nil"/>
              <w:left w:val="nil"/>
              <w:bottom w:val="nil"/>
              <w:right w:val="nil"/>
            </w:tcBorders>
            <w:shd w:val="clear" w:color="auto" w:fill="auto"/>
            <w:vAlign w:val="center"/>
          </w:tcPr>
          <w:p w14:paraId="3A25BEB4">
            <w:pPr>
              <w:jc w:val="center"/>
              <w:rPr>
                <w:rFonts w:hint="eastAsia" w:ascii="宋体" w:hAnsi="宋体" w:eastAsia="宋体" w:cs="宋体"/>
                <w:i w:val="0"/>
                <w:iCs w:val="0"/>
                <w:color w:val="000000"/>
                <w:sz w:val="13"/>
                <w:szCs w:val="13"/>
                <w:u w:val="none"/>
              </w:rPr>
            </w:pPr>
          </w:p>
        </w:tc>
        <w:tc>
          <w:tcPr>
            <w:tcW w:w="231" w:type="pct"/>
            <w:tcBorders>
              <w:top w:val="nil"/>
              <w:left w:val="nil"/>
              <w:bottom w:val="nil"/>
              <w:right w:val="nil"/>
            </w:tcBorders>
            <w:shd w:val="clear" w:color="auto" w:fill="auto"/>
            <w:vAlign w:val="center"/>
          </w:tcPr>
          <w:p w14:paraId="50FB4C60">
            <w:pPr>
              <w:jc w:val="center"/>
              <w:rPr>
                <w:rFonts w:hint="eastAsia" w:ascii="宋体" w:hAnsi="宋体" w:eastAsia="宋体" w:cs="宋体"/>
                <w:i w:val="0"/>
                <w:iCs w:val="0"/>
                <w:color w:val="000000"/>
                <w:sz w:val="13"/>
                <w:szCs w:val="13"/>
                <w:u w:val="none"/>
              </w:rPr>
            </w:pPr>
          </w:p>
        </w:tc>
        <w:tc>
          <w:tcPr>
            <w:tcW w:w="1223" w:type="pct"/>
            <w:gridSpan w:val="6"/>
            <w:tcBorders>
              <w:top w:val="nil"/>
              <w:left w:val="nil"/>
              <w:bottom w:val="nil"/>
              <w:right w:val="nil"/>
            </w:tcBorders>
            <w:shd w:val="clear" w:color="auto" w:fill="auto"/>
            <w:vAlign w:val="center"/>
          </w:tcPr>
          <w:p w14:paraId="081D5E3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2025年11月</w:t>
            </w:r>
          </w:p>
        </w:tc>
      </w:tr>
      <w:tr w14:paraId="79429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34E7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课程类别</w:t>
            </w:r>
          </w:p>
        </w:tc>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5E51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课程性质</w:t>
            </w:r>
          </w:p>
        </w:tc>
        <w:tc>
          <w:tcPr>
            <w:tcW w:w="1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86E6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课程序号</w:t>
            </w:r>
          </w:p>
        </w:tc>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C972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课程名称</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268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课程代码</w:t>
            </w:r>
          </w:p>
        </w:tc>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71D6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课程类型</w:t>
            </w:r>
          </w:p>
        </w:tc>
        <w:tc>
          <w:tcPr>
            <w:tcW w:w="7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D16F9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学时分配</w:t>
            </w:r>
          </w:p>
        </w:tc>
        <w:tc>
          <w:tcPr>
            <w:tcW w:w="2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DE99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学分</w:t>
            </w:r>
          </w:p>
        </w:tc>
        <w:tc>
          <w:tcPr>
            <w:tcW w:w="133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268B6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教学进度周学时分配</w:t>
            </w:r>
          </w:p>
        </w:tc>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1653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考核方式</w:t>
            </w:r>
          </w:p>
        </w:tc>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D472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核心课程</w:t>
            </w:r>
          </w:p>
        </w:tc>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7E98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备注</w:t>
            </w:r>
          </w:p>
        </w:tc>
      </w:tr>
      <w:tr w14:paraId="6B166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ED6FF">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01C47">
            <w:pPr>
              <w:jc w:val="center"/>
              <w:rPr>
                <w:rFonts w:hint="eastAsia" w:ascii="宋体" w:hAnsi="宋体" w:eastAsia="宋体" w:cs="宋体"/>
                <w:i w:val="0"/>
                <w:iCs w:val="0"/>
                <w:color w:val="000000"/>
                <w:sz w:val="13"/>
                <w:szCs w:val="13"/>
                <w:u w:val="none"/>
              </w:rPr>
            </w:pPr>
          </w:p>
        </w:tc>
        <w:tc>
          <w:tcPr>
            <w:tcW w:w="1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40BA8">
            <w:pPr>
              <w:jc w:val="center"/>
              <w:rPr>
                <w:rFonts w:hint="eastAsia" w:ascii="宋体" w:hAnsi="宋体" w:eastAsia="宋体" w:cs="宋体"/>
                <w:i w:val="0"/>
                <w:iCs w:val="0"/>
                <w:color w:val="000000"/>
                <w:sz w:val="13"/>
                <w:szCs w:val="13"/>
                <w:u w:val="none"/>
              </w:rPr>
            </w:pP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FBDD9">
            <w:pPr>
              <w:jc w:val="center"/>
              <w:rPr>
                <w:rFonts w:hint="eastAsia" w:ascii="宋体" w:hAnsi="宋体" w:eastAsia="宋体" w:cs="宋体"/>
                <w:i w:val="0"/>
                <w:iCs w:val="0"/>
                <w:color w:val="000000"/>
                <w:sz w:val="13"/>
                <w:szCs w:val="13"/>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B521">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02FA4">
            <w:pPr>
              <w:jc w:val="center"/>
              <w:rPr>
                <w:rFonts w:hint="eastAsia" w:ascii="宋体" w:hAnsi="宋体" w:eastAsia="宋体" w:cs="宋体"/>
                <w:i w:val="0"/>
                <w:iCs w:val="0"/>
                <w:color w:val="000000"/>
                <w:sz w:val="13"/>
                <w:szCs w:val="13"/>
                <w:u w:val="none"/>
              </w:rPr>
            </w:pPr>
          </w:p>
        </w:tc>
        <w:tc>
          <w:tcPr>
            <w:tcW w:w="2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E9C7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总学时</w:t>
            </w:r>
          </w:p>
        </w:tc>
        <w:tc>
          <w:tcPr>
            <w:tcW w:w="2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04E1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讲授</w:t>
            </w:r>
          </w:p>
        </w:tc>
        <w:tc>
          <w:tcPr>
            <w:tcW w:w="2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844C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实践</w:t>
            </w:r>
          </w:p>
        </w:tc>
        <w:tc>
          <w:tcPr>
            <w:tcW w:w="2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C7C3B">
            <w:pPr>
              <w:jc w:val="center"/>
              <w:rPr>
                <w:rFonts w:hint="eastAsia" w:ascii="宋体" w:hAnsi="宋体" w:eastAsia="宋体" w:cs="宋体"/>
                <w:i w:val="0"/>
                <w:iCs w:val="0"/>
                <w:color w:val="000000"/>
                <w:sz w:val="13"/>
                <w:szCs w:val="13"/>
                <w:u w:val="none"/>
              </w:rPr>
            </w:pP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3F36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第一学年</w:t>
            </w:r>
          </w:p>
        </w:tc>
        <w:tc>
          <w:tcPr>
            <w:tcW w:w="4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888B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第二学年</w:t>
            </w:r>
          </w:p>
        </w:tc>
        <w:tc>
          <w:tcPr>
            <w:tcW w:w="4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2F62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第三学年</w:t>
            </w: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68881">
            <w:pPr>
              <w:jc w:val="left"/>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E17CB">
            <w:pPr>
              <w:jc w:val="left"/>
              <w:rPr>
                <w:rFonts w:hint="eastAsia" w:ascii="宋体" w:hAnsi="宋体" w:eastAsia="宋体" w:cs="宋体"/>
                <w:i w:val="0"/>
                <w:iCs w:val="0"/>
                <w:color w:val="000000"/>
                <w:sz w:val="13"/>
                <w:szCs w:val="13"/>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90E85">
            <w:pPr>
              <w:jc w:val="center"/>
              <w:rPr>
                <w:rFonts w:hint="eastAsia" w:ascii="宋体" w:hAnsi="宋体" w:eastAsia="宋体" w:cs="宋体"/>
                <w:i w:val="0"/>
                <w:iCs w:val="0"/>
                <w:color w:val="000000"/>
                <w:sz w:val="13"/>
                <w:szCs w:val="13"/>
                <w:u w:val="none"/>
              </w:rPr>
            </w:pPr>
          </w:p>
        </w:tc>
      </w:tr>
      <w:tr w14:paraId="7C965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A36F0">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E6505">
            <w:pPr>
              <w:jc w:val="center"/>
              <w:rPr>
                <w:rFonts w:hint="eastAsia" w:ascii="宋体" w:hAnsi="宋体" w:eastAsia="宋体" w:cs="宋体"/>
                <w:i w:val="0"/>
                <w:iCs w:val="0"/>
                <w:color w:val="000000"/>
                <w:sz w:val="13"/>
                <w:szCs w:val="13"/>
                <w:u w:val="none"/>
              </w:rPr>
            </w:pPr>
          </w:p>
        </w:tc>
        <w:tc>
          <w:tcPr>
            <w:tcW w:w="1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19A65">
            <w:pPr>
              <w:jc w:val="center"/>
              <w:rPr>
                <w:rFonts w:hint="eastAsia" w:ascii="宋体" w:hAnsi="宋体" w:eastAsia="宋体" w:cs="宋体"/>
                <w:i w:val="0"/>
                <w:iCs w:val="0"/>
                <w:color w:val="000000"/>
                <w:sz w:val="13"/>
                <w:szCs w:val="13"/>
                <w:u w:val="none"/>
              </w:rPr>
            </w:pP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120AD">
            <w:pPr>
              <w:jc w:val="center"/>
              <w:rPr>
                <w:rFonts w:hint="eastAsia" w:ascii="宋体" w:hAnsi="宋体" w:eastAsia="宋体" w:cs="宋体"/>
                <w:i w:val="0"/>
                <w:iCs w:val="0"/>
                <w:color w:val="000000"/>
                <w:sz w:val="13"/>
                <w:szCs w:val="13"/>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1CC5">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3446E">
            <w:pPr>
              <w:jc w:val="center"/>
              <w:rPr>
                <w:rFonts w:hint="eastAsia" w:ascii="宋体" w:hAnsi="宋体" w:eastAsia="宋体" w:cs="宋体"/>
                <w:i w:val="0"/>
                <w:iCs w:val="0"/>
                <w:color w:val="000000"/>
                <w:sz w:val="13"/>
                <w:szCs w:val="13"/>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B5365">
            <w:pPr>
              <w:jc w:val="center"/>
              <w:rPr>
                <w:rFonts w:hint="eastAsia" w:ascii="宋体" w:hAnsi="宋体" w:eastAsia="宋体" w:cs="宋体"/>
                <w:i w:val="0"/>
                <w:iCs w:val="0"/>
                <w:color w:val="000000"/>
                <w:sz w:val="13"/>
                <w:szCs w:val="13"/>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54F31">
            <w:pPr>
              <w:jc w:val="center"/>
              <w:rPr>
                <w:rFonts w:hint="eastAsia" w:ascii="宋体" w:hAnsi="宋体" w:eastAsia="宋体" w:cs="宋体"/>
                <w:i w:val="0"/>
                <w:iCs w:val="0"/>
                <w:color w:val="000000"/>
                <w:sz w:val="13"/>
                <w:szCs w:val="13"/>
                <w:u w:val="none"/>
              </w:rPr>
            </w:pPr>
          </w:p>
        </w:tc>
        <w:tc>
          <w:tcPr>
            <w:tcW w:w="2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D7B8F">
            <w:pPr>
              <w:jc w:val="center"/>
              <w:rPr>
                <w:rFonts w:hint="eastAsia" w:ascii="宋体" w:hAnsi="宋体" w:eastAsia="宋体" w:cs="宋体"/>
                <w:i w:val="0"/>
                <w:iCs w:val="0"/>
                <w:color w:val="000000"/>
                <w:sz w:val="13"/>
                <w:szCs w:val="13"/>
                <w:u w:val="none"/>
              </w:rPr>
            </w:pPr>
          </w:p>
        </w:tc>
        <w:tc>
          <w:tcPr>
            <w:tcW w:w="2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6C25F">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20AF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1D0C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8001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83E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E2F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86A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3E928">
            <w:pPr>
              <w:jc w:val="left"/>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1027E">
            <w:pPr>
              <w:jc w:val="left"/>
              <w:rPr>
                <w:rFonts w:hint="eastAsia" w:ascii="宋体" w:hAnsi="宋体" w:eastAsia="宋体" w:cs="宋体"/>
                <w:i w:val="0"/>
                <w:iCs w:val="0"/>
                <w:color w:val="000000"/>
                <w:sz w:val="13"/>
                <w:szCs w:val="13"/>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A26F4">
            <w:pPr>
              <w:jc w:val="center"/>
              <w:rPr>
                <w:rFonts w:hint="eastAsia" w:ascii="宋体" w:hAnsi="宋体" w:eastAsia="宋体" w:cs="宋体"/>
                <w:i w:val="0"/>
                <w:iCs w:val="0"/>
                <w:color w:val="000000"/>
                <w:sz w:val="13"/>
                <w:szCs w:val="13"/>
                <w:u w:val="none"/>
              </w:rPr>
            </w:pPr>
          </w:p>
        </w:tc>
      </w:tr>
      <w:tr w14:paraId="6A2DF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23155">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FBD3A">
            <w:pPr>
              <w:jc w:val="center"/>
              <w:rPr>
                <w:rFonts w:hint="eastAsia" w:ascii="宋体" w:hAnsi="宋体" w:eastAsia="宋体" w:cs="宋体"/>
                <w:i w:val="0"/>
                <w:iCs w:val="0"/>
                <w:color w:val="000000"/>
                <w:sz w:val="13"/>
                <w:szCs w:val="13"/>
                <w:u w:val="none"/>
              </w:rPr>
            </w:pPr>
          </w:p>
        </w:tc>
        <w:tc>
          <w:tcPr>
            <w:tcW w:w="1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089BC">
            <w:pPr>
              <w:jc w:val="center"/>
              <w:rPr>
                <w:rFonts w:hint="eastAsia" w:ascii="宋体" w:hAnsi="宋体" w:eastAsia="宋体" w:cs="宋体"/>
                <w:i w:val="0"/>
                <w:iCs w:val="0"/>
                <w:color w:val="000000"/>
                <w:sz w:val="13"/>
                <w:szCs w:val="13"/>
                <w:u w:val="none"/>
              </w:rPr>
            </w:pPr>
          </w:p>
        </w:tc>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495F2">
            <w:pPr>
              <w:jc w:val="center"/>
              <w:rPr>
                <w:rFonts w:hint="eastAsia" w:ascii="宋体" w:hAnsi="宋体" w:eastAsia="宋体" w:cs="宋体"/>
                <w:i w:val="0"/>
                <w:iCs w:val="0"/>
                <w:color w:val="000000"/>
                <w:sz w:val="13"/>
                <w:szCs w:val="13"/>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3384D">
            <w:pPr>
              <w:jc w:val="center"/>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A8311">
            <w:pPr>
              <w:jc w:val="center"/>
              <w:rPr>
                <w:rFonts w:hint="eastAsia" w:ascii="宋体" w:hAnsi="宋体" w:eastAsia="宋体" w:cs="宋体"/>
                <w:i w:val="0"/>
                <w:iCs w:val="0"/>
                <w:color w:val="000000"/>
                <w:sz w:val="13"/>
                <w:szCs w:val="13"/>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67384">
            <w:pPr>
              <w:jc w:val="center"/>
              <w:rPr>
                <w:rFonts w:hint="eastAsia" w:ascii="宋体" w:hAnsi="宋体" w:eastAsia="宋体" w:cs="宋体"/>
                <w:i w:val="0"/>
                <w:iCs w:val="0"/>
                <w:color w:val="000000"/>
                <w:sz w:val="13"/>
                <w:szCs w:val="13"/>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2AD2D">
            <w:pPr>
              <w:jc w:val="center"/>
              <w:rPr>
                <w:rFonts w:hint="eastAsia" w:ascii="宋体" w:hAnsi="宋体" w:eastAsia="宋体" w:cs="宋体"/>
                <w:i w:val="0"/>
                <w:iCs w:val="0"/>
                <w:color w:val="000000"/>
                <w:sz w:val="13"/>
                <w:szCs w:val="13"/>
                <w:u w:val="none"/>
              </w:rPr>
            </w:pPr>
          </w:p>
        </w:tc>
        <w:tc>
          <w:tcPr>
            <w:tcW w:w="2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C2919">
            <w:pPr>
              <w:jc w:val="center"/>
              <w:rPr>
                <w:rFonts w:hint="eastAsia" w:ascii="宋体" w:hAnsi="宋体" w:eastAsia="宋体" w:cs="宋体"/>
                <w:i w:val="0"/>
                <w:iCs w:val="0"/>
                <w:color w:val="000000"/>
                <w:sz w:val="13"/>
                <w:szCs w:val="13"/>
                <w:u w:val="none"/>
              </w:rPr>
            </w:pPr>
          </w:p>
        </w:tc>
        <w:tc>
          <w:tcPr>
            <w:tcW w:w="2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9E965">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656D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80E5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260D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CECE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5AD6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AD1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BAC70">
            <w:pPr>
              <w:jc w:val="left"/>
              <w:rPr>
                <w:rFonts w:hint="eastAsia" w:ascii="宋体" w:hAnsi="宋体" w:eastAsia="宋体" w:cs="宋体"/>
                <w:i w:val="0"/>
                <w:iCs w:val="0"/>
                <w:color w:val="000000"/>
                <w:sz w:val="13"/>
                <w:szCs w:val="13"/>
                <w:u w:val="none"/>
              </w:rPr>
            </w:pPr>
          </w:p>
        </w:tc>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85ACB">
            <w:pPr>
              <w:jc w:val="left"/>
              <w:rPr>
                <w:rFonts w:hint="eastAsia" w:ascii="宋体" w:hAnsi="宋体" w:eastAsia="宋体" w:cs="宋体"/>
                <w:i w:val="0"/>
                <w:iCs w:val="0"/>
                <w:color w:val="000000"/>
                <w:sz w:val="13"/>
                <w:szCs w:val="13"/>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B815B">
            <w:pPr>
              <w:jc w:val="center"/>
              <w:rPr>
                <w:rFonts w:hint="eastAsia" w:ascii="宋体" w:hAnsi="宋体" w:eastAsia="宋体" w:cs="宋体"/>
                <w:i w:val="0"/>
                <w:iCs w:val="0"/>
                <w:color w:val="000000"/>
                <w:sz w:val="13"/>
                <w:szCs w:val="13"/>
                <w:u w:val="none"/>
              </w:rPr>
            </w:pPr>
          </w:p>
        </w:tc>
      </w:tr>
      <w:tr w14:paraId="20BBD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1303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专业课</w:t>
            </w:r>
          </w:p>
        </w:tc>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CBDD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必 修 课</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DF01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75F9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心理学（一）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3C78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XXGG016A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75AF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3252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B3B4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DD5C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1FA1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ABDDD">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A851D">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BDF1">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A1273">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CEC5">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014EB">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5254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0196D">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661D6">
            <w:pPr>
              <w:jc w:val="center"/>
              <w:rPr>
                <w:rFonts w:hint="eastAsia" w:ascii="宋体" w:hAnsi="宋体" w:eastAsia="宋体" w:cs="宋体"/>
                <w:i w:val="0"/>
                <w:iCs w:val="0"/>
                <w:color w:val="000000"/>
                <w:sz w:val="13"/>
                <w:szCs w:val="13"/>
                <w:u w:val="none"/>
              </w:rPr>
            </w:pPr>
          </w:p>
        </w:tc>
      </w:tr>
      <w:tr w14:paraId="555F0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73A91">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6CE39">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9653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E89C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心理学（二）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1249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XXGG016B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6391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E675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973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B7AF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9DEF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5088">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48D6">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283EF">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85EB3">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9E60">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F270">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3263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0DF24">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2919F">
            <w:pPr>
              <w:jc w:val="center"/>
              <w:rPr>
                <w:rFonts w:hint="eastAsia" w:ascii="宋体" w:hAnsi="宋体" w:eastAsia="宋体" w:cs="宋体"/>
                <w:i w:val="0"/>
                <w:iCs w:val="0"/>
                <w:color w:val="000000"/>
                <w:sz w:val="13"/>
                <w:szCs w:val="13"/>
                <w:u w:val="none"/>
              </w:rPr>
            </w:pPr>
          </w:p>
        </w:tc>
      </w:tr>
      <w:tr w14:paraId="5DCFE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37DCD">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13AE8">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EA6B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5D9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教育学（一）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F864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XXGG017A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24A5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0F3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50E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7D1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3A7E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7791">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6C7A4">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9E1F0">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8C849">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2ACEF">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643BA">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90D6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71A2F">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97933">
            <w:pPr>
              <w:jc w:val="center"/>
              <w:rPr>
                <w:rFonts w:hint="eastAsia" w:ascii="宋体" w:hAnsi="宋体" w:eastAsia="宋体" w:cs="宋体"/>
                <w:i w:val="0"/>
                <w:iCs w:val="0"/>
                <w:color w:val="000000"/>
                <w:sz w:val="13"/>
                <w:szCs w:val="13"/>
                <w:u w:val="none"/>
              </w:rPr>
            </w:pPr>
          </w:p>
        </w:tc>
      </w:tr>
      <w:tr w14:paraId="23D98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DDB4A">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63818">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14C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13A1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教育学（二）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C31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XXGG017B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5E53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89E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481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A4B1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E73F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DE0C0">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8D173">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5CD98">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4C00F">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7B1AE">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F4DDF">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93FF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61DC">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420A4">
            <w:pPr>
              <w:jc w:val="center"/>
              <w:rPr>
                <w:rFonts w:hint="eastAsia" w:ascii="宋体" w:hAnsi="宋体" w:eastAsia="宋体" w:cs="宋体"/>
                <w:i w:val="0"/>
                <w:iCs w:val="0"/>
                <w:color w:val="000000"/>
                <w:sz w:val="13"/>
                <w:szCs w:val="13"/>
                <w:u w:val="none"/>
              </w:rPr>
            </w:pPr>
          </w:p>
        </w:tc>
      </w:tr>
      <w:tr w14:paraId="788A2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6AE71">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87D28">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9875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w:t>
            </w:r>
          </w:p>
        </w:tc>
        <w:tc>
          <w:tcPr>
            <w:tcW w:w="10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DEAF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班级管理</w:t>
            </w:r>
          </w:p>
        </w:tc>
        <w:tc>
          <w:tcPr>
            <w:tcW w:w="4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75D7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XXGG042S</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8A47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1393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16FD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B00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DC87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321E9">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EC068">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68CBBA">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2AB12">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4B2D7">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1/18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27549">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EA8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53522">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64ECA">
            <w:pPr>
              <w:jc w:val="center"/>
              <w:rPr>
                <w:rFonts w:hint="eastAsia" w:ascii="宋体" w:hAnsi="宋体" w:eastAsia="宋体" w:cs="宋体"/>
                <w:i w:val="0"/>
                <w:iCs w:val="0"/>
                <w:color w:val="000000"/>
                <w:sz w:val="13"/>
                <w:szCs w:val="13"/>
                <w:u w:val="none"/>
              </w:rPr>
            </w:pPr>
          </w:p>
        </w:tc>
      </w:tr>
      <w:tr w14:paraId="69238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CE65D">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08BA2">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E7B1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8C12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数字化教育技术应用</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D30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XXGG041S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C35C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F356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5339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21CE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83F7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8AB0D">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643C">
            <w:pPr>
              <w:jc w:val="center"/>
              <w:rPr>
                <w:rFonts w:hint="eastAsia" w:ascii="宋体" w:hAnsi="宋体" w:eastAsia="宋体" w:cs="宋体"/>
                <w:i w:val="0"/>
                <w:iCs w:val="0"/>
                <w:color w:val="000000"/>
                <w:sz w:val="11"/>
                <w:szCs w:val="11"/>
                <w:u w:val="none"/>
              </w:rPr>
            </w:pPr>
          </w:p>
        </w:tc>
        <w:tc>
          <w:tcPr>
            <w:tcW w:w="231" w:type="pct"/>
            <w:tcBorders>
              <w:top w:val="nil"/>
              <w:left w:val="nil"/>
              <w:bottom w:val="nil"/>
              <w:right w:val="nil"/>
            </w:tcBorders>
            <w:shd w:val="clear" w:color="auto" w:fill="auto"/>
            <w:noWrap/>
            <w:vAlign w:val="center"/>
          </w:tcPr>
          <w:p w14:paraId="22CA8544">
            <w:pPr>
              <w:jc w:val="center"/>
              <w:rPr>
                <w:rFonts w:hint="eastAsia" w:ascii="等线" w:hAnsi="等线" w:eastAsia="等线" w:cs="等线"/>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A82E9">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634FA">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302FD">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C27C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387B">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DEC9">
            <w:pPr>
              <w:jc w:val="center"/>
              <w:rPr>
                <w:rFonts w:hint="eastAsia" w:ascii="宋体" w:hAnsi="宋体" w:eastAsia="宋体" w:cs="宋体"/>
                <w:i w:val="0"/>
                <w:iCs w:val="0"/>
                <w:color w:val="000000"/>
                <w:sz w:val="13"/>
                <w:szCs w:val="13"/>
                <w:u w:val="none"/>
              </w:rPr>
            </w:pPr>
          </w:p>
        </w:tc>
      </w:tr>
      <w:tr w14:paraId="4FD5D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12613">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78AE5">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FC4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7</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EF17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教师口语（一）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7E9D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XXGG044A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4603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56A4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389D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85F8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0B6C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43C2E">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1/15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28947">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41CDF">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794DA">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D38C">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F565A">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4BCC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17F98">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76EAE">
            <w:pPr>
              <w:jc w:val="center"/>
              <w:rPr>
                <w:rFonts w:hint="eastAsia" w:ascii="宋体" w:hAnsi="宋体" w:eastAsia="宋体" w:cs="宋体"/>
                <w:i w:val="0"/>
                <w:iCs w:val="0"/>
                <w:color w:val="FF0000"/>
                <w:sz w:val="13"/>
                <w:szCs w:val="13"/>
                <w:u w:val="none"/>
              </w:rPr>
            </w:pPr>
          </w:p>
        </w:tc>
      </w:tr>
      <w:tr w14:paraId="4D8B5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CF076">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D931C">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FC7C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8B37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书写技能（一）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B79D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XXGG045A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796C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47F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3068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E3B1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13</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FD7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E805D">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1/15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D8DDB">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314F4">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0D1DB">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2E7A">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B2A6C">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4ADC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BF04C">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4528">
            <w:pPr>
              <w:jc w:val="center"/>
              <w:rPr>
                <w:rFonts w:hint="eastAsia" w:ascii="宋体" w:hAnsi="宋体" w:eastAsia="宋体" w:cs="宋体"/>
                <w:i w:val="0"/>
                <w:iCs w:val="0"/>
                <w:color w:val="000000"/>
                <w:sz w:val="13"/>
                <w:szCs w:val="13"/>
                <w:u w:val="none"/>
              </w:rPr>
            </w:pPr>
          </w:p>
        </w:tc>
      </w:tr>
      <w:tr w14:paraId="2F26E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9ABCF">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976FB">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ADA5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9</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078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综合素质（一）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B72D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XXGG020A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D86D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DA6B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29A8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3D1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A98D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ADDEE">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EED4">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26F">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5EE6E">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5514D">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9BB5C">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0EAD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E641D">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E8174">
            <w:pPr>
              <w:jc w:val="center"/>
              <w:rPr>
                <w:rFonts w:hint="eastAsia" w:ascii="宋体" w:hAnsi="宋体" w:eastAsia="宋体" w:cs="宋体"/>
                <w:i w:val="0"/>
                <w:iCs w:val="0"/>
                <w:color w:val="000000"/>
                <w:sz w:val="13"/>
                <w:szCs w:val="13"/>
                <w:u w:val="none"/>
              </w:rPr>
            </w:pPr>
          </w:p>
        </w:tc>
      </w:tr>
      <w:tr w14:paraId="3F88C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6B0A2">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20171">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DEC7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F68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综合素质（二）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A0F5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XXGG020B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5AB5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BDE8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2C86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8155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7BD0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1113D">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E6D8D">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62BBC">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A6433">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24C2E">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413C">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019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33EC">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47505">
            <w:pPr>
              <w:jc w:val="center"/>
              <w:rPr>
                <w:rFonts w:hint="eastAsia" w:ascii="宋体" w:hAnsi="宋体" w:eastAsia="宋体" w:cs="宋体"/>
                <w:i w:val="0"/>
                <w:iCs w:val="0"/>
                <w:color w:val="000000"/>
                <w:sz w:val="13"/>
                <w:szCs w:val="13"/>
                <w:u w:val="none"/>
              </w:rPr>
            </w:pPr>
          </w:p>
        </w:tc>
      </w:tr>
      <w:tr w14:paraId="0676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C5FED">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7933D">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BD3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11</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4A22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教育教学知识与能力（一）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2BBE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XXGG021A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D82A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0721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057C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27A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644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BFF68">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EDBE2">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7D201">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DAF22">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CD00">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7ED2">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B400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31274">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59098">
            <w:pPr>
              <w:jc w:val="center"/>
              <w:rPr>
                <w:rFonts w:hint="eastAsia" w:ascii="宋体" w:hAnsi="宋体" w:eastAsia="宋体" w:cs="宋体"/>
                <w:i w:val="0"/>
                <w:iCs w:val="0"/>
                <w:color w:val="000000"/>
                <w:sz w:val="13"/>
                <w:szCs w:val="13"/>
                <w:u w:val="none"/>
              </w:rPr>
            </w:pPr>
          </w:p>
        </w:tc>
      </w:tr>
      <w:tr w14:paraId="4918B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60B4A">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74D16">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B174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1D8A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教育教学知识与能力（二）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C5CC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XXGG021B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A77B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4EA3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DEE6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7B3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664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56BB2">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93D7">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AD5A9">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9FD0B">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F317">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8499">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E1C9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3BCCA">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E0AFF">
            <w:pPr>
              <w:jc w:val="center"/>
              <w:rPr>
                <w:rFonts w:hint="eastAsia" w:ascii="宋体" w:hAnsi="宋体" w:eastAsia="宋体" w:cs="宋体"/>
                <w:i w:val="0"/>
                <w:iCs w:val="0"/>
                <w:color w:val="000000"/>
                <w:sz w:val="13"/>
                <w:szCs w:val="13"/>
                <w:u w:val="none"/>
              </w:rPr>
            </w:pPr>
          </w:p>
        </w:tc>
      </w:tr>
      <w:tr w14:paraId="318C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C9A76">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2CCBB">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9AD3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13</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5070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儿童心理发展与成长(一)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E4BE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JKXL109A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E323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6FD4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C2F8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0764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DA6C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31B8">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4DCEB">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CB98">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17598">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1CC9">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31542">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5CB7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807B">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8D623">
            <w:pPr>
              <w:jc w:val="center"/>
              <w:rPr>
                <w:rFonts w:hint="eastAsia" w:ascii="宋体" w:hAnsi="宋体" w:eastAsia="宋体" w:cs="宋体"/>
                <w:i w:val="0"/>
                <w:iCs w:val="0"/>
                <w:color w:val="000000"/>
                <w:sz w:val="13"/>
                <w:szCs w:val="13"/>
                <w:u w:val="none"/>
              </w:rPr>
            </w:pPr>
          </w:p>
        </w:tc>
      </w:tr>
      <w:tr w14:paraId="35BDB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54D4D">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9E7B9">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40DD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14</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C58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儿童心理发展与成长(二)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8D8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JKXL109B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2097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2B8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E123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37C8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5FA6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7746D">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BFDBC">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7D3AD">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8CBFB">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8511F">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3C8A">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00E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BEDA7">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4981">
            <w:pPr>
              <w:jc w:val="center"/>
              <w:rPr>
                <w:rFonts w:hint="eastAsia" w:ascii="宋体" w:hAnsi="宋体" w:eastAsia="宋体" w:cs="宋体"/>
                <w:i w:val="0"/>
                <w:iCs w:val="0"/>
                <w:color w:val="000000"/>
                <w:sz w:val="13"/>
                <w:szCs w:val="13"/>
                <w:u w:val="none"/>
              </w:rPr>
            </w:pPr>
          </w:p>
        </w:tc>
      </w:tr>
      <w:tr w14:paraId="3CAD4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6555C">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F3D5C">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469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15</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590F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教育心理学（一）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E51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JKXL118A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D38A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230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85AC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36AB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136C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6EA56">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01BFB">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45A05">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73624">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F3E5A">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D1D3C">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7CB8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93F5">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9A096">
            <w:pPr>
              <w:jc w:val="center"/>
              <w:rPr>
                <w:rFonts w:hint="eastAsia" w:ascii="宋体" w:hAnsi="宋体" w:eastAsia="宋体" w:cs="宋体"/>
                <w:i w:val="0"/>
                <w:iCs w:val="0"/>
                <w:color w:val="000000"/>
                <w:sz w:val="13"/>
                <w:szCs w:val="13"/>
                <w:u w:val="none"/>
              </w:rPr>
            </w:pPr>
          </w:p>
        </w:tc>
      </w:tr>
      <w:tr w14:paraId="495CF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2B0B4">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6B209">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767E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4C36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教育心理学（二）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333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JKXL118B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2B72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843C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4693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B638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DA8E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65D72">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EF37">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5B866">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AD56">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E648B">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5B8CA">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05EF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B389C">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87E3E">
            <w:pPr>
              <w:jc w:val="center"/>
              <w:rPr>
                <w:rFonts w:hint="eastAsia" w:ascii="宋体" w:hAnsi="宋体" w:eastAsia="宋体" w:cs="宋体"/>
                <w:i w:val="0"/>
                <w:iCs w:val="0"/>
                <w:color w:val="000000"/>
                <w:sz w:val="13"/>
                <w:szCs w:val="13"/>
                <w:u w:val="none"/>
              </w:rPr>
            </w:pPr>
          </w:p>
        </w:tc>
      </w:tr>
      <w:tr w14:paraId="08A3E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347BC">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11223">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50DF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17</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D9B5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心理问题识别与应对(一)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483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JKXL110A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4F61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A419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C37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AE6C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8F1D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7A93">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2/15</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6D5E8">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DCE92">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D24A9">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73013">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E91F">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60F0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C68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22C4">
            <w:pPr>
              <w:jc w:val="center"/>
              <w:rPr>
                <w:rFonts w:hint="eastAsia" w:ascii="宋体" w:hAnsi="宋体" w:eastAsia="宋体" w:cs="宋体"/>
                <w:i w:val="0"/>
                <w:iCs w:val="0"/>
                <w:color w:val="000000"/>
                <w:sz w:val="13"/>
                <w:szCs w:val="13"/>
                <w:u w:val="none"/>
              </w:rPr>
            </w:pPr>
          </w:p>
        </w:tc>
      </w:tr>
      <w:tr w14:paraId="68BC5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FDF51">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415BA">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E3A5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CC5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心理问题识别与应对(二)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8F6B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JKXL110B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A5B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5BB3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A8B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5D9F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7F43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C81A4">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A2744">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B51EF">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902A2">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C8E0C">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672F5">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6367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F928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A972">
            <w:pPr>
              <w:jc w:val="center"/>
              <w:rPr>
                <w:rFonts w:hint="eastAsia" w:ascii="宋体" w:hAnsi="宋体" w:eastAsia="宋体" w:cs="宋体"/>
                <w:i w:val="0"/>
                <w:iCs w:val="0"/>
                <w:color w:val="000000"/>
                <w:sz w:val="13"/>
                <w:szCs w:val="13"/>
                <w:u w:val="none"/>
              </w:rPr>
            </w:pPr>
          </w:p>
        </w:tc>
      </w:tr>
      <w:tr w14:paraId="49319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1982F">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4798D">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9828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19</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D5D9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个别心理辅导理论与技术（一）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60A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JKXL111C</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8037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61B3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024D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FCB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A2BE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64F71">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C0A54">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E41B6">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C12E">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73BA7">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88BF1">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45E1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88DF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79D7">
            <w:pPr>
              <w:jc w:val="center"/>
              <w:rPr>
                <w:rFonts w:hint="eastAsia" w:ascii="宋体" w:hAnsi="宋体" w:eastAsia="宋体" w:cs="宋体"/>
                <w:i w:val="0"/>
                <w:iCs w:val="0"/>
                <w:color w:val="000000"/>
                <w:sz w:val="13"/>
                <w:szCs w:val="13"/>
                <w:u w:val="none"/>
              </w:rPr>
            </w:pPr>
          </w:p>
        </w:tc>
      </w:tr>
      <w:tr w14:paraId="084C1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3AE93">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32D04">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F63E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CDD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个别心理辅导理论与技术（二）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F44C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JKXL111D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11DF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2C9B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60C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041B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F88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BBF4">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6BA9">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4473">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59EF7">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E909">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0F3BE">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063F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5B34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6664">
            <w:pPr>
              <w:jc w:val="center"/>
              <w:rPr>
                <w:rFonts w:hint="eastAsia" w:ascii="宋体" w:hAnsi="宋体" w:eastAsia="宋体" w:cs="宋体"/>
                <w:i w:val="0"/>
                <w:iCs w:val="0"/>
                <w:color w:val="000000"/>
                <w:sz w:val="13"/>
                <w:szCs w:val="13"/>
                <w:u w:val="none"/>
              </w:rPr>
            </w:pPr>
          </w:p>
        </w:tc>
      </w:tr>
      <w:tr w14:paraId="3CAE2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3488E">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9117B">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C61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21</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3B0A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个别心理辅导理论与技术（三）</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A138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JKXL111E</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277B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C</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65D8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B3D3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C28F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A0C7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BF317">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6A99E">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2C68B">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3C5B">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B154">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E616D">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D989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1861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8DF3">
            <w:pPr>
              <w:jc w:val="center"/>
              <w:rPr>
                <w:rFonts w:hint="eastAsia" w:ascii="宋体" w:hAnsi="宋体" w:eastAsia="宋体" w:cs="宋体"/>
                <w:i w:val="0"/>
                <w:iCs w:val="0"/>
                <w:color w:val="000000"/>
                <w:sz w:val="13"/>
                <w:szCs w:val="13"/>
                <w:u w:val="none"/>
              </w:rPr>
            </w:pPr>
          </w:p>
        </w:tc>
      </w:tr>
      <w:tr w14:paraId="2689F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E81BB">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22444">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F02A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22</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2FC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心理危机预防与干预</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5DDF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JKXL112S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D0E1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2D4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5EA4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ACC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8A7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C8EA0">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5B451">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ADD2E">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127F0">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53FC">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FF6E4">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D0F7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BF1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5EE36">
            <w:pPr>
              <w:jc w:val="center"/>
              <w:rPr>
                <w:rFonts w:hint="eastAsia" w:ascii="宋体" w:hAnsi="宋体" w:eastAsia="宋体" w:cs="宋体"/>
                <w:i w:val="0"/>
                <w:iCs w:val="0"/>
                <w:color w:val="000000"/>
                <w:sz w:val="13"/>
                <w:szCs w:val="13"/>
                <w:u w:val="none"/>
              </w:rPr>
            </w:pPr>
          </w:p>
        </w:tc>
      </w:tr>
      <w:tr w14:paraId="13333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0ED33">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D9A71">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A091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23</w:t>
            </w:r>
          </w:p>
        </w:tc>
        <w:tc>
          <w:tcPr>
            <w:tcW w:w="1019" w:type="pct"/>
            <w:tcBorders>
              <w:top w:val="single" w:color="000000" w:sz="4" w:space="0"/>
              <w:left w:val="nil"/>
              <w:bottom w:val="single" w:color="000000" w:sz="4" w:space="0"/>
              <w:right w:val="single" w:color="000000" w:sz="4" w:space="0"/>
            </w:tcBorders>
            <w:shd w:val="clear" w:color="auto" w:fill="auto"/>
            <w:vAlign w:val="center"/>
          </w:tcPr>
          <w:p w14:paraId="54AD141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团体心理辅导理论与技术（一）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DE55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JKXL114D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2E6C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CC1F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43CF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2F6E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E819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D45A7">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55E3F">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FA67">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5F9E5">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B6E1">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266EB">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432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2BA0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D492">
            <w:pPr>
              <w:jc w:val="center"/>
              <w:rPr>
                <w:rFonts w:hint="eastAsia" w:ascii="宋体" w:hAnsi="宋体" w:eastAsia="宋体" w:cs="宋体"/>
                <w:i w:val="0"/>
                <w:iCs w:val="0"/>
                <w:color w:val="000000"/>
                <w:sz w:val="13"/>
                <w:szCs w:val="13"/>
                <w:u w:val="none"/>
              </w:rPr>
            </w:pPr>
          </w:p>
        </w:tc>
      </w:tr>
      <w:tr w14:paraId="48315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56348">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565FE">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C191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1019" w:type="pct"/>
            <w:tcBorders>
              <w:top w:val="single" w:color="000000" w:sz="4" w:space="0"/>
              <w:left w:val="nil"/>
              <w:bottom w:val="single" w:color="000000" w:sz="4" w:space="0"/>
              <w:right w:val="single" w:color="000000" w:sz="4" w:space="0"/>
            </w:tcBorders>
            <w:shd w:val="clear" w:color="auto" w:fill="auto"/>
            <w:vAlign w:val="center"/>
          </w:tcPr>
          <w:p w14:paraId="2A4B6AB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团体心理辅导理论与技术（二）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ACC8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JKXL114E</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392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3457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AED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F1B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3C98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6E4E6">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74A92">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3D37">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5A556">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62899">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B67A">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2121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6E7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8DE6B">
            <w:pPr>
              <w:jc w:val="center"/>
              <w:rPr>
                <w:rFonts w:hint="eastAsia" w:ascii="宋体" w:hAnsi="宋体" w:eastAsia="宋体" w:cs="宋体"/>
                <w:i w:val="0"/>
                <w:iCs w:val="0"/>
                <w:color w:val="000000"/>
                <w:sz w:val="13"/>
                <w:szCs w:val="13"/>
                <w:u w:val="none"/>
              </w:rPr>
            </w:pPr>
          </w:p>
        </w:tc>
      </w:tr>
      <w:tr w14:paraId="7DBD6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06583">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43F94">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43FA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25</w:t>
            </w:r>
          </w:p>
        </w:tc>
        <w:tc>
          <w:tcPr>
            <w:tcW w:w="1019" w:type="pct"/>
            <w:tcBorders>
              <w:top w:val="single" w:color="000000" w:sz="4" w:space="0"/>
              <w:left w:val="nil"/>
              <w:bottom w:val="single" w:color="000000" w:sz="4" w:space="0"/>
              <w:right w:val="single" w:color="000000" w:sz="4" w:space="0"/>
            </w:tcBorders>
            <w:shd w:val="clear" w:color="auto" w:fill="auto"/>
            <w:noWrap/>
            <w:vAlign w:val="center"/>
          </w:tcPr>
          <w:p w14:paraId="58C124F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心理测量与评估（一）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D60A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JKXL115D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18FA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3045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BD96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143A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766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9C993">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F04BD">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C74AC">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A403C">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9FD03">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664D5">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9BE9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F231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205D3">
            <w:pPr>
              <w:jc w:val="center"/>
              <w:rPr>
                <w:rFonts w:hint="eastAsia" w:ascii="宋体" w:hAnsi="宋体" w:eastAsia="宋体" w:cs="宋体"/>
                <w:i w:val="0"/>
                <w:iCs w:val="0"/>
                <w:color w:val="000000"/>
                <w:sz w:val="13"/>
                <w:szCs w:val="13"/>
                <w:u w:val="none"/>
              </w:rPr>
            </w:pPr>
          </w:p>
        </w:tc>
      </w:tr>
      <w:tr w14:paraId="20D7C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B7575">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ADD8B">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6443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1019" w:type="pct"/>
            <w:tcBorders>
              <w:top w:val="single" w:color="000000" w:sz="4" w:space="0"/>
              <w:left w:val="nil"/>
              <w:bottom w:val="single" w:color="000000" w:sz="4" w:space="0"/>
              <w:right w:val="single" w:color="000000" w:sz="4" w:space="0"/>
            </w:tcBorders>
            <w:shd w:val="clear" w:color="auto" w:fill="auto"/>
            <w:noWrap/>
            <w:vAlign w:val="center"/>
          </w:tcPr>
          <w:p w14:paraId="1A13ED4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心理测量与评估（二）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E049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JKXL115E</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4402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BE9B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F9E5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5717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B98E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E90">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FB40D">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8384A">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499BE">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B8EB7">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27E4D">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4EC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2592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B5DC1">
            <w:pPr>
              <w:jc w:val="center"/>
              <w:rPr>
                <w:rFonts w:hint="eastAsia" w:ascii="宋体" w:hAnsi="宋体" w:eastAsia="宋体" w:cs="宋体"/>
                <w:i w:val="0"/>
                <w:iCs w:val="0"/>
                <w:color w:val="000000"/>
                <w:sz w:val="13"/>
                <w:szCs w:val="13"/>
                <w:u w:val="none"/>
              </w:rPr>
            </w:pPr>
          </w:p>
        </w:tc>
      </w:tr>
      <w:tr w14:paraId="6352C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DCF06">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1EB10">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BE2D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27</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3838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心理健康课程设计与实施（一）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293A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JKXL116C</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241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0D1C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EFE7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208B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5454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FC87E">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43294">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9EB9">
            <w:pPr>
              <w:keepNext w:val="0"/>
              <w:keepLines w:val="0"/>
              <w:widowControl/>
              <w:suppressLineNumbers w:val="0"/>
              <w:jc w:val="both"/>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2CBA9">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E9925">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4F1F9">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9676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998D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E22F4">
            <w:pPr>
              <w:jc w:val="center"/>
              <w:rPr>
                <w:rFonts w:hint="eastAsia" w:ascii="宋体" w:hAnsi="宋体" w:eastAsia="宋体" w:cs="宋体"/>
                <w:i w:val="0"/>
                <w:iCs w:val="0"/>
                <w:color w:val="000000"/>
                <w:sz w:val="13"/>
                <w:szCs w:val="13"/>
                <w:u w:val="none"/>
              </w:rPr>
            </w:pPr>
          </w:p>
        </w:tc>
      </w:tr>
      <w:tr w14:paraId="062FC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EA9B7">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346B4">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414D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28</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1B50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心理健康课程设计与实施（二）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F92A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JKXL116D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89FE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6F7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A370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63A4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886D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84291">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90AD9">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2C338">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5AC6E">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B5790">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D97E9">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FD2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3613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2457">
            <w:pPr>
              <w:jc w:val="center"/>
              <w:rPr>
                <w:rFonts w:hint="eastAsia" w:ascii="宋体" w:hAnsi="宋体" w:eastAsia="宋体" w:cs="宋体"/>
                <w:i w:val="0"/>
                <w:iCs w:val="0"/>
                <w:color w:val="000000"/>
                <w:sz w:val="13"/>
                <w:szCs w:val="13"/>
                <w:u w:val="none"/>
              </w:rPr>
            </w:pPr>
          </w:p>
        </w:tc>
      </w:tr>
      <w:tr w14:paraId="6CB52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D226B">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4F189">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0EEA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29</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5054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社会心理学(一)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AC32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JKXL002A</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3725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139D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1AED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C81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3B0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9A01">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E68D6">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F0DF1">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43AF2">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45A7">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805B4">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63F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F550B">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13B18">
            <w:pPr>
              <w:jc w:val="center"/>
              <w:rPr>
                <w:rFonts w:hint="eastAsia" w:ascii="宋体" w:hAnsi="宋体" w:eastAsia="宋体" w:cs="宋体"/>
                <w:i w:val="0"/>
                <w:iCs w:val="0"/>
                <w:color w:val="000000"/>
                <w:sz w:val="13"/>
                <w:szCs w:val="13"/>
                <w:u w:val="none"/>
              </w:rPr>
            </w:pPr>
          </w:p>
        </w:tc>
      </w:tr>
      <w:tr w14:paraId="36D6D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02E89">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63B33">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F7FC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3458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社会心理学（二）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EE1F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JKXL002B</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17E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65D0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96CA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FBA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6F17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72DE">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9DE25">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7767">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A4FA8">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2ACA9">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DC0FD">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6C77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7A3CC">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9219D">
            <w:pPr>
              <w:jc w:val="center"/>
              <w:rPr>
                <w:rFonts w:hint="eastAsia" w:ascii="宋体" w:hAnsi="宋体" w:eastAsia="宋体" w:cs="宋体"/>
                <w:i w:val="0"/>
                <w:iCs w:val="0"/>
                <w:color w:val="000000"/>
                <w:sz w:val="13"/>
                <w:szCs w:val="13"/>
                <w:u w:val="none"/>
              </w:rPr>
            </w:pPr>
          </w:p>
        </w:tc>
      </w:tr>
      <w:tr w14:paraId="5FC7F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B9040">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7C857">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F53E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31</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3DBC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变态心理学（一）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4DE8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JKXL006C</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F630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66F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7DD5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BBD6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BAD3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DF928">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A9133">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FEBE3">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EA40A">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26C15">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AFF4A">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0A14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07B09">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D264F">
            <w:pPr>
              <w:jc w:val="center"/>
              <w:rPr>
                <w:rFonts w:hint="eastAsia" w:ascii="宋体" w:hAnsi="宋体" w:eastAsia="宋体" w:cs="宋体"/>
                <w:i w:val="0"/>
                <w:iCs w:val="0"/>
                <w:color w:val="000000"/>
                <w:sz w:val="13"/>
                <w:szCs w:val="13"/>
                <w:u w:val="none"/>
              </w:rPr>
            </w:pPr>
          </w:p>
        </w:tc>
      </w:tr>
      <w:tr w14:paraId="4813E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FD243">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1200E">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7CEC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32</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B76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变态心理学（二）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4F27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JKXL006D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0E86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EC76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8E00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CEDF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9B6E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63F3">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3FAC">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5FAED">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C8601">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16AF3">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5A859">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794F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866DE">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66E0">
            <w:pPr>
              <w:jc w:val="center"/>
              <w:rPr>
                <w:rFonts w:hint="eastAsia" w:ascii="宋体" w:hAnsi="宋体" w:eastAsia="宋体" w:cs="宋体"/>
                <w:i w:val="0"/>
                <w:iCs w:val="0"/>
                <w:color w:val="000000"/>
                <w:sz w:val="13"/>
                <w:szCs w:val="13"/>
                <w:u w:val="none"/>
              </w:rPr>
            </w:pPr>
          </w:p>
        </w:tc>
      </w:tr>
      <w:tr w14:paraId="339E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BE7E8">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76E29">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44CD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33</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BE3D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人格心理学（一）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AD3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JKXL117D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B901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A45A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FB74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2716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71FB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017C0">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03853">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5A052">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5EBA3">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3A905">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A07C0">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D9AC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E0ED">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261FE">
            <w:pPr>
              <w:jc w:val="center"/>
              <w:rPr>
                <w:rFonts w:hint="eastAsia" w:ascii="宋体" w:hAnsi="宋体" w:eastAsia="宋体" w:cs="宋体"/>
                <w:i w:val="0"/>
                <w:iCs w:val="0"/>
                <w:color w:val="000000"/>
                <w:sz w:val="13"/>
                <w:szCs w:val="13"/>
                <w:u w:val="none"/>
              </w:rPr>
            </w:pPr>
          </w:p>
        </w:tc>
      </w:tr>
      <w:tr w14:paraId="5C281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227AF">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BA4A5">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316D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34</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DB2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人格心理学（二）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B75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JKXL117E</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FC99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AFAF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247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86E3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5AB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3832A">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8FC4">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D8ED9">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F197">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E212D">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C724F">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174F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FFC83">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0CA4D">
            <w:pPr>
              <w:jc w:val="center"/>
              <w:rPr>
                <w:rFonts w:hint="eastAsia" w:ascii="宋体" w:hAnsi="宋体" w:eastAsia="宋体" w:cs="宋体"/>
                <w:i w:val="0"/>
                <w:iCs w:val="0"/>
                <w:color w:val="000000"/>
                <w:sz w:val="13"/>
                <w:szCs w:val="13"/>
                <w:u w:val="none"/>
              </w:rPr>
            </w:pPr>
          </w:p>
        </w:tc>
      </w:tr>
      <w:tr w14:paraId="14EE1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65394">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9CE9E">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4E8E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35</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083B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心理学研究方法</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2020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JKXL130S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E2A9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DE35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FE2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6079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1E8A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9E795">
            <w:pPr>
              <w:jc w:val="center"/>
              <w:rPr>
                <w:rFonts w:hint="eastAsia" w:ascii="宋体" w:hAnsi="宋体" w:eastAsia="宋体" w:cs="宋体"/>
                <w:i w:val="0"/>
                <w:iCs w:val="0"/>
                <w:color w:val="000000"/>
                <w:sz w:val="11"/>
                <w:szCs w:val="11"/>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C125">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65363">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D39C8">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F64D">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79718">
            <w:pP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F550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25577">
            <w:pP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999A7">
            <w:pPr>
              <w:jc w:val="center"/>
              <w:rPr>
                <w:rFonts w:hint="eastAsia" w:ascii="宋体" w:hAnsi="宋体" w:eastAsia="宋体" w:cs="宋体"/>
                <w:i w:val="0"/>
                <w:iCs w:val="0"/>
                <w:color w:val="000000"/>
                <w:sz w:val="13"/>
                <w:szCs w:val="13"/>
                <w:u w:val="none"/>
              </w:rPr>
            </w:pPr>
          </w:p>
        </w:tc>
      </w:tr>
      <w:tr w14:paraId="3F8EA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694DD">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792A1">
            <w:pPr>
              <w:jc w:val="center"/>
              <w:rPr>
                <w:rFonts w:hint="eastAsia" w:ascii="宋体" w:hAnsi="宋体" w:eastAsia="宋体" w:cs="宋体"/>
                <w:i w:val="0"/>
                <w:iCs w:val="0"/>
                <w:color w:val="000000"/>
                <w:sz w:val="13"/>
                <w:szCs w:val="13"/>
                <w:u w:val="none"/>
              </w:rPr>
            </w:pPr>
          </w:p>
        </w:tc>
        <w:tc>
          <w:tcPr>
            <w:tcW w:w="182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09ECA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小计</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5398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1"/>
                <w:szCs w:val="11"/>
                <w:u w:val="none"/>
                <w:lang w:val="en-US" w:eastAsia="zh-CN" w:bidi="ar"/>
              </w:rPr>
              <w:t>1140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7138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601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CA2A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575</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C40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67</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120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E707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3185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16</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FCB0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F46A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11</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F646D">
            <w:pPr>
              <w:jc w:val="center"/>
              <w:rPr>
                <w:rFonts w:hint="eastAsia" w:ascii="宋体" w:hAnsi="宋体" w:eastAsia="宋体" w:cs="宋体"/>
                <w:b/>
                <w:bCs/>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0ECF8">
            <w:pPr>
              <w:jc w:val="center"/>
              <w:rPr>
                <w:rFonts w:hint="eastAsia" w:ascii="宋体" w:hAnsi="宋体" w:eastAsia="宋体" w:cs="宋体"/>
                <w:b/>
                <w:bCs/>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A32A4">
            <w:pPr>
              <w:jc w:val="center"/>
              <w:rPr>
                <w:rFonts w:hint="eastAsia" w:ascii="宋体" w:hAnsi="宋体" w:eastAsia="宋体" w:cs="宋体"/>
                <w:b/>
                <w:bCs/>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FCA0E">
            <w:pPr>
              <w:jc w:val="center"/>
              <w:rPr>
                <w:rFonts w:hint="eastAsia" w:ascii="宋体" w:hAnsi="宋体" w:eastAsia="宋体" w:cs="宋体"/>
                <w:i w:val="0"/>
                <w:iCs w:val="0"/>
                <w:color w:val="000000"/>
                <w:sz w:val="13"/>
                <w:szCs w:val="13"/>
                <w:u w:val="none"/>
              </w:rPr>
            </w:pPr>
          </w:p>
        </w:tc>
      </w:tr>
      <w:tr w14:paraId="47170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30710">
            <w:pPr>
              <w:jc w:val="center"/>
              <w:rPr>
                <w:rFonts w:hint="eastAsia" w:ascii="宋体" w:hAnsi="宋体" w:eastAsia="宋体" w:cs="宋体"/>
                <w:i w:val="0"/>
                <w:iCs w:val="0"/>
                <w:color w:val="000000"/>
                <w:sz w:val="13"/>
                <w:szCs w:val="13"/>
                <w:u w:val="none"/>
              </w:rPr>
            </w:pPr>
          </w:p>
        </w:tc>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D67328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专业任选课</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4F1B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261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学前儿童心理健康指导</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27E1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JKXL121S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711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8C75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1222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8E25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0411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2621">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54BE">
            <w:pPr>
              <w:jc w:val="center"/>
              <w:rPr>
                <w:rFonts w:hint="eastAsia" w:ascii="宋体" w:hAnsi="宋体" w:eastAsia="宋体" w:cs="宋体"/>
                <w:i w:val="0"/>
                <w:iCs w:val="0"/>
                <w:color w:val="000000"/>
                <w:sz w:val="13"/>
                <w:szCs w:val="13"/>
                <w:u w:val="none"/>
              </w:rPr>
            </w:pPr>
          </w:p>
        </w:tc>
        <w:tc>
          <w:tcPr>
            <w:tcW w:w="231" w:type="pct"/>
            <w:vMerge w:val="restart"/>
            <w:tcBorders>
              <w:top w:val="single" w:color="000000" w:sz="4" w:space="0"/>
              <w:left w:val="single" w:color="000000" w:sz="4" w:space="0"/>
              <w:bottom w:val="nil"/>
              <w:right w:val="single" w:color="000000" w:sz="4" w:space="0"/>
            </w:tcBorders>
            <w:shd w:val="clear" w:color="auto" w:fill="auto"/>
            <w:vAlign w:val="center"/>
          </w:tcPr>
          <w:p w14:paraId="46DF1740">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F0F8">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51C3A">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F38E">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4D6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5D646">
            <w:pPr>
              <w:jc w:val="center"/>
              <w:rPr>
                <w:rFonts w:hint="eastAsia" w:ascii="宋体" w:hAnsi="宋体" w:eastAsia="宋体" w:cs="宋体"/>
                <w:i w:val="0"/>
                <w:iCs w:val="0"/>
                <w:color w:val="000000"/>
                <w:sz w:val="13"/>
                <w:szCs w:val="13"/>
                <w:u w:val="none"/>
              </w:rPr>
            </w:pPr>
          </w:p>
        </w:tc>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0895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2选1</w:t>
            </w:r>
          </w:p>
        </w:tc>
      </w:tr>
      <w:tr w14:paraId="7C6CC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7EECB">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B9E027">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5C90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5B0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特殊儿童心理学</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E9C3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JKXL122S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455F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FB36F">
            <w:pPr>
              <w:jc w:val="center"/>
              <w:rPr>
                <w:rFonts w:hint="eastAsia" w:ascii="宋体" w:hAnsi="宋体" w:eastAsia="宋体" w:cs="宋体"/>
                <w:i w:val="0"/>
                <w:iCs w:val="0"/>
                <w:color w:val="000000"/>
                <w:sz w:val="13"/>
                <w:szCs w:val="13"/>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8FA72">
            <w:pPr>
              <w:jc w:val="center"/>
              <w:rPr>
                <w:rFonts w:hint="eastAsia" w:ascii="宋体" w:hAnsi="宋体" w:eastAsia="宋体" w:cs="宋体"/>
                <w:i w:val="0"/>
                <w:iCs w:val="0"/>
                <w:color w:val="000000"/>
                <w:sz w:val="13"/>
                <w:szCs w:val="13"/>
                <w:u w:val="none"/>
              </w:rPr>
            </w:pPr>
          </w:p>
        </w:tc>
        <w:tc>
          <w:tcPr>
            <w:tcW w:w="2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2FD2B">
            <w:pPr>
              <w:jc w:val="center"/>
              <w:rPr>
                <w:rFonts w:hint="eastAsia" w:ascii="宋体" w:hAnsi="宋体" w:eastAsia="宋体" w:cs="宋体"/>
                <w:i w:val="0"/>
                <w:iCs w:val="0"/>
                <w:color w:val="000000"/>
                <w:sz w:val="13"/>
                <w:szCs w:val="13"/>
                <w:u w:val="none"/>
              </w:rPr>
            </w:pPr>
          </w:p>
        </w:tc>
        <w:tc>
          <w:tcPr>
            <w:tcW w:w="2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1D708">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0E6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C1706">
            <w:pPr>
              <w:jc w:val="center"/>
              <w:rPr>
                <w:rFonts w:hint="eastAsia" w:ascii="宋体" w:hAnsi="宋体" w:eastAsia="宋体" w:cs="宋体"/>
                <w:i w:val="0"/>
                <w:iCs w:val="0"/>
                <w:color w:val="000000"/>
                <w:sz w:val="13"/>
                <w:szCs w:val="13"/>
                <w:u w:val="none"/>
              </w:rPr>
            </w:pPr>
          </w:p>
        </w:tc>
        <w:tc>
          <w:tcPr>
            <w:tcW w:w="231" w:type="pct"/>
            <w:vMerge w:val="continue"/>
            <w:tcBorders>
              <w:top w:val="single" w:color="000000" w:sz="4" w:space="0"/>
              <w:left w:val="single" w:color="000000" w:sz="4" w:space="0"/>
              <w:bottom w:val="nil"/>
              <w:right w:val="single" w:color="000000" w:sz="4" w:space="0"/>
            </w:tcBorders>
            <w:shd w:val="clear" w:color="auto" w:fill="auto"/>
            <w:vAlign w:val="center"/>
          </w:tcPr>
          <w:p w14:paraId="75DA7636">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C4803">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586DB">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33EC3">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B1F4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BFC7D">
            <w:pPr>
              <w:jc w:val="center"/>
              <w:rPr>
                <w:rFonts w:hint="eastAsia" w:ascii="宋体" w:hAnsi="宋体" w:eastAsia="宋体" w:cs="宋体"/>
                <w:i w:val="0"/>
                <w:iCs w:val="0"/>
                <w:color w:val="000000"/>
                <w:sz w:val="13"/>
                <w:szCs w:val="13"/>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F517A">
            <w:pPr>
              <w:jc w:val="center"/>
              <w:rPr>
                <w:rFonts w:hint="eastAsia" w:ascii="宋体" w:hAnsi="宋体" w:eastAsia="宋体" w:cs="宋体"/>
                <w:i w:val="0"/>
                <w:iCs w:val="0"/>
                <w:color w:val="000000"/>
                <w:sz w:val="13"/>
                <w:szCs w:val="13"/>
                <w:u w:val="none"/>
              </w:rPr>
            </w:pPr>
          </w:p>
        </w:tc>
      </w:tr>
      <w:tr w14:paraId="6E41E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4A689">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F39E9C">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AB53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112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高等数学</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A8B3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JKXL027S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E38F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432C6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32B1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05C8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21B5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E2FED">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6C356">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17614">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C3B3">
            <w:pPr>
              <w:jc w:val="center"/>
              <w:rPr>
                <w:rFonts w:hint="eastAsia" w:ascii="宋体" w:hAnsi="宋体" w:eastAsia="宋体" w:cs="宋体"/>
                <w:i w:val="0"/>
                <w:iCs w:val="0"/>
                <w:color w:val="000000"/>
                <w:sz w:val="11"/>
                <w:szCs w:val="11"/>
                <w:u w:val="none"/>
              </w:rPr>
            </w:pPr>
          </w:p>
        </w:tc>
        <w:tc>
          <w:tcPr>
            <w:tcW w:w="2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2C71D">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A598A">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372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4BA7F">
            <w:pPr>
              <w:jc w:val="center"/>
              <w:rPr>
                <w:rFonts w:hint="eastAsia" w:ascii="宋体" w:hAnsi="宋体" w:eastAsia="宋体" w:cs="宋体"/>
                <w:i w:val="0"/>
                <w:iCs w:val="0"/>
                <w:color w:val="000000"/>
                <w:sz w:val="13"/>
                <w:szCs w:val="13"/>
                <w:u w:val="none"/>
              </w:rPr>
            </w:pPr>
          </w:p>
        </w:tc>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7355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2选1</w:t>
            </w:r>
          </w:p>
        </w:tc>
      </w:tr>
      <w:tr w14:paraId="1DF4B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07DBF">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9AEBB90">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24AF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4</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C363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恋爱心理学</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C755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JKXL123S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BEBB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49AFC">
            <w:pPr>
              <w:jc w:val="center"/>
              <w:rPr>
                <w:rFonts w:hint="eastAsia" w:ascii="宋体" w:hAnsi="宋体" w:eastAsia="宋体" w:cs="宋体"/>
                <w:i w:val="0"/>
                <w:iCs w:val="0"/>
                <w:color w:val="000000"/>
                <w:sz w:val="13"/>
                <w:szCs w:val="13"/>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66B23">
            <w:pPr>
              <w:jc w:val="center"/>
              <w:rPr>
                <w:rFonts w:hint="eastAsia" w:ascii="宋体" w:hAnsi="宋体" w:eastAsia="宋体" w:cs="宋体"/>
                <w:i w:val="0"/>
                <w:iCs w:val="0"/>
                <w:color w:val="000000"/>
                <w:sz w:val="13"/>
                <w:szCs w:val="13"/>
                <w:u w:val="none"/>
              </w:rPr>
            </w:pPr>
          </w:p>
        </w:tc>
        <w:tc>
          <w:tcPr>
            <w:tcW w:w="2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7A384">
            <w:pPr>
              <w:jc w:val="center"/>
              <w:rPr>
                <w:rFonts w:hint="eastAsia" w:ascii="宋体" w:hAnsi="宋体" w:eastAsia="宋体" w:cs="宋体"/>
                <w:i w:val="0"/>
                <w:iCs w:val="0"/>
                <w:color w:val="000000"/>
                <w:sz w:val="13"/>
                <w:szCs w:val="13"/>
                <w:u w:val="none"/>
              </w:rPr>
            </w:pPr>
          </w:p>
        </w:tc>
        <w:tc>
          <w:tcPr>
            <w:tcW w:w="2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BC622">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BB6F4">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451F">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B30C2">
            <w:pPr>
              <w:jc w:val="center"/>
              <w:rPr>
                <w:rFonts w:hint="eastAsia" w:ascii="宋体" w:hAnsi="宋体" w:eastAsia="宋体" w:cs="宋体"/>
                <w:i w:val="0"/>
                <w:iCs w:val="0"/>
                <w:color w:val="000000"/>
                <w:sz w:val="11"/>
                <w:szCs w:val="11"/>
                <w:u w:val="none"/>
              </w:rPr>
            </w:pPr>
          </w:p>
        </w:tc>
        <w:tc>
          <w:tcPr>
            <w:tcW w:w="233" w:type="pct"/>
            <w:tcBorders>
              <w:top w:val="nil"/>
              <w:left w:val="single" w:color="000000" w:sz="4" w:space="0"/>
              <w:bottom w:val="single" w:color="000000" w:sz="4" w:space="0"/>
              <w:right w:val="single" w:color="000000" w:sz="4" w:space="0"/>
            </w:tcBorders>
            <w:shd w:val="clear" w:color="auto" w:fill="auto"/>
            <w:vAlign w:val="center"/>
          </w:tcPr>
          <w:p w14:paraId="10E4208A">
            <w:pPr>
              <w:jc w:val="center"/>
              <w:rPr>
                <w:rFonts w:hint="eastAsia" w:ascii="宋体" w:hAnsi="宋体" w:eastAsia="宋体" w:cs="宋体"/>
                <w:i w:val="0"/>
                <w:iCs w:val="0"/>
                <w:color w:val="000000"/>
                <w:sz w:val="11"/>
                <w:szCs w:val="11"/>
                <w:u w:val="none"/>
              </w:rPr>
            </w:pPr>
          </w:p>
        </w:tc>
        <w:tc>
          <w:tcPr>
            <w:tcW w:w="2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EFE26">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2534E">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50F6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52435">
            <w:pPr>
              <w:jc w:val="center"/>
              <w:rPr>
                <w:rFonts w:hint="eastAsia" w:ascii="宋体" w:hAnsi="宋体" w:eastAsia="宋体" w:cs="宋体"/>
                <w:i w:val="0"/>
                <w:iCs w:val="0"/>
                <w:color w:val="000000"/>
                <w:sz w:val="13"/>
                <w:szCs w:val="13"/>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C3400">
            <w:pPr>
              <w:jc w:val="center"/>
              <w:rPr>
                <w:rFonts w:hint="eastAsia" w:ascii="宋体" w:hAnsi="宋体" w:eastAsia="宋体" w:cs="宋体"/>
                <w:i w:val="0"/>
                <w:iCs w:val="0"/>
                <w:color w:val="000000"/>
                <w:sz w:val="13"/>
                <w:szCs w:val="13"/>
                <w:u w:val="none"/>
              </w:rPr>
            </w:pPr>
          </w:p>
        </w:tc>
      </w:tr>
      <w:tr w14:paraId="0BBDD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3A01B">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1CA8D44">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80E0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5</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1AA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美术鉴赏与绘画心理（一）</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E336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JKXL124C</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1A6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C777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E8E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CBF0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A854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67BA">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BD51B">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9903">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5ADB5">
            <w:pPr>
              <w:jc w:val="center"/>
              <w:rPr>
                <w:rFonts w:hint="eastAsia" w:ascii="宋体" w:hAnsi="宋体" w:eastAsia="宋体" w:cs="宋体"/>
                <w:i w:val="0"/>
                <w:iCs w:val="0"/>
                <w:color w:val="000000"/>
                <w:sz w:val="11"/>
                <w:szCs w:val="11"/>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FCF38">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DE443">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DD8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3988">
            <w:pPr>
              <w:jc w:val="center"/>
              <w:rPr>
                <w:rFonts w:hint="eastAsia" w:ascii="宋体" w:hAnsi="宋体" w:eastAsia="宋体" w:cs="宋体"/>
                <w:i w:val="0"/>
                <w:iCs w:val="0"/>
                <w:color w:val="000000"/>
                <w:sz w:val="13"/>
                <w:szCs w:val="13"/>
                <w:u w:val="none"/>
              </w:rPr>
            </w:pPr>
          </w:p>
        </w:tc>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D0AD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全选</w:t>
            </w:r>
          </w:p>
        </w:tc>
      </w:tr>
      <w:tr w14:paraId="0C198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CF48D">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4EABD9">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E3A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5A84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美术鉴赏与绘画心理（二）</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A108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JKXL124D</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FC15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5A92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90A3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C646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30</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903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DB01">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22CAC">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2E601">
            <w:pPr>
              <w:jc w:val="center"/>
              <w:rPr>
                <w:rFonts w:hint="eastAsia" w:ascii="宋体" w:hAnsi="宋体" w:eastAsia="宋体" w:cs="宋体"/>
                <w:i w:val="0"/>
                <w:iCs w:val="0"/>
                <w:color w:val="000000"/>
                <w:sz w:val="11"/>
                <w:szCs w:val="11"/>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CBC20">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E668F">
            <w:pPr>
              <w:jc w:val="center"/>
              <w:rPr>
                <w:rFonts w:hint="eastAsia" w:ascii="宋体" w:hAnsi="宋体" w:eastAsia="宋体" w:cs="宋体"/>
                <w:i w:val="0"/>
                <w:iCs w:val="0"/>
                <w:color w:val="000000"/>
                <w:sz w:val="11"/>
                <w:szCs w:val="11"/>
                <w:u w:val="none"/>
              </w:rPr>
            </w:pP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4F759">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D910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92372">
            <w:pPr>
              <w:jc w:val="center"/>
              <w:rPr>
                <w:rFonts w:hint="eastAsia" w:ascii="宋体" w:hAnsi="宋体" w:eastAsia="宋体" w:cs="宋体"/>
                <w:i w:val="0"/>
                <w:iCs w:val="0"/>
                <w:color w:val="000000"/>
                <w:sz w:val="13"/>
                <w:szCs w:val="13"/>
                <w:u w:val="none"/>
              </w:rPr>
            </w:pPr>
          </w:p>
        </w:tc>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761A4">
            <w:pPr>
              <w:jc w:val="center"/>
              <w:rPr>
                <w:rFonts w:hint="eastAsia" w:ascii="宋体" w:hAnsi="宋体" w:eastAsia="宋体" w:cs="宋体"/>
                <w:i w:val="0"/>
                <w:iCs w:val="0"/>
                <w:color w:val="000000"/>
                <w:sz w:val="13"/>
                <w:szCs w:val="13"/>
                <w:u w:val="none"/>
              </w:rPr>
            </w:pPr>
          </w:p>
        </w:tc>
      </w:tr>
      <w:tr w14:paraId="78017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FB470">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9ABE6EE">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5FED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7</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15C3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音乐欣赏与心理调适</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6669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JKXL125S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6082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0849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67D0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3981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18</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C1B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ED3D9">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64BD4">
            <w:pPr>
              <w:jc w:val="center"/>
              <w:rPr>
                <w:rFonts w:hint="eastAsia" w:ascii="宋体" w:hAnsi="宋体" w:eastAsia="宋体" w:cs="宋体"/>
                <w:i w:val="0"/>
                <w:iCs w:val="0"/>
                <w:color w:val="000000"/>
                <w:sz w:val="13"/>
                <w:szCs w:val="13"/>
                <w:u w:val="none"/>
              </w:rPr>
            </w:pPr>
          </w:p>
        </w:tc>
        <w:tc>
          <w:tcPr>
            <w:tcW w:w="231" w:type="pct"/>
            <w:tcBorders>
              <w:top w:val="nil"/>
              <w:left w:val="nil"/>
              <w:bottom w:val="nil"/>
              <w:right w:val="nil"/>
            </w:tcBorders>
            <w:shd w:val="clear" w:color="auto" w:fill="auto"/>
            <w:noWrap/>
            <w:vAlign w:val="center"/>
          </w:tcPr>
          <w:p w14:paraId="4FF771FA">
            <w:pPr>
              <w:jc w:val="center"/>
              <w:rPr>
                <w:rFonts w:hint="eastAsia" w:ascii="等线" w:hAnsi="等线" w:eastAsia="等线" w:cs="等线"/>
                <w:i w:val="0"/>
                <w:iCs w:val="0"/>
                <w:color w:val="000000"/>
                <w:sz w:val="13"/>
                <w:szCs w:val="13"/>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E2578">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7A396">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FEC2">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1B98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7FE6D">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nil"/>
              <w:right w:val="single" w:color="000000" w:sz="4" w:space="0"/>
            </w:tcBorders>
            <w:shd w:val="clear" w:color="auto" w:fill="auto"/>
            <w:vAlign w:val="center"/>
          </w:tcPr>
          <w:p w14:paraId="27B73A5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全选</w:t>
            </w:r>
          </w:p>
        </w:tc>
      </w:tr>
      <w:tr w14:paraId="354F5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32443">
            <w:pPr>
              <w:jc w:val="center"/>
              <w:rPr>
                <w:rFonts w:hint="eastAsia" w:ascii="宋体" w:hAnsi="宋体" w:eastAsia="宋体" w:cs="宋体"/>
                <w:i w:val="0"/>
                <w:iCs w:val="0"/>
                <w:color w:val="000000"/>
                <w:sz w:val="13"/>
                <w:szCs w:val="13"/>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C1DE5CD">
            <w:pPr>
              <w:jc w:val="center"/>
              <w:rPr>
                <w:rFonts w:hint="eastAsia" w:ascii="宋体" w:hAnsi="宋体" w:eastAsia="宋体" w:cs="宋体"/>
                <w:i w:val="0"/>
                <w:iCs w:val="0"/>
                <w:color w:val="000000"/>
                <w:sz w:val="13"/>
                <w:szCs w:val="13"/>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6340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8</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F6C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沙盘游戏疗法</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552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JKXL126S</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D97E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B</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829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5B9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12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757F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24</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BF7F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93EF">
            <w:pPr>
              <w:jc w:val="center"/>
              <w:rPr>
                <w:rFonts w:hint="eastAsia" w:ascii="宋体" w:hAnsi="宋体" w:eastAsia="宋体" w:cs="宋体"/>
                <w:i w:val="0"/>
                <w:iCs w:val="0"/>
                <w:color w:val="000000"/>
                <w:sz w:val="13"/>
                <w:szCs w:val="13"/>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E20B9">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6FB91">
            <w:pPr>
              <w:jc w:val="center"/>
              <w:rPr>
                <w:rFonts w:hint="eastAsia" w:ascii="宋体" w:hAnsi="宋体" w:eastAsia="宋体" w:cs="宋体"/>
                <w:i w:val="0"/>
                <w:iCs w:val="0"/>
                <w:color w:val="000000"/>
                <w:sz w:val="13"/>
                <w:szCs w:val="13"/>
                <w:u w:val="none"/>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5B20F">
            <w:pPr>
              <w:jc w:val="center"/>
              <w:rPr>
                <w:rFonts w:hint="eastAsia" w:ascii="宋体" w:hAnsi="宋体" w:eastAsia="宋体" w:cs="宋体"/>
                <w:i w:val="0"/>
                <w:iCs w:val="0"/>
                <w:color w:val="000000"/>
                <w:sz w:val="13"/>
                <w:szCs w:val="13"/>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73F3B">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2/18</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7A356">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83F4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DF19">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7DCC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全选</w:t>
            </w:r>
          </w:p>
        </w:tc>
      </w:tr>
      <w:tr w14:paraId="1B965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A726C">
            <w:pPr>
              <w:jc w:val="center"/>
              <w:rPr>
                <w:rFonts w:hint="eastAsia" w:ascii="宋体" w:hAnsi="宋体" w:eastAsia="宋体" w:cs="宋体"/>
                <w:i w:val="0"/>
                <w:iCs w:val="0"/>
                <w:color w:val="000000"/>
                <w:sz w:val="13"/>
                <w:szCs w:val="13"/>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9010">
            <w:pPr>
              <w:rPr>
                <w:rFonts w:hint="eastAsia" w:ascii="宋体" w:hAnsi="宋体" w:eastAsia="宋体" w:cs="宋体"/>
                <w:i w:val="0"/>
                <w:iCs w:val="0"/>
                <w:color w:val="000000"/>
                <w:sz w:val="13"/>
                <w:szCs w:val="13"/>
                <w:u w:val="none"/>
              </w:rPr>
            </w:pPr>
          </w:p>
        </w:tc>
        <w:tc>
          <w:tcPr>
            <w:tcW w:w="182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34FF3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小计</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686D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216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74E3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102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681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114</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237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B6FB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0</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F1B7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0</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818E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4</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EAB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2</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959A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6</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1FE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0</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C225F">
            <w:pPr>
              <w:jc w:val="center"/>
              <w:rPr>
                <w:rFonts w:hint="eastAsia" w:ascii="宋体" w:hAnsi="宋体" w:eastAsia="宋体" w:cs="宋体"/>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92837">
            <w:pPr>
              <w:jc w:val="center"/>
              <w:rPr>
                <w:rFonts w:hint="eastAsia" w:ascii="宋体" w:hAnsi="宋体" w:eastAsia="宋体" w:cs="宋体"/>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F833">
            <w:pPr>
              <w:jc w:val="left"/>
              <w:rPr>
                <w:rFonts w:hint="eastAsia" w:ascii="宋体" w:hAnsi="宋体" w:eastAsia="宋体" w:cs="宋体"/>
                <w:b/>
                <w:bCs/>
                <w:i w:val="0"/>
                <w:iCs w:val="0"/>
                <w:color w:val="000000"/>
                <w:sz w:val="13"/>
                <w:szCs w:val="13"/>
                <w:u w:val="none"/>
              </w:rPr>
            </w:pPr>
          </w:p>
        </w:tc>
      </w:tr>
      <w:tr w14:paraId="4F0A1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1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403A6">
            <w:pPr>
              <w:jc w:val="center"/>
              <w:rPr>
                <w:rFonts w:hint="eastAsia" w:ascii="宋体" w:hAnsi="宋体" w:eastAsia="宋体" w:cs="宋体"/>
                <w:i w:val="0"/>
                <w:iCs w:val="0"/>
                <w:color w:val="000000"/>
                <w:sz w:val="13"/>
                <w:szCs w:val="13"/>
                <w:u w:val="none"/>
              </w:rPr>
            </w:pPr>
          </w:p>
        </w:tc>
        <w:tc>
          <w:tcPr>
            <w:tcW w:w="200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DC329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专业课合计</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26946">
            <w:pPr>
              <w:keepNext w:val="0"/>
              <w:keepLines w:val="0"/>
              <w:widowControl/>
              <w:suppressLineNumbers w:val="0"/>
              <w:jc w:val="both"/>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 xml:space="preserve">1356 </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17B25">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 xml:space="preserve">703 </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E5FC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689 </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F1A2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79 </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E4C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10 </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E34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12 </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EA45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20 </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2C41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20 </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F61A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17 </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060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0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EF14">
            <w:pPr>
              <w:jc w:val="center"/>
              <w:rPr>
                <w:rFonts w:hint="eastAsia" w:ascii="宋体" w:hAnsi="宋体" w:eastAsia="宋体" w:cs="宋体"/>
                <w:b/>
                <w:bCs/>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12082">
            <w:pPr>
              <w:jc w:val="center"/>
              <w:rPr>
                <w:rFonts w:hint="eastAsia" w:ascii="宋体" w:hAnsi="宋体" w:eastAsia="宋体" w:cs="宋体"/>
                <w:b/>
                <w:bCs/>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32BB">
            <w:pPr>
              <w:jc w:val="left"/>
              <w:rPr>
                <w:rFonts w:hint="eastAsia" w:ascii="宋体" w:hAnsi="宋体" w:eastAsia="宋体" w:cs="宋体"/>
                <w:b/>
                <w:bCs/>
                <w:i w:val="0"/>
                <w:iCs w:val="0"/>
                <w:color w:val="000000"/>
                <w:sz w:val="13"/>
                <w:szCs w:val="13"/>
                <w:u w:val="none"/>
              </w:rPr>
            </w:pPr>
          </w:p>
        </w:tc>
      </w:tr>
      <w:tr w14:paraId="2ACAC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17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4F46F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综合素质课和专业课合计</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8F494">
            <w:pPr>
              <w:keepNext w:val="0"/>
              <w:keepLines w:val="0"/>
              <w:widowControl/>
              <w:suppressLineNumbers w:val="0"/>
              <w:jc w:val="both"/>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 xml:space="preserve">2372 </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EF76A">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 xml:space="preserve">1198 </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F32C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1210 </w:t>
            </w:r>
          </w:p>
        </w:tc>
        <w:tc>
          <w:tcPr>
            <w:tcW w:w="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DAE4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138 </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4945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20 </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2E29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23 </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DE1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24 </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1CFA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25 </w:t>
            </w:r>
          </w:p>
        </w:tc>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B36C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20 </w:t>
            </w:r>
          </w:p>
        </w:tc>
        <w:tc>
          <w:tcPr>
            <w:tcW w:w="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366D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 xml:space="preserve">18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0A586">
            <w:pPr>
              <w:jc w:val="center"/>
              <w:rPr>
                <w:rFonts w:hint="eastAsia" w:ascii="宋体" w:hAnsi="宋体" w:eastAsia="宋体" w:cs="宋体"/>
                <w:b/>
                <w:bCs/>
                <w:i w:val="0"/>
                <w:iCs w:val="0"/>
                <w:color w:val="000000"/>
                <w:sz w:val="13"/>
                <w:szCs w:val="13"/>
                <w:u w:val="none"/>
              </w:rPr>
            </w:pP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2AE4">
            <w:pPr>
              <w:jc w:val="center"/>
              <w:rPr>
                <w:rFonts w:hint="eastAsia" w:ascii="宋体" w:hAnsi="宋体" w:eastAsia="宋体" w:cs="宋体"/>
                <w:b/>
                <w:bCs/>
                <w:i w:val="0"/>
                <w:iCs w:val="0"/>
                <w:color w:val="000000"/>
                <w:sz w:val="13"/>
                <w:szCs w:val="13"/>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FA9E8">
            <w:pPr>
              <w:jc w:val="left"/>
              <w:rPr>
                <w:rFonts w:hint="eastAsia" w:ascii="宋体" w:hAnsi="宋体" w:eastAsia="宋体" w:cs="宋体"/>
                <w:b/>
                <w:bCs/>
                <w:i w:val="0"/>
                <w:iCs w:val="0"/>
                <w:color w:val="000000"/>
                <w:sz w:val="13"/>
                <w:szCs w:val="13"/>
                <w:u w:val="none"/>
              </w:rPr>
            </w:pPr>
          </w:p>
        </w:tc>
      </w:tr>
      <w:tr w14:paraId="40398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70" w:type="pct"/>
            <w:tcBorders>
              <w:top w:val="nil"/>
              <w:left w:val="nil"/>
              <w:bottom w:val="nil"/>
              <w:right w:val="nil"/>
            </w:tcBorders>
            <w:shd w:val="clear" w:color="auto" w:fill="auto"/>
            <w:vAlign w:val="center"/>
          </w:tcPr>
          <w:p w14:paraId="1C83A504">
            <w:pPr>
              <w:jc w:val="center"/>
              <w:rPr>
                <w:rFonts w:hint="eastAsia" w:ascii="宋体" w:hAnsi="宋体" w:eastAsia="宋体" w:cs="宋体"/>
                <w:i w:val="0"/>
                <w:iCs w:val="0"/>
                <w:color w:val="000000"/>
                <w:sz w:val="18"/>
                <w:szCs w:val="18"/>
                <w:u w:val="none"/>
              </w:rPr>
            </w:pPr>
          </w:p>
        </w:tc>
        <w:tc>
          <w:tcPr>
            <w:tcW w:w="182" w:type="pct"/>
            <w:tcBorders>
              <w:top w:val="nil"/>
              <w:left w:val="nil"/>
              <w:bottom w:val="nil"/>
              <w:right w:val="nil"/>
            </w:tcBorders>
            <w:shd w:val="clear" w:color="auto" w:fill="auto"/>
            <w:vAlign w:val="center"/>
          </w:tcPr>
          <w:p w14:paraId="156A48FC">
            <w:pPr>
              <w:jc w:val="center"/>
              <w:rPr>
                <w:rFonts w:hint="eastAsia" w:ascii="宋体" w:hAnsi="宋体" w:eastAsia="宋体" w:cs="宋体"/>
                <w:b/>
                <w:bCs/>
                <w:i w:val="0"/>
                <w:iCs w:val="0"/>
                <w:color w:val="000000"/>
                <w:sz w:val="18"/>
                <w:szCs w:val="18"/>
                <w:u w:val="none"/>
              </w:rPr>
            </w:pPr>
          </w:p>
        </w:tc>
        <w:tc>
          <w:tcPr>
            <w:tcW w:w="181" w:type="pct"/>
            <w:tcBorders>
              <w:top w:val="nil"/>
              <w:left w:val="nil"/>
              <w:bottom w:val="nil"/>
              <w:right w:val="nil"/>
            </w:tcBorders>
            <w:shd w:val="clear" w:color="auto" w:fill="auto"/>
            <w:vAlign w:val="center"/>
          </w:tcPr>
          <w:p w14:paraId="53E3423C">
            <w:pPr>
              <w:jc w:val="center"/>
              <w:rPr>
                <w:rFonts w:hint="eastAsia" w:ascii="宋体" w:hAnsi="宋体" w:eastAsia="宋体" w:cs="宋体"/>
                <w:b/>
                <w:bCs/>
                <w:i w:val="0"/>
                <w:iCs w:val="0"/>
                <w:color w:val="000000"/>
                <w:sz w:val="18"/>
                <w:szCs w:val="18"/>
                <w:u w:val="none"/>
              </w:rPr>
            </w:pPr>
          </w:p>
        </w:tc>
        <w:tc>
          <w:tcPr>
            <w:tcW w:w="1019" w:type="pct"/>
            <w:tcBorders>
              <w:top w:val="nil"/>
              <w:left w:val="nil"/>
              <w:bottom w:val="nil"/>
              <w:right w:val="nil"/>
            </w:tcBorders>
            <w:shd w:val="clear" w:color="auto" w:fill="auto"/>
            <w:vAlign w:val="center"/>
          </w:tcPr>
          <w:p w14:paraId="11E9712B">
            <w:pPr>
              <w:jc w:val="center"/>
              <w:rPr>
                <w:rFonts w:hint="eastAsia" w:ascii="宋体" w:hAnsi="宋体" w:eastAsia="宋体" w:cs="宋体"/>
                <w:b/>
                <w:bCs/>
                <w:i w:val="0"/>
                <w:iCs w:val="0"/>
                <w:color w:val="000000"/>
                <w:sz w:val="18"/>
                <w:szCs w:val="18"/>
                <w:u w:val="none"/>
              </w:rPr>
            </w:pPr>
          </w:p>
        </w:tc>
        <w:tc>
          <w:tcPr>
            <w:tcW w:w="449" w:type="pct"/>
            <w:tcBorders>
              <w:top w:val="nil"/>
              <w:left w:val="nil"/>
              <w:bottom w:val="nil"/>
              <w:right w:val="nil"/>
            </w:tcBorders>
            <w:shd w:val="clear" w:color="auto" w:fill="auto"/>
            <w:vAlign w:val="center"/>
          </w:tcPr>
          <w:p w14:paraId="0C219E72">
            <w:pPr>
              <w:jc w:val="center"/>
              <w:rPr>
                <w:rFonts w:hint="eastAsia" w:ascii="宋体" w:hAnsi="宋体" w:eastAsia="宋体" w:cs="宋体"/>
                <w:b/>
                <w:bCs/>
                <w:i w:val="0"/>
                <w:iCs w:val="0"/>
                <w:color w:val="000000"/>
                <w:sz w:val="18"/>
                <w:szCs w:val="18"/>
                <w:u w:val="none"/>
              </w:rPr>
            </w:pPr>
          </w:p>
        </w:tc>
        <w:tc>
          <w:tcPr>
            <w:tcW w:w="170" w:type="pct"/>
            <w:tcBorders>
              <w:top w:val="nil"/>
              <w:left w:val="nil"/>
              <w:bottom w:val="nil"/>
              <w:right w:val="nil"/>
            </w:tcBorders>
            <w:shd w:val="clear" w:color="auto" w:fill="auto"/>
            <w:vAlign w:val="center"/>
          </w:tcPr>
          <w:p w14:paraId="4ADCB352">
            <w:pPr>
              <w:jc w:val="center"/>
              <w:rPr>
                <w:rFonts w:hint="eastAsia" w:ascii="宋体" w:hAnsi="宋体" w:eastAsia="宋体" w:cs="宋体"/>
                <w:b/>
                <w:bCs/>
                <w:i w:val="0"/>
                <w:iCs w:val="0"/>
                <w:color w:val="000000"/>
                <w:sz w:val="18"/>
                <w:szCs w:val="18"/>
                <w:u w:val="none"/>
              </w:rPr>
            </w:pPr>
          </w:p>
        </w:tc>
        <w:tc>
          <w:tcPr>
            <w:tcW w:w="232" w:type="pct"/>
            <w:tcBorders>
              <w:top w:val="nil"/>
              <w:left w:val="nil"/>
              <w:bottom w:val="nil"/>
              <w:right w:val="nil"/>
            </w:tcBorders>
            <w:shd w:val="clear" w:color="auto" w:fill="auto"/>
            <w:vAlign w:val="center"/>
          </w:tcPr>
          <w:p w14:paraId="103547A7">
            <w:pPr>
              <w:jc w:val="center"/>
              <w:rPr>
                <w:rFonts w:hint="eastAsia" w:ascii="宋体" w:hAnsi="宋体" w:eastAsia="宋体" w:cs="宋体"/>
                <w:b/>
                <w:bCs/>
                <w:i w:val="0"/>
                <w:iCs w:val="0"/>
                <w:color w:val="000000"/>
                <w:sz w:val="18"/>
                <w:szCs w:val="18"/>
                <w:u w:val="none"/>
              </w:rPr>
            </w:pPr>
          </w:p>
        </w:tc>
        <w:tc>
          <w:tcPr>
            <w:tcW w:w="232" w:type="pct"/>
            <w:tcBorders>
              <w:top w:val="nil"/>
              <w:left w:val="nil"/>
              <w:bottom w:val="nil"/>
              <w:right w:val="nil"/>
            </w:tcBorders>
            <w:shd w:val="clear" w:color="auto" w:fill="auto"/>
            <w:vAlign w:val="center"/>
          </w:tcPr>
          <w:p w14:paraId="684F7D58">
            <w:pPr>
              <w:jc w:val="center"/>
              <w:rPr>
                <w:rFonts w:hint="eastAsia" w:ascii="宋体" w:hAnsi="宋体" w:eastAsia="宋体" w:cs="宋体"/>
                <w:b/>
                <w:bCs/>
                <w:i w:val="0"/>
                <w:iCs w:val="0"/>
                <w:color w:val="000000"/>
                <w:sz w:val="18"/>
                <w:szCs w:val="18"/>
                <w:u w:val="none"/>
              </w:rPr>
            </w:pPr>
          </w:p>
        </w:tc>
        <w:tc>
          <w:tcPr>
            <w:tcW w:w="234" w:type="pct"/>
            <w:tcBorders>
              <w:top w:val="nil"/>
              <w:left w:val="nil"/>
              <w:bottom w:val="nil"/>
              <w:right w:val="nil"/>
            </w:tcBorders>
            <w:shd w:val="clear" w:color="auto" w:fill="auto"/>
            <w:vAlign w:val="center"/>
          </w:tcPr>
          <w:p w14:paraId="02FF0EE7">
            <w:pPr>
              <w:jc w:val="center"/>
              <w:rPr>
                <w:rFonts w:hint="eastAsia" w:ascii="宋体" w:hAnsi="宋体" w:eastAsia="宋体" w:cs="宋体"/>
                <w:b/>
                <w:bCs/>
                <w:i w:val="0"/>
                <w:iCs w:val="0"/>
                <w:color w:val="000000"/>
                <w:sz w:val="18"/>
                <w:szCs w:val="18"/>
                <w:u w:val="none"/>
              </w:rPr>
            </w:pPr>
          </w:p>
        </w:tc>
        <w:tc>
          <w:tcPr>
            <w:tcW w:w="202" w:type="pct"/>
            <w:tcBorders>
              <w:top w:val="nil"/>
              <w:left w:val="nil"/>
              <w:bottom w:val="nil"/>
              <w:right w:val="nil"/>
            </w:tcBorders>
            <w:shd w:val="clear" w:color="auto" w:fill="auto"/>
            <w:vAlign w:val="center"/>
          </w:tcPr>
          <w:p w14:paraId="3D1649ED">
            <w:pPr>
              <w:jc w:val="center"/>
              <w:rPr>
                <w:rFonts w:hint="eastAsia" w:ascii="宋体" w:hAnsi="宋体" w:eastAsia="宋体" w:cs="宋体"/>
                <w:b/>
                <w:bCs/>
                <w:i w:val="0"/>
                <w:iCs w:val="0"/>
                <w:color w:val="000000"/>
                <w:sz w:val="18"/>
                <w:szCs w:val="18"/>
                <w:u w:val="none"/>
              </w:rPr>
            </w:pPr>
          </w:p>
        </w:tc>
        <w:tc>
          <w:tcPr>
            <w:tcW w:w="231" w:type="pct"/>
            <w:tcBorders>
              <w:top w:val="nil"/>
              <w:left w:val="nil"/>
              <w:bottom w:val="nil"/>
              <w:right w:val="nil"/>
            </w:tcBorders>
            <w:shd w:val="clear" w:color="auto" w:fill="auto"/>
            <w:vAlign w:val="center"/>
          </w:tcPr>
          <w:p w14:paraId="5C7B0EF2">
            <w:pPr>
              <w:jc w:val="center"/>
              <w:rPr>
                <w:rFonts w:hint="eastAsia" w:ascii="宋体" w:hAnsi="宋体" w:eastAsia="宋体" w:cs="宋体"/>
                <w:b/>
                <w:bCs/>
                <w:i w:val="0"/>
                <w:iCs w:val="0"/>
                <w:color w:val="000000"/>
                <w:sz w:val="18"/>
                <w:szCs w:val="18"/>
                <w:u w:val="none"/>
              </w:rPr>
            </w:pPr>
          </w:p>
        </w:tc>
        <w:tc>
          <w:tcPr>
            <w:tcW w:w="235" w:type="pct"/>
            <w:tcBorders>
              <w:top w:val="nil"/>
              <w:left w:val="nil"/>
              <w:bottom w:val="nil"/>
              <w:right w:val="nil"/>
            </w:tcBorders>
            <w:shd w:val="clear" w:color="auto" w:fill="auto"/>
            <w:vAlign w:val="center"/>
          </w:tcPr>
          <w:p w14:paraId="215556E1">
            <w:pPr>
              <w:jc w:val="center"/>
              <w:rPr>
                <w:rFonts w:hint="eastAsia" w:ascii="宋体" w:hAnsi="宋体" w:eastAsia="宋体" w:cs="宋体"/>
                <w:b/>
                <w:bCs/>
                <w:i w:val="0"/>
                <w:iCs w:val="0"/>
                <w:color w:val="000000"/>
                <w:sz w:val="18"/>
                <w:szCs w:val="18"/>
                <w:u w:val="none"/>
              </w:rPr>
            </w:pPr>
          </w:p>
        </w:tc>
        <w:tc>
          <w:tcPr>
            <w:tcW w:w="231" w:type="pct"/>
            <w:tcBorders>
              <w:top w:val="nil"/>
              <w:left w:val="nil"/>
              <w:bottom w:val="nil"/>
              <w:right w:val="nil"/>
            </w:tcBorders>
            <w:shd w:val="clear" w:color="auto" w:fill="auto"/>
            <w:vAlign w:val="center"/>
          </w:tcPr>
          <w:p w14:paraId="1BE431B0">
            <w:pPr>
              <w:jc w:val="center"/>
              <w:rPr>
                <w:rFonts w:hint="eastAsia" w:ascii="宋体" w:hAnsi="宋体" w:eastAsia="宋体" w:cs="宋体"/>
                <w:b/>
                <w:bCs/>
                <w:i w:val="0"/>
                <w:iCs w:val="0"/>
                <w:color w:val="000000"/>
                <w:sz w:val="18"/>
                <w:szCs w:val="18"/>
                <w:u w:val="none"/>
              </w:rPr>
            </w:pPr>
          </w:p>
        </w:tc>
        <w:tc>
          <w:tcPr>
            <w:tcW w:w="233" w:type="pct"/>
            <w:tcBorders>
              <w:top w:val="nil"/>
              <w:left w:val="nil"/>
              <w:bottom w:val="nil"/>
              <w:right w:val="nil"/>
            </w:tcBorders>
            <w:shd w:val="clear" w:color="auto" w:fill="auto"/>
            <w:vAlign w:val="center"/>
          </w:tcPr>
          <w:p w14:paraId="1A668D14">
            <w:pPr>
              <w:jc w:val="center"/>
              <w:rPr>
                <w:rFonts w:hint="eastAsia" w:ascii="宋体" w:hAnsi="宋体" w:eastAsia="宋体" w:cs="宋体"/>
                <w:b/>
                <w:bCs/>
                <w:i w:val="0"/>
                <w:iCs w:val="0"/>
                <w:color w:val="000000"/>
                <w:sz w:val="18"/>
                <w:szCs w:val="18"/>
                <w:u w:val="none"/>
              </w:rPr>
            </w:pPr>
          </w:p>
        </w:tc>
        <w:tc>
          <w:tcPr>
            <w:tcW w:w="231" w:type="pct"/>
            <w:tcBorders>
              <w:top w:val="nil"/>
              <w:left w:val="nil"/>
              <w:bottom w:val="nil"/>
              <w:right w:val="nil"/>
            </w:tcBorders>
            <w:shd w:val="clear" w:color="auto" w:fill="auto"/>
            <w:vAlign w:val="center"/>
          </w:tcPr>
          <w:p w14:paraId="0E7B25E7">
            <w:pPr>
              <w:jc w:val="center"/>
              <w:rPr>
                <w:rFonts w:hint="eastAsia" w:ascii="宋体" w:hAnsi="宋体" w:eastAsia="宋体" w:cs="宋体"/>
                <w:b/>
                <w:bCs/>
                <w:i w:val="0"/>
                <w:iCs w:val="0"/>
                <w:color w:val="000000"/>
                <w:sz w:val="18"/>
                <w:szCs w:val="18"/>
                <w:u w:val="none"/>
              </w:rPr>
            </w:pPr>
          </w:p>
        </w:tc>
        <w:tc>
          <w:tcPr>
            <w:tcW w:w="757" w:type="pct"/>
            <w:gridSpan w:val="4"/>
            <w:tcBorders>
              <w:top w:val="nil"/>
              <w:left w:val="nil"/>
              <w:bottom w:val="nil"/>
              <w:right w:val="nil"/>
            </w:tcBorders>
            <w:shd w:val="clear" w:color="auto" w:fill="auto"/>
            <w:vAlign w:val="center"/>
          </w:tcPr>
          <w:p w14:paraId="5FC2314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制表人：陈玉霞</w:t>
            </w:r>
          </w:p>
        </w:tc>
      </w:tr>
      <w:tr w14:paraId="05FF3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0" w:type="pct"/>
            <w:tcBorders>
              <w:top w:val="nil"/>
              <w:left w:val="nil"/>
              <w:bottom w:val="nil"/>
              <w:right w:val="nil"/>
            </w:tcBorders>
            <w:shd w:val="clear" w:color="auto" w:fill="auto"/>
            <w:noWrap/>
            <w:vAlign w:val="bottom"/>
          </w:tcPr>
          <w:p w14:paraId="1E8C9C71">
            <w:pPr>
              <w:rPr>
                <w:rFonts w:hint="eastAsia" w:ascii="等线" w:hAnsi="等线" w:eastAsia="等线" w:cs="等线"/>
                <w:i w:val="0"/>
                <w:iCs w:val="0"/>
                <w:color w:val="000000"/>
                <w:sz w:val="22"/>
                <w:szCs w:val="22"/>
                <w:u w:val="none"/>
              </w:rPr>
            </w:pPr>
          </w:p>
        </w:tc>
        <w:tc>
          <w:tcPr>
            <w:tcW w:w="182" w:type="pct"/>
            <w:tcBorders>
              <w:top w:val="nil"/>
              <w:left w:val="nil"/>
              <w:bottom w:val="nil"/>
              <w:right w:val="nil"/>
            </w:tcBorders>
            <w:shd w:val="clear" w:color="auto" w:fill="auto"/>
            <w:noWrap/>
            <w:vAlign w:val="bottom"/>
          </w:tcPr>
          <w:p w14:paraId="704D11E0">
            <w:pPr>
              <w:rPr>
                <w:rFonts w:hint="eastAsia" w:ascii="等线" w:hAnsi="等线" w:eastAsia="等线" w:cs="等线"/>
                <w:i w:val="0"/>
                <w:iCs w:val="0"/>
                <w:color w:val="000000"/>
                <w:sz w:val="22"/>
                <w:szCs w:val="22"/>
                <w:u w:val="none"/>
              </w:rPr>
            </w:pPr>
          </w:p>
        </w:tc>
        <w:tc>
          <w:tcPr>
            <w:tcW w:w="181" w:type="pct"/>
            <w:tcBorders>
              <w:top w:val="nil"/>
              <w:left w:val="nil"/>
              <w:bottom w:val="nil"/>
              <w:right w:val="nil"/>
            </w:tcBorders>
            <w:shd w:val="clear" w:color="auto" w:fill="auto"/>
            <w:noWrap/>
            <w:vAlign w:val="bottom"/>
          </w:tcPr>
          <w:p w14:paraId="7D2FA851">
            <w:pPr>
              <w:rPr>
                <w:rFonts w:hint="eastAsia" w:ascii="等线" w:hAnsi="等线" w:eastAsia="等线" w:cs="等线"/>
                <w:i w:val="0"/>
                <w:iCs w:val="0"/>
                <w:color w:val="000000"/>
                <w:sz w:val="22"/>
                <w:szCs w:val="22"/>
                <w:u w:val="none"/>
              </w:rPr>
            </w:pPr>
          </w:p>
        </w:tc>
        <w:tc>
          <w:tcPr>
            <w:tcW w:w="3010" w:type="pct"/>
            <w:gridSpan w:val="9"/>
            <w:tcBorders>
              <w:top w:val="nil"/>
              <w:left w:val="nil"/>
              <w:bottom w:val="nil"/>
              <w:right w:val="nil"/>
            </w:tcBorders>
            <w:shd w:val="clear" w:color="auto" w:fill="auto"/>
            <w:vAlign w:val="center"/>
          </w:tcPr>
          <w:p w14:paraId="5B051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课程类型：A纯理论课；B理论+实践；C纯实践。      ▲核心课</w:t>
            </w:r>
          </w:p>
        </w:tc>
        <w:tc>
          <w:tcPr>
            <w:tcW w:w="231" w:type="pct"/>
            <w:tcBorders>
              <w:top w:val="nil"/>
              <w:left w:val="nil"/>
              <w:bottom w:val="nil"/>
              <w:right w:val="nil"/>
            </w:tcBorders>
            <w:shd w:val="clear" w:color="auto" w:fill="auto"/>
            <w:noWrap/>
            <w:vAlign w:val="bottom"/>
          </w:tcPr>
          <w:p w14:paraId="1F06C82E">
            <w:pPr>
              <w:rPr>
                <w:rFonts w:hint="eastAsia" w:ascii="等线" w:hAnsi="等线" w:eastAsia="等线" w:cs="等线"/>
                <w:i w:val="0"/>
                <w:iCs w:val="0"/>
                <w:color w:val="000000"/>
                <w:sz w:val="22"/>
                <w:szCs w:val="22"/>
                <w:u w:val="none"/>
              </w:rPr>
            </w:pPr>
          </w:p>
        </w:tc>
        <w:tc>
          <w:tcPr>
            <w:tcW w:w="233" w:type="pct"/>
            <w:tcBorders>
              <w:top w:val="nil"/>
              <w:left w:val="nil"/>
              <w:bottom w:val="nil"/>
              <w:right w:val="nil"/>
            </w:tcBorders>
            <w:shd w:val="clear" w:color="auto" w:fill="auto"/>
            <w:noWrap/>
            <w:vAlign w:val="bottom"/>
          </w:tcPr>
          <w:p w14:paraId="7D7EB835">
            <w:pPr>
              <w:rPr>
                <w:rFonts w:hint="eastAsia" w:ascii="等线" w:hAnsi="等线" w:eastAsia="等线" w:cs="等线"/>
                <w:i w:val="0"/>
                <w:iCs w:val="0"/>
                <w:color w:val="000000"/>
                <w:sz w:val="22"/>
                <w:szCs w:val="22"/>
                <w:u w:val="none"/>
              </w:rPr>
            </w:pPr>
          </w:p>
        </w:tc>
        <w:tc>
          <w:tcPr>
            <w:tcW w:w="746" w:type="pct"/>
            <w:gridSpan w:val="4"/>
            <w:tcBorders>
              <w:top w:val="nil"/>
              <w:left w:val="nil"/>
              <w:bottom w:val="nil"/>
              <w:right w:val="nil"/>
            </w:tcBorders>
            <w:shd w:val="clear" w:color="auto" w:fill="auto"/>
            <w:vAlign w:val="center"/>
          </w:tcPr>
          <w:p w14:paraId="757CB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  ■考查</w:t>
            </w:r>
          </w:p>
        </w:tc>
        <w:tc>
          <w:tcPr>
            <w:tcW w:w="243" w:type="pct"/>
            <w:tcBorders>
              <w:top w:val="nil"/>
              <w:left w:val="nil"/>
              <w:bottom w:val="nil"/>
              <w:right w:val="nil"/>
            </w:tcBorders>
            <w:shd w:val="clear" w:color="auto" w:fill="auto"/>
            <w:noWrap/>
            <w:vAlign w:val="bottom"/>
          </w:tcPr>
          <w:p w14:paraId="0B905FDE">
            <w:pPr>
              <w:jc w:val="left"/>
              <w:rPr>
                <w:rFonts w:hint="eastAsia" w:ascii="等线" w:hAnsi="等线" w:eastAsia="等线" w:cs="等线"/>
                <w:i w:val="0"/>
                <w:iCs w:val="0"/>
                <w:color w:val="000000"/>
                <w:sz w:val="22"/>
                <w:szCs w:val="22"/>
                <w:u w:val="none"/>
              </w:rPr>
            </w:pPr>
          </w:p>
        </w:tc>
      </w:tr>
    </w:tbl>
    <w:p w14:paraId="37172F0A">
      <w:pPr>
        <w:adjustRightInd w:val="0"/>
        <w:snapToGrid w:val="0"/>
        <w:spacing w:line="360" w:lineRule="auto"/>
        <w:jc w:val="left"/>
        <w:rPr>
          <w:rFonts w:ascii="宋体" w:hAnsi="宋体"/>
          <w:szCs w:val="21"/>
        </w:rPr>
      </w:pPr>
    </w:p>
    <w:p w14:paraId="2D28EB99">
      <w:pPr>
        <w:adjustRightInd w:val="0"/>
        <w:snapToGrid w:val="0"/>
        <w:spacing w:line="360" w:lineRule="auto"/>
        <w:jc w:val="left"/>
        <w:rPr>
          <w:rFonts w:ascii="宋体" w:hAnsi="宋体"/>
          <w:szCs w:val="21"/>
        </w:rPr>
      </w:pPr>
    </w:p>
    <w:p w14:paraId="56557879">
      <w:pPr>
        <w:adjustRightInd w:val="0"/>
        <w:snapToGrid w:val="0"/>
        <w:spacing w:line="360" w:lineRule="auto"/>
        <w:jc w:val="left"/>
        <w:rPr>
          <w:rFonts w:ascii="宋体" w:hAnsi="宋体"/>
          <w:szCs w:val="21"/>
        </w:rPr>
      </w:pPr>
    </w:p>
    <w:p w14:paraId="45C38D79">
      <w:pPr>
        <w:adjustRightInd w:val="0"/>
        <w:snapToGrid w:val="0"/>
        <w:spacing w:line="360" w:lineRule="auto"/>
        <w:jc w:val="left"/>
        <w:rPr>
          <w:rFonts w:ascii="宋体" w:hAnsi="宋体"/>
          <w:szCs w:val="21"/>
        </w:rPr>
      </w:pPr>
    </w:p>
    <w:p w14:paraId="53F6ABEC">
      <w:pPr>
        <w:adjustRightInd w:val="0"/>
        <w:snapToGrid w:val="0"/>
        <w:spacing w:line="360" w:lineRule="auto"/>
        <w:jc w:val="left"/>
        <w:rPr>
          <w:rFonts w:ascii="宋体" w:hAnsi="宋体"/>
          <w:szCs w:val="21"/>
        </w:rPr>
      </w:pPr>
    </w:p>
    <w:p w14:paraId="03336085">
      <w:pPr>
        <w:adjustRightInd w:val="0"/>
        <w:snapToGrid w:val="0"/>
        <w:spacing w:line="360" w:lineRule="auto"/>
        <w:jc w:val="left"/>
        <w:rPr>
          <w:rFonts w:ascii="宋体" w:hAnsi="宋体"/>
          <w:szCs w:val="21"/>
        </w:rPr>
      </w:pPr>
    </w:p>
    <w:p w14:paraId="25F5BCFC">
      <w:pPr>
        <w:adjustRightInd w:val="0"/>
        <w:snapToGrid w:val="0"/>
        <w:spacing w:line="360" w:lineRule="auto"/>
        <w:jc w:val="left"/>
        <w:rPr>
          <w:rFonts w:ascii="宋体" w:hAnsi="宋体"/>
          <w:szCs w:val="21"/>
        </w:rPr>
      </w:pPr>
    </w:p>
    <w:p w14:paraId="75BE9A1A">
      <w:pPr>
        <w:adjustRightInd w:val="0"/>
        <w:snapToGrid w:val="0"/>
        <w:spacing w:line="360" w:lineRule="auto"/>
      </w:pPr>
      <w:r>
        <w:rPr>
          <w:rFonts w:hint="eastAsia"/>
        </w:rPr>
        <w:t>附件1-</w:t>
      </w:r>
      <w:r>
        <w:t>4</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3"/>
        <w:gridCol w:w="480"/>
        <w:gridCol w:w="1094"/>
        <w:gridCol w:w="1098"/>
        <w:gridCol w:w="550"/>
        <w:gridCol w:w="569"/>
        <w:gridCol w:w="655"/>
        <w:gridCol w:w="461"/>
        <w:gridCol w:w="463"/>
        <w:gridCol w:w="461"/>
        <w:gridCol w:w="492"/>
        <w:gridCol w:w="583"/>
        <w:gridCol w:w="465"/>
        <w:gridCol w:w="618"/>
        <w:gridCol w:w="618"/>
        <w:gridCol w:w="484"/>
      </w:tblGrid>
      <w:tr w14:paraId="7179A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trPr>
        <w:tc>
          <w:tcPr>
            <w:tcW w:w="5000" w:type="pct"/>
            <w:gridSpan w:val="16"/>
            <w:tcBorders>
              <w:top w:val="nil"/>
              <w:left w:val="nil"/>
              <w:bottom w:val="nil"/>
              <w:right w:val="nil"/>
            </w:tcBorders>
            <w:shd w:val="clear" w:color="auto" w:fill="auto"/>
            <w:vAlign w:val="center"/>
          </w:tcPr>
          <w:p w14:paraId="7D7F45B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实践教学计划表</w:t>
            </w:r>
          </w:p>
        </w:tc>
      </w:tr>
      <w:tr w14:paraId="37BE1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1968" w:type="pct"/>
            <w:gridSpan w:val="5"/>
            <w:tcBorders>
              <w:top w:val="nil"/>
              <w:left w:val="nil"/>
              <w:bottom w:val="single" w:color="000000" w:sz="4" w:space="0"/>
              <w:right w:val="nil"/>
            </w:tcBorders>
            <w:shd w:val="clear" w:color="auto" w:fill="auto"/>
            <w:vAlign w:val="center"/>
          </w:tcPr>
          <w:p w14:paraId="48FDC5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专业名称：心理健康教育 </w:t>
            </w:r>
          </w:p>
        </w:tc>
        <w:tc>
          <w:tcPr>
            <w:tcW w:w="294" w:type="pct"/>
            <w:tcBorders>
              <w:top w:val="nil"/>
              <w:left w:val="nil"/>
              <w:bottom w:val="single" w:color="000000" w:sz="4" w:space="0"/>
              <w:right w:val="nil"/>
            </w:tcBorders>
            <w:shd w:val="clear" w:color="auto" w:fill="auto"/>
            <w:vAlign w:val="center"/>
          </w:tcPr>
          <w:p w14:paraId="51CC78DC">
            <w:pPr>
              <w:jc w:val="center"/>
              <w:rPr>
                <w:rFonts w:hint="eastAsia" w:ascii="宋体" w:hAnsi="宋体" w:eastAsia="宋体" w:cs="宋体"/>
                <w:i w:val="0"/>
                <w:iCs w:val="0"/>
                <w:color w:val="000000"/>
                <w:sz w:val="16"/>
                <w:szCs w:val="16"/>
                <w:u w:val="none"/>
              </w:rPr>
            </w:pPr>
          </w:p>
        </w:tc>
        <w:tc>
          <w:tcPr>
            <w:tcW w:w="338" w:type="pct"/>
            <w:tcBorders>
              <w:top w:val="nil"/>
              <w:left w:val="nil"/>
              <w:bottom w:val="single" w:color="000000" w:sz="4" w:space="0"/>
              <w:right w:val="nil"/>
            </w:tcBorders>
            <w:shd w:val="clear" w:color="auto" w:fill="auto"/>
            <w:vAlign w:val="center"/>
          </w:tcPr>
          <w:p w14:paraId="3C429CC0">
            <w:pPr>
              <w:jc w:val="center"/>
              <w:rPr>
                <w:rFonts w:hint="eastAsia" w:ascii="宋体" w:hAnsi="宋体" w:eastAsia="宋体" w:cs="宋体"/>
                <w:i w:val="0"/>
                <w:iCs w:val="0"/>
                <w:color w:val="000000"/>
                <w:sz w:val="16"/>
                <w:szCs w:val="16"/>
                <w:u w:val="none"/>
              </w:rPr>
            </w:pPr>
          </w:p>
        </w:tc>
        <w:tc>
          <w:tcPr>
            <w:tcW w:w="238" w:type="pct"/>
            <w:tcBorders>
              <w:top w:val="nil"/>
              <w:left w:val="nil"/>
              <w:bottom w:val="single" w:color="000000" w:sz="4" w:space="0"/>
              <w:right w:val="nil"/>
            </w:tcBorders>
            <w:shd w:val="clear" w:color="auto" w:fill="auto"/>
            <w:vAlign w:val="center"/>
          </w:tcPr>
          <w:p w14:paraId="3CB364BB">
            <w:pPr>
              <w:jc w:val="center"/>
              <w:rPr>
                <w:rFonts w:hint="eastAsia" w:ascii="宋体" w:hAnsi="宋体" w:eastAsia="宋体" w:cs="宋体"/>
                <w:i w:val="0"/>
                <w:iCs w:val="0"/>
                <w:color w:val="000000"/>
                <w:sz w:val="16"/>
                <w:szCs w:val="16"/>
                <w:u w:val="none"/>
              </w:rPr>
            </w:pPr>
          </w:p>
        </w:tc>
        <w:tc>
          <w:tcPr>
            <w:tcW w:w="238" w:type="pct"/>
            <w:tcBorders>
              <w:top w:val="nil"/>
              <w:left w:val="nil"/>
              <w:bottom w:val="nil"/>
              <w:right w:val="nil"/>
            </w:tcBorders>
            <w:shd w:val="clear" w:color="auto" w:fill="auto"/>
            <w:vAlign w:val="center"/>
          </w:tcPr>
          <w:p w14:paraId="5D7F6DD8">
            <w:pPr>
              <w:jc w:val="center"/>
              <w:rPr>
                <w:rFonts w:hint="eastAsia" w:ascii="宋体" w:hAnsi="宋体" w:eastAsia="宋体" w:cs="宋体"/>
                <w:i w:val="0"/>
                <w:iCs w:val="0"/>
                <w:color w:val="000000"/>
                <w:sz w:val="16"/>
                <w:szCs w:val="16"/>
                <w:u w:val="none"/>
              </w:rPr>
            </w:pPr>
          </w:p>
        </w:tc>
        <w:tc>
          <w:tcPr>
            <w:tcW w:w="238" w:type="pct"/>
            <w:tcBorders>
              <w:top w:val="nil"/>
              <w:left w:val="nil"/>
              <w:bottom w:val="nil"/>
              <w:right w:val="nil"/>
            </w:tcBorders>
            <w:shd w:val="clear" w:color="auto" w:fill="auto"/>
            <w:vAlign w:val="center"/>
          </w:tcPr>
          <w:p w14:paraId="392326A1">
            <w:pPr>
              <w:jc w:val="center"/>
              <w:rPr>
                <w:rFonts w:hint="eastAsia" w:ascii="宋体" w:hAnsi="宋体" w:eastAsia="宋体" w:cs="宋体"/>
                <w:i w:val="0"/>
                <w:iCs w:val="0"/>
                <w:color w:val="000000"/>
                <w:sz w:val="16"/>
                <w:szCs w:val="16"/>
                <w:u w:val="none"/>
              </w:rPr>
            </w:pPr>
          </w:p>
        </w:tc>
        <w:tc>
          <w:tcPr>
            <w:tcW w:w="1683" w:type="pct"/>
            <w:gridSpan w:val="6"/>
            <w:tcBorders>
              <w:top w:val="nil"/>
              <w:left w:val="nil"/>
              <w:bottom w:val="nil"/>
              <w:right w:val="nil"/>
            </w:tcBorders>
            <w:shd w:val="clear" w:color="auto" w:fill="auto"/>
            <w:vAlign w:val="center"/>
          </w:tcPr>
          <w:p w14:paraId="7E7489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2025年11月</w:t>
            </w:r>
          </w:p>
        </w:tc>
      </w:tr>
      <w:tr w14:paraId="3F726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089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5AA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项目序号</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FA1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课程代码</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2DC1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2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0E4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703C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学分</w:t>
            </w:r>
          </w:p>
        </w:tc>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760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总周数</w:t>
            </w:r>
          </w:p>
        </w:tc>
        <w:tc>
          <w:tcPr>
            <w:tcW w:w="151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B758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教学进度周学时分配</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665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考核方式</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AD7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教学场所</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D47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备注</w:t>
            </w:r>
          </w:p>
        </w:tc>
      </w:tr>
      <w:tr w14:paraId="1AEAA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B8B36">
            <w:pPr>
              <w:jc w:val="center"/>
              <w:rPr>
                <w:rFonts w:hint="eastAsia" w:ascii="宋体" w:hAnsi="宋体" w:eastAsia="宋体" w:cs="宋体"/>
                <w:i w:val="0"/>
                <w:iCs w:val="0"/>
                <w:color w:val="000000"/>
                <w:sz w:val="16"/>
                <w:szCs w:val="16"/>
                <w:u w:val="none"/>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FFB16">
            <w:pPr>
              <w:jc w:val="center"/>
              <w:rPr>
                <w:rFonts w:hint="eastAsia" w:ascii="宋体" w:hAnsi="宋体" w:eastAsia="宋体" w:cs="宋体"/>
                <w:i w:val="0"/>
                <w:iCs w:val="0"/>
                <w:color w:val="000000"/>
                <w:sz w:val="16"/>
                <w:szCs w:val="16"/>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4EBA4">
            <w:pPr>
              <w:jc w:val="center"/>
              <w:rPr>
                <w:rFonts w:hint="eastAsia" w:ascii="宋体" w:hAnsi="宋体" w:eastAsia="宋体" w:cs="宋体"/>
                <w:i w:val="0"/>
                <w:iCs w:val="0"/>
                <w:color w:val="000000"/>
                <w:sz w:val="16"/>
                <w:szCs w:val="16"/>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1B6D">
            <w:pPr>
              <w:jc w:val="center"/>
              <w:rPr>
                <w:rFonts w:hint="eastAsia" w:ascii="宋体" w:hAnsi="宋体" w:eastAsia="宋体" w:cs="宋体"/>
                <w:i w:val="0"/>
                <w:iCs w:val="0"/>
                <w:color w:val="000000"/>
                <w:sz w:val="16"/>
                <w:szCs w:val="16"/>
                <w:u w:val="none"/>
              </w:rPr>
            </w:pPr>
          </w:p>
        </w:tc>
        <w:tc>
          <w:tcPr>
            <w:tcW w:w="2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5A837">
            <w:pPr>
              <w:jc w:val="center"/>
              <w:rPr>
                <w:rFonts w:hint="eastAsia" w:ascii="宋体" w:hAnsi="宋体" w:eastAsia="宋体" w:cs="宋体"/>
                <w:i w:val="0"/>
                <w:iCs w:val="0"/>
                <w:color w:val="000000"/>
                <w:sz w:val="16"/>
                <w:szCs w:val="16"/>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606DB">
            <w:pPr>
              <w:jc w:val="center"/>
              <w:rPr>
                <w:rFonts w:hint="eastAsia" w:ascii="宋体" w:hAnsi="宋体" w:eastAsia="宋体" w:cs="宋体"/>
                <w:i w:val="0"/>
                <w:iCs w:val="0"/>
                <w:color w:val="000000"/>
                <w:sz w:val="16"/>
                <w:szCs w:val="16"/>
                <w:u w:val="none"/>
              </w:rPr>
            </w:pPr>
          </w:p>
        </w:tc>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32F09">
            <w:pPr>
              <w:jc w:val="center"/>
              <w:rPr>
                <w:rFonts w:hint="eastAsia" w:ascii="宋体" w:hAnsi="宋体" w:eastAsia="宋体" w:cs="宋体"/>
                <w:i w:val="0"/>
                <w:iCs w:val="0"/>
                <w:color w:val="000000"/>
                <w:sz w:val="16"/>
                <w:szCs w:val="16"/>
                <w:u w:val="none"/>
              </w:rPr>
            </w:pPr>
          </w:p>
        </w:tc>
        <w:tc>
          <w:tcPr>
            <w:tcW w:w="4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5F0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第一学年</w:t>
            </w:r>
          </w:p>
        </w:tc>
        <w:tc>
          <w:tcPr>
            <w:tcW w:w="4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0B2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第二学年</w:t>
            </w:r>
          </w:p>
        </w:tc>
        <w:tc>
          <w:tcPr>
            <w:tcW w:w="5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0E5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第三学年</w:t>
            </w: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70EAF">
            <w:pPr>
              <w:jc w:val="center"/>
              <w:rPr>
                <w:rFonts w:hint="eastAsia" w:ascii="宋体" w:hAnsi="宋体" w:eastAsia="宋体" w:cs="宋体"/>
                <w:i w:val="0"/>
                <w:iCs w:val="0"/>
                <w:color w:val="000000"/>
                <w:sz w:val="16"/>
                <w:szCs w:val="16"/>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4926F">
            <w:pPr>
              <w:jc w:val="center"/>
              <w:rPr>
                <w:rFonts w:hint="eastAsia" w:ascii="宋体" w:hAnsi="宋体" w:eastAsia="宋体" w:cs="宋体"/>
                <w:i w:val="0"/>
                <w:iCs w:val="0"/>
                <w:color w:val="000000"/>
                <w:sz w:val="16"/>
                <w:szCs w:val="16"/>
                <w:u w:val="none"/>
              </w:rPr>
            </w:pP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47EBE">
            <w:pPr>
              <w:jc w:val="center"/>
              <w:rPr>
                <w:rFonts w:hint="eastAsia" w:ascii="宋体" w:hAnsi="宋体" w:eastAsia="宋体" w:cs="宋体"/>
                <w:i w:val="0"/>
                <w:iCs w:val="0"/>
                <w:color w:val="000000"/>
                <w:sz w:val="16"/>
                <w:szCs w:val="16"/>
                <w:u w:val="none"/>
              </w:rPr>
            </w:pPr>
          </w:p>
        </w:tc>
      </w:tr>
      <w:tr w14:paraId="3DFBC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31978">
            <w:pPr>
              <w:jc w:val="center"/>
              <w:rPr>
                <w:rFonts w:hint="eastAsia" w:ascii="宋体" w:hAnsi="宋体" w:eastAsia="宋体" w:cs="宋体"/>
                <w:i w:val="0"/>
                <w:iCs w:val="0"/>
                <w:color w:val="000000"/>
                <w:sz w:val="16"/>
                <w:szCs w:val="16"/>
                <w:u w:val="none"/>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1208A">
            <w:pPr>
              <w:jc w:val="center"/>
              <w:rPr>
                <w:rFonts w:hint="eastAsia" w:ascii="宋体" w:hAnsi="宋体" w:eastAsia="宋体" w:cs="宋体"/>
                <w:i w:val="0"/>
                <w:iCs w:val="0"/>
                <w:color w:val="000000"/>
                <w:sz w:val="16"/>
                <w:szCs w:val="16"/>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6B2DC">
            <w:pPr>
              <w:jc w:val="center"/>
              <w:rPr>
                <w:rFonts w:hint="eastAsia" w:ascii="宋体" w:hAnsi="宋体" w:eastAsia="宋体" w:cs="宋体"/>
                <w:i w:val="0"/>
                <w:iCs w:val="0"/>
                <w:color w:val="000000"/>
                <w:sz w:val="16"/>
                <w:szCs w:val="16"/>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8289D">
            <w:pPr>
              <w:jc w:val="center"/>
              <w:rPr>
                <w:rFonts w:hint="eastAsia" w:ascii="宋体" w:hAnsi="宋体" w:eastAsia="宋体" w:cs="宋体"/>
                <w:i w:val="0"/>
                <w:iCs w:val="0"/>
                <w:color w:val="000000"/>
                <w:sz w:val="16"/>
                <w:szCs w:val="16"/>
                <w:u w:val="none"/>
              </w:rPr>
            </w:pPr>
          </w:p>
        </w:tc>
        <w:tc>
          <w:tcPr>
            <w:tcW w:w="2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F62A2">
            <w:pPr>
              <w:jc w:val="center"/>
              <w:rPr>
                <w:rFonts w:hint="eastAsia" w:ascii="宋体" w:hAnsi="宋体" w:eastAsia="宋体" w:cs="宋体"/>
                <w:i w:val="0"/>
                <w:iCs w:val="0"/>
                <w:color w:val="000000"/>
                <w:sz w:val="16"/>
                <w:szCs w:val="16"/>
                <w:u w:val="none"/>
              </w:rPr>
            </w:pP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02114">
            <w:pPr>
              <w:jc w:val="center"/>
              <w:rPr>
                <w:rFonts w:hint="eastAsia" w:ascii="宋体" w:hAnsi="宋体" w:eastAsia="宋体" w:cs="宋体"/>
                <w:i w:val="0"/>
                <w:iCs w:val="0"/>
                <w:color w:val="000000"/>
                <w:sz w:val="16"/>
                <w:szCs w:val="16"/>
                <w:u w:val="none"/>
              </w:rPr>
            </w:pPr>
          </w:p>
        </w:tc>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AB18D">
            <w:pPr>
              <w:jc w:val="center"/>
              <w:rPr>
                <w:rFonts w:hint="eastAsia" w:ascii="宋体" w:hAnsi="宋体" w:eastAsia="宋体" w:cs="宋体"/>
                <w:i w:val="0"/>
                <w:iCs w:val="0"/>
                <w:color w:val="000000"/>
                <w:sz w:val="16"/>
                <w:szCs w:val="16"/>
                <w:u w:val="none"/>
              </w:rPr>
            </w:pP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18A0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746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73E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BB2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C48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D3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AAEE6">
            <w:pPr>
              <w:jc w:val="center"/>
              <w:rPr>
                <w:rFonts w:hint="eastAsia" w:ascii="宋体" w:hAnsi="宋体" w:eastAsia="宋体" w:cs="宋体"/>
                <w:i w:val="0"/>
                <w:iCs w:val="0"/>
                <w:color w:val="000000"/>
                <w:sz w:val="16"/>
                <w:szCs w:val="16"/>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EC9F1">
            <w:pPr>
              <w:jc w:val="center"/>
              <w:rPr>
                <w:rFonts w:hint="eastAsia" w:ascii="宋体" w:hAnsi="宋体" w:eastAsia="宋体" w:cs="宋体"/>
                <w:i w:val="0"/>
                <w:iCs w:val="0"/>
                <w:color w:val="000000"/>
                <w:sz w:val="16"/>
                <w:szCs w:val="16"/>
                <w:u w:val="none"/>
              </w:rPr>
            </w:pP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A44B6">
            <w:pPr>
              <w:jc w:val="center"/>
              <w:rPr>
                <w:rFonts w:hint="eastAsia" w:ascii="宋体" w:hAnsi="宋体" w:eastAsia="宋体" w:cs="宋体"/>
                <w:i w:val="0"/>
                <w:iCs w:val="0"/>
                <w:color w:val="000000"/>
                <w:sz w:val="16"/>
                <w:szCs w:val="16"/>
                <w:u w:val="none"/>
              </w:rPr>
            </w:pPr>
          </w:p>
        </w:tc>
      </w:tr>
      <w:tr w14:paraId="6BFA0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6B2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专业技能实训</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34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D7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XXGG012S</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B90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认知实习</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223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85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2F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B3ED8">
            <w:pPr>
              <w:jc w:val="center"/>
              <w:rPr>
                <w:rFonts w:hint="eastAsia" w:ascii="宋体" w:hAnsi="宋体" w:eastAsia="宋体" w:cs="宋体"/>
                <w:i w:val="0"/>
                <w:iCs w:val="0"/>
                <w:color w:val="000000"/>
                <w:sz w:val="16"/>
                <w:szCs w:val="16"/>
                <w:u w:val="none"/>
              </w:rPr>
            </w:pP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AEF53">
            <w:pPr>
              <w:jc w:val="center"/>
              <w:rPr>
                <w:rFonts w:hint="eastAsia" w:ascii="宋体" w:hAnsi="宋体" w:eastAsia="宋体" w:cs="宋体"/>
                <w:i w:val="0"/>
                <w:iCs w:val="0"/>
                <w:color w:val="000000"/>
                <w:sz w:val="16"/>
                <w:szCs w:val="16"/>
                <w:u w:val="none"/>
              </w:rPr>
            </w:pP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A27F">
            <w:pPr>
              <w:jc w:val="center"/>
              <w:rPr>
                <w:rFonts w:hint="eastAsia" w:ascii="宋体" w:hAnsi="宋体" w:eastAsia="宋体" w:cs="宋体"/>
                <w:i w:val="0"/>
                <w:iCs w:val="0"/>
                <w:color w:val="000000"/>
                <w:sz w:val="16"/>
                <w:szCs w:val="16"/>
                <w:u w:val="none"/>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6A6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1421">
            <w:pPr>
              <w:jc w:val="center"/>
              <w:rPr>
                <w:rFonts w:hint="eastAsia" w:ascii="宋体" w:hAnsi="宋体" w:eastAsia="宋体" w:cs="宋体"/>
                <w:i w:val="0"/>
                <w:iCs w:val="0"/>
                <w:color w:val="000000"/>
                <w:sz w:val="16"/>
                <w:szCs w:val="16"/>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ED6A6">
            <w:pPr>
              <w:jc w:val="center"/>
              <w:rPr>
                <w:rFonts w:hint="eastAsia" w:ascii="宋体" w:hAnsi="宋体" w:eastAsia="宋体" w:cs="宋体"/>
                <w:i w:val="0"/>
                <w:iCs w:val="0"/>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4B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F1B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校外</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54C7">
            <w:pPr>
              <w:jc w:val="center"/>
              <w:rPr>
                <w:rFonts w:hint="eastAsia" w:ascii="宋体" w:hAnsi="宋体" w:eastAsia="宋体" w:cs="宋体"/>
                <w:i w:val="0"/>
                <w:iCs w:val="0"/>
                <w:color w:val="000000"/>
                <w:sz w:val="16"/>
                <w:szCs w:val="16"/>
                <w:u w:val="none"/>
              </w:rPr>
            </w:pPr>
          </w:p>
        </w:tc>
      </w:tr>
      <w:tr w14:paraId="65F0C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07B85">
            <w:pPr>
              <w:jc w:val="center"/>
              <w:rPr>
                <w:rFonts w:hint="eastAsia" w:ascii="宋体" w:hAnsi="宋体" w:eastAsia="宋体" w:cs="宋体"/>
                <w:i w:val="0"/>
                <w:iCs w:val="0"/>
                <w:color w:val="000000"/>
                <w:sz w:val="16"/>
                <w:szCs w:val="16"/>
                <w:u w:val="none"/>
              </w:rPr>
            </w:pPr>
          </w:p>
        </w:tc>
        <w:tc>
          <w:tcPr>
            <w:tcW w:w="138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8D2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30431">
            <w:pPr>
              <w:jc w:val="center"/>
              <w:rPr>
                <w:rFonts w:hint="eastAsia" w:ascii="宋体" w:hAnsi="宋体" w:eastAsia="宋体" w:cs="宋体"/>
                <w:i w:val="0"/>
                <w:iCs w:val="0"/>
                <w:color w:val="000000"/>
                <w:sz w:val="16"/>
                <w:szCs w:val="16"/>
                <w:u w:val="none"/>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71F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339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17BC2">
            <w:pPr>
              <w:jc w:val="center"/>
              <w:rPr>
                <w:rFonts w:hint="eastAsia" w:ascii="宋体" w:hAnsi="宋体" w:eastAsia="宋体" w:cs="宋体"/>
                <w:i w:val="0"/>
                <w:iCs w:val="0"/>
                <w:color w:val="000000"/>
                <w:sz w:val="16"/>
                <w:szCs w:val="16"/>
                <w:u w:val="none"/>
              </w:rPr>
            </w:pP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9EAB5">
            <w:pPr>
              <w:jc w:val="center"/>
              <w:rPr>
                <w:rFonts w:hint="eastAsia" w:ascii="宋体" w:hAnsi="宋体" w:eastAsia="宋体" w:cs="宋体"/>
                <w:i w:val="0"/>
                <w:iCs w:val="0"/>
                <w:color w:val="000000"/>
                <w:sz w:val="16"/>
                <w:szCs w:val="16"/>
                <w:u w:val="none"/>
              </w:rPr>
            </w:pP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BFCCD">
            <w:pPr>
              <w:jc w:val="center"/>
              <w:rPr>
                <w:rFonts w:hint="eastAsia" w:ascii="宋体" w:hAnsi="宋体" w:eastAsia="宋体" w:cs="宋体"/>
                <w:i w:val="0"/>
                <w:iCs w:val="0"/>
                <w:color w:val="000000"/>
                <w:sz w:val="16"/>
                <w:szCs w:val="16"/>
                <w:u w:val="none"/>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7F3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F3B6">
            <w:pPr>
              <w:jc w:val="center"/>
              <w:rPr>
                <w:rFonts w:hint="eastAsia" w:ascii="宋体" w:hAnsi="宋体" w:eastAsia="宋体" w:cs="宋体"/>
                <w:i w:val="0"/>
                <w:iCs w:val="0"/>
                <w:color w:val="000000"/>
                <w:sz w:val="16"/>
                <w:szCs w:val="16"/>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0AFE4">
            <w:pPr>
              <w:jc w:val="center"/>
              <w:rPr>
                <w:rFonts w:hint="eastAsia" w:ascii="宋体" w:hAnsi="宋体" w:eastAsia="宋体" w:cs="宋体"/>
                <w:i w:val="0"/>
                <w:iCs w:val="0"/>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2D04">
            <w:pPr>
              <w:jc w:val="center"/>
              <w:rPr>
                <w:rFonts w:hint="eastAsia" w:ascii="宋体" w:hAnsi="宋体" w:eastAsia="宋体" w:cs="宋体"/>
                <w:i w:val="0"/>
                <w:iCs w:val="0"/>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D05F7">
            <w:pPr>
              <w:jc w:val="center"/>
              <w:rPr>
                <w:rFonts w:hint="eastAsia" w:ascii="宋体" w:hAnsi="宋体" w:eastAsia="宋体" w:cs="宋体"/>
                <w:i w:val="0"/>
                <w:iCs w:val="0"/>
                <w:color w:val="000000"/>
                <w:sz w:val="16"/>
                <w:szCs w:val="16"/>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D62E">
            <w:pPr>
              <w:jc w:val="center"/>
              <w:rPr>
                <w:rFonts w:hint="eastAsia" w:ascii="宋体" w:hAnsi="宋体" w:eastAsia="宋体" w:cs="宋体"/>
                <w:i w:val="0"/>
                <w:iCs w:val="0"/>
                <w:color w:val="000000"/>
                <w:sz w:val="16"/>
                <w:szCs w:val="16"/>
                <w:u w:val="none"/>
              </w:rPr>
            </w:pPr>
          </w:p>
        </w:tc>
      </w:tr>
      <w:tr w14:paraId="6DCF5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FA3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其他实践活动</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573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129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XXGG014S</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04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毕业设计</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89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64E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6EC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2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23FB">
            <w:pPr>
              <w:jc w:val="center"/>
              <w:rPr>
                <w:rFonts w:hint="eastAsia" w:ascii="宋体" w:hAnsi="宋体" w:eastAsia="宋体" w:cs="宋体"/>
                <w:i w:val="0"/>
                <w:iCs w:val="0"/>
                <w:color w:val="000000"/>
                <w:sz w:val="16"/>
                <w:szCs w:val="16"/>
                <w:u w:val="none"/>
              </w:rPr>
            </w:pP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2AB3C">
            <w:pPr>
              <w:jc w:val="center"/>
              <w:rPr>
                <w:rFonts w:hint="eastAsia" w:ascii="宋体" w:hAnsi="宋体" w:eastAsia="宋体" w:cs="宋体"/>
                <w:i w:val="0"/>
                <w:iCs w:val="0"/>
                <w:color w:val="000000"/>
                <w:sz w:val="16"/>
                <w:szCs w:val="16"/>
                <w:u w:val="none"/>
              </w:rPr>
            </w:pP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08DD">
            <w:pPr>
              <w:jc w:val="center"/>
              <w:rPr>
                <w:rFonts w:hint="eastAsia" w:ascii="宋体" w:hAnsi="宋体" w:eastAsia="宋体" w:cs="宋体"/>
                <w:i w:val="0"/>
                <w:iCs w:val="0"/>
                <w:color w:val="000000"/>
                <w:sz w:val="16"/>
                <w:szCs w:val="16"/>
                <w:u w:val="none"/>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14857">
            <w:pPr>
              <w:jc w:val="center"/>
              <w:rPr>
                <w:rFonts w:hint="eastAsia" w:ascii="宋体" w:hAnsi="宋体" w:eastAsia="宋体" w:cs="宋体"/>
                <w:i w:val="0"/>
                <w:iCs w:val="0"/>
                <w:color w:val="000000"/>
                <w:sz w:val="16"/>
                <w:szCs w:val="16"/>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8C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C75C5">
            <w:pPr>
              <w:jc w:val="center"/>
              <w:rPr>
                <w:rFonts w:hint="eastAsia" w:ascii="宋体" w:hAnsi="宋体" w:eastAsia="宋体" w:cs="宋体"/>
                <w:i w:val="0"/>
                <w:iCs w:val="0"/>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866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DF6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校内</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2FF1">
            <w:pPr>
              <w:jc w:val="center"/>
              <w:rPr>
                <w:rFonts w:hint="eastAsia" w:ascii="宋体" w:hAnsi="宋体" w:eastAsia="宋体" w:cs="宋体"/>
                <w:i w:val="0"/>
                <w:iCs w:val="0"/>
                <w:color w:val="000000"/>
                <w:sz w:val="16"/>
                <w:szCs w:val="16"/>
                <w:u w:val="none"/>
              </w:rPr>
            </w:pPr>
          </w:p>
        </w:tc>
      </w:tr>
      <w:tr w14:paraId="62252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753DC">
            <w:pPr>
              <w:jc w:val="center"/>
              <w:rPr>
                <w:rFonts w:hint="eastAsia" w:ascii="宋体" w:hAnsi="宋体" w:eastAsia="宋体" w:cs="宋体"/>
                <w:i w:val="0"/>
                <w:iCs w:val="0"/>
                <w:color w:val="000000"/>
                <w:sz w:val="16"/>
                <w:szCs w:val="16"/>
                <w:u w:val="none"/>
              </w:rPr>
            </w:pPr>
          </w:p>
        </w:tc>
        <w:tc>
          <w:tcPr>
            <w:tcW w:w="138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4F70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5F22">
            <w:pPr>
              <w:jc w:val="center"/>
              <w:rPr>
                <w:rFonts w:hint="eastAsia" w:ascii="宋体" w:hAnsi="宋体" w:eastAsia="宋体" w:cs="宋体"/>
                <w:i w:val="0"/>
                <w:iCs w:val="0"/>
                <w:color w:val="000000"/>
                <w:sz w:val="16"/>
                <w:szCs w:val="16"/>
                <w:u w:val="none"/>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82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99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02583">
            <w:pPr>
              <w:jc w:val="center"/>
              <w:rPr>
                <w:rFonts w:hint="eastAsia" w:ascii="宋体" w:hAnsi="宋体" w:eastAsia="宋体" w:cs="宋体"/>
                <w:i w:val="0"/>
                <w:iCs w:val="0"/>
                <w:color w:val="000000"/>
                <w:sz w:val="16"/>
                <w:szCs w:val="16"/>
                <w:u w:val="none"/>
              </w:rPr>
            </w:pP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43981">
            <w:pPr>
              <w:jc w:val="center"/>
              <w:rPr>
                <w:rFonts w:hint="eastAsia" w:ascii="宋体" w:hAnsi="宋体" w:eastAsia="宋体" w:cs="宋体"/>
                <w:i w:val="0"/>
                <w:iCs w:val="0"/>
                <w:color w:val="000000"/>
                <w:sz w:val="16"/>
                <w:szCs w:val="16"/>
                <w:u w:val="none"/>
              </w:rPr>
            </w:pP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946BE">
            <w:pPr>
              <w:jc w:val="center"/>
              <w:rPr>
                <w:rFonts w:hint="eastAsia" w:ascii="宋体" w:hAnsi="宋体" w:eastAsia="宋体" w:cs="宋体"/>
                <w:i w:val="0"/>
                <w:iCs w:val="0"/>
                <w:color w:val="000000"/>
                <w:sz w:val="16"/>
                <w:szCs w:val="16"/>
                <w:u w:val="none"/>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28D92">
            <w:pPr>
              <w:jc w:val="center"/>
              <w:rPr>
                <w:rFonts w:hint="eastAsia" w:ascii="宋体" w:hAnsi="宋体" w:eastAsia="宋体" w:cs="宋体"/>
                <w:i w:val="0"/>
                <w:iCs w:val="0"/>
                <w:color w:val="000000"/>
                <w:sz w:val="16"/>
                <w:szCs w:val="16"/>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1A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120</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2716A">
            <w:pPr>
              <w:jc w:val="center"/>
              <w:rPr>
                <w:rFonts w:hint="eastAsia" w:ascii="宋体" w:hAnsi="宋体" w:eastAsia="宋体" w:cs="宋体"/>
                <w:i w:val="0"/>
                <w:iCs w:val="0"/>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9BDF3">
            <w:pPr>
              <w:jc w:val="center"/>
              <w:rPr>
                <w:rFonts w:hint="eastAsia" w:ascii="宋体" w:hAnsi="宋体" w:eastAsia="宋体" w:cs="宋体"/>
                <w:i w:val="0"/>
                <w:iCs w:val="0"/>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993AF">
            <w:pPr>
              <w:jc w:val="center"/>
              <w:rPr>
                <w:rFonts w:hint="eastAsia" w:ascii="宋体" w:hAnsi="宋体" w:eastAsia="宋体" w:cs="宋体"/>
                <w:i w:val="0"/>
                <w:iCs w:val="0"/>
                <w:color w:val="000000"/>
                <w:sz w:val="16"/>
                <w:szCs w:val="16"/>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63574">
            <w:pPr>
              <w:jc w:val="center"/>
              <w:rPr>
                <w:rFonts w:hint="eastAsia" w:ascii="宋体" w:hAnsi="宋体" w:eastAsia="宋体" w:cs="宋体"/>
                <w:i w:val="0"/>
                <w:iCs w:val="0"/>
                <w:color w:val="000000"/>
                <w:sz w:val="16"/>
                <w:szCs w:val="16"/>
                <w:u w:val="none"/>
              </w:rPr>
            </w:pPr>
          </w:p>
        </w:tc>
      </w:tr>
      <w:tr w14:paraId="0DD63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306" w:type="pct"/>
            <w:tcBorders>
              <w:top w:val="nil"/>
              <w:left w:val="nil"/>
              <w:bottom w:val="nil"/>
              <w:right w:val="nil"/>
            </w:tcBorders>
            <w:shd w:val="clear" w:color="auto" w:fill="auto"/>
            <w:vAlign w:val="center"/>
          </w:tcPr>
          <w:p w14:paraId="0A02CB13">
            <w:pPr>
              <w:jc w:val="center"/>
              <w:rPr>
                <w:rFonts w:hint="eastAsia" w:ascii="宋体" w:hAnsi="宋体" w:eastAsia="宋体" w:cs="宋体"/>
                <w:i w:val="0"/>
                <w:iCs w:val="0"/>
                <w:color w:val="000000"/>
                <w:sz w:val="16"/>
                <w:szCs w:val="16"/>
                <w:u w:val="none"/>
              </w:rPr>
            </w:pPr>
          </w:p>
        </w:tc>
        <w:tc>
          <w:tcPr>
            <w:tcW w:w="248" w:type="pct"/>
            <w:tcBorders>
              <w:top w:val="nil"/>
              <w:left w:val="nil"/>
              <w:bottom w:val="nil"/>
              <w:right w:val="nil"/>
            </w:tcBorders>
            <w:shd w:val="clear" w:color="auto" w:fill="auto"/>
            <w:vAlign w:val="center"/>
          </w:tcPr>
          <w:p w14:paraId="66EB2F37">
            <w:pPr>
              <w:jc w:val="center"/>
              <w:rPr>
                <w:rFonts w:hint="eastAsia" w:ascii="宋体" w:hAnsi="宋体" w:eastAsia="宋体" w:cs="宋体"/>
                <w:b/>
                <w:bCs/>
                <w:i w:val="0"/>
                <w:iCs w:val="0"/>
                <w:color w:val="000000"/>
                <w:sz w:val="16"/>
                <w:szCs w:val="16"/>
                <w:u w:val="none"/>
              </w:rPr>
            </w:pPr>
          </w:p>
        </w:tc>
        <w:tc>
          <w:tcPr>
            <w:tcW w:w="565" w:type="pct"/>
            <w:tcBorders>
              <w:top w:val="nil"/>
              <w:left w:val="nil"/>
              <w:bottom w:val="nil"/>
              <w:right w:val="nil"/>
            </w:tcBorders>
            <w:shd w:val="clear" w:color="auto" w:fill="auto"/>
            <w:vAlign w:val="center"/>
          </w:tcPr>
          <w:p w14:paraId="69F3D5D1">
            <w:pPr>
              <w:jc w:val="center"/>
              <w:rPr>
                <w:rFonts w:hint="eastAsia" w:ascii="宋体" w:hAnsi="宋体" w:eastAsia="宋体" w:cs="宋体"/>
                <w:b/>
                <w:bCs/>
                <w:i w:val="0"/>
                <w:iCs w:val="0"/>
                <w:color w:val="000000"/>
                <w:sz w:val="16"/>
                <w:szCs w:val="16"/>
                <w:u w:val="none"/>
              </w:rPr>
            </w:pPr>
          </w:p>
        </w:tc>
        <w:tc>
          <w:tcPr>
            <w:tcW w:w="565" w:type="pct"/>
            <w:tcBorders>
              <w:top w:val="nil"/>
              <w:left w:val="nil"/>
              <w:bottom w:val="nil"/>
              <w:right w:val="nil"/>
            </w:tcBorders>
            <w:shd w:val="clear" w:color="auto" w:fill="auto"/>
            <w:vAlign w:val="center"/>
          </w:tcPr>
          <w:p w14:paraId="221DF8A8">
            <w:pPr>
              <w:jc w:val="center"/>
              <w:rPr>
                <w:rFonts w:hint="eastAsia" w:ascii="宋体" w:hAnsi="宋体" w:eastAsia="宋体" w:cs="宋体"/>
                <w:b/>
                <w:bCs/>
                <w:i w:val="0"/>
                <w:iCs w:val="0"/>
                <w:color w:val="000000"/>
                <w:sz w:val="16"/>
                <w:szCs w:val="16"/>
                <w:u w:val="none"/>
              </w:rPr>
            </w:pPr>
          </w:p>
        </w:tc>
        <w:tc>
          <w:tcPr>
            <w:tcW w:w="282" w:type="pct"/>
            <w:tcBorders>
              <w:top w:val="nil"/>
              <w:left w:val="nil"/>
              <w:bottom w:val="nil"/>
              <w:right w:val="nil"/>
            </w:tcBorders>
            <w:shd w:val="clear" w:color="auto" w:fill="auto"/>
            <w:vAlign w:val="center"/>
          </w:tcPr>
          <w:p w14:paraId="67BAE0B4">
            <w:pPr>
              <w:jc w:val="center"/>
              <w:rPr>
                <w:rFonts w:hint="eastAsia" w:ascii="宋体" w:hAnsi="宋体" w:eastAsia="宋体" w:cs="宋体"/>
                <w:b/>
                <w:bCs/>
                <w:i w:val="0"/>
                <w:iCs w:val="0"/>
                <w:color w:val="000000"/>
                <w:sz w:val="16"/>
                <w:szCs w:val="16"/>
                <w:u w:val="none"/>
              </w:rPr>
            </w:pPr>
          </w:p>
        </w:tc>
        <w:tc>
          <w:tcPr>
            <w:tcW w:w="294" w:type="pct"/>
            <w:tcBorders>
              <w:top w:val="nil"/>
              <w:left w:val="nil"/>
              <w:bottom w:val="nil"/>
              <w:right w:val="nil"/>
            </w:tcBorders>
            <w:shd w:val="clear" w:color="auto" w:fill="auto"/>
            <w:vAlign w:val="center"/>
          </w:tcPr>
          <w:p w14:paraId="1414DEFC">
            <w:pPr>
              <w:jc w:val="center"/>
              <w:rPr>
                <w:rFonts w:hint="eastAsia" w:ascii="宋体" w:hAnsi="宋体" w:eastAsia="宋体" w:cs="宋体"/>
                <w:b/>
                <w:bCs/>
                <w:i w:val="0"/>
                <w:iCs w:val="0"/>
                <w:color w:val="000000"/>
                <w:sz w:val="16"/>
                <w:szCs w:val="16"/>
                <w:u w:val="none"/>
              </w:rPr>
            </w:pPr>
          </w:p>
        </w:tc>
        <w:tc>
          <w:tcPr>
            <w:tcW w:w="338" w:type="pct"/>
            <w:tcBorders>
              <w:top w:val="nil"/>
              <w:left w:val="nil"/>
              <w:bottom w:val="nil"/>
              <w:right w:val="nil"/>
            </w:tcBorders>
            <w:shd w:val="clear" w:color="auto" w:fill="auto"/>
            <w:vAlign w:val="center"/>
          </w:tcPr>
          <w:p w14:paraId="0661A287">
            <w:pPr>
              <w:jc w:val="center"/>
              <w:rPr>
                <w:rFonts w:hint="eastAsia" w:ascii="宋体" w:hAnsi="宋体" w:eastAsia="宋体" w:cs="宋体"/>
                <w:b/>
                <w:bCs/>
                <w:i w:val="0"/>
                <w:iCs w:val="0"/>
                <w:color w:val="000000"/>
                <w:sz w:val="16"/>
                <w:szCs w:val="16"/>
                <w:u w:val="none"/>
              </w:rPr>
            </w:pPr>
          </w:p>
        </w:tc>
        <w:tc>
          <w:tcPr>
            <w:tcW w:w="238" w:type="pct"/>
            <w:tcBorders>
              <w:top w:val="nil"/>
              <w:left w:val="nil"/>
              <w:bottom w:val="nil"/>
              <w:right w:val="nil"/>
            </w:tcBorders>
            <w:shd w:val="clear" w:color="auto" w:fill="auto"/>
            <w:vAlign w:val="center"/>
          </w:tcPr>
          <w:p w14:paraId="3E862DE7">
            <w:pPr>
              <w:jc w:val="center"/>
              <w:rPr>
                <w:rFonts w:hint="eastAsia" w:ascii="宋体" w:hAnsi="宋体" w:eastAsia="宋体" w:cs="宋体"/>
                <w:b/>
                <w:bCs/>
                <w:i w:val="0"/>
                <w:iCs w:val="0"/>
                <w:color w:val="000000"/>
                <w:sz w:val="16"/>
                <w:szCs w:val="16"/>
                <w:u w:val="none"/>
              </w:rPr>
            </w:pPr>
          </w:p>
        </w:tc>
        <w:tc>
          <w:tcPr>
            <w:tcW w:w="238" w:type="pct"/>
            <w:tcBorders>
              <w:top w:val="nil"/>
              <w:left w:val="nil"/>
              <w:bottom w:val="nil"/>
              <w:right w:val="nil"/>
            </w:tcBorders>
            <w:shd w:val="clear" w:color="auto" w:fill="auto"/>
            <w:vAlign w:val="center"/>
          </w:tcPr>
          <w:p w14:paraId="21F1443C">
            <w:pPr>
              <w:jc w:val="center"/>
              <w:rPr>
                <w:rFonts w:hint="eastAsia" w:ascii="宋体" w:hAnsi="宋体" w:eastAsia="宋体" w:cs="宋体"/>
                <w:b/>
                <w:bCs/>
                <w:i w:val="0"/>
                <w:iCs w:val="0"/>
                <w:color w:val="000000"/>
                <w:sz w:val="16"/>
                <w:szCs w:val="16"/>
                <w:u w:val="none"/>
              </w:rPr>
            </w:pPr>
          </w:p>
        </w:tc>
        <w:tc>
          <w:tcPr>
            <w:tcW w:w="238" w:type="pct"/>
            <w:tcBorders>
              <w:top w:val="nil"/>
              <w:left w:val="nil"/>
              <w:bottom w:val="nil"/>
              <w:right w:val="nil"/>
            </w:tcBorders>
            <w:shd w:val="clear" w:color="auto" w:fill="auto"/>
            <w:vAlign w:val="center"/>
          </w:tcPr>
          <w:p w14:paraId="022727B5">
            <w:pPr>
              <w:jc w:val="center"/>
              <w:rPr>
                <w:rFonts w:hint="eastAsia" w:ascii="宋体" w:hAnsi="宋体" w:eastAsia="宋体" w:cs="宋体"/>
                <w:b/>
                <w:bCs/>
                <w:i w:val="0"/>
                <w:iCs w:val="0"/>
                <w:color w:val="000000"/>
                <w:sz w:val="16"/>
                <w:szCs w:val="16"/>
                <w:u w:val="none"/>
              </w:rPr>
            </w:pPr>
          </w:p>
        </w:tc>
        <w:tc>
          <w:tcPr>
            <w:tcW w:w="254" w:type="pct"/>
            <w:tcBorders>
              <w:top w:val="nil"/>
              <w:left w:val="nil"/>
              <w:bottom w:val="nil"/>
              <w:right w:val="nil"/>
            </w:tcBorders>
            <w:shd w:val="clear" w:color="auto" w:fill="auto"/>
            <w:vAlign w:val="center"/>
          </w:tcPr>
          <w:p w14:paraId="033A12E8">
            <w:pPr>
              <w:jc w:val="center"/>
              <w:rPr>
                <w:rFonts w:hint="eastAsia" w:ascii="宋体" w:hAnsi="宋体" w:eastAsia="宋体" w:cs="宋体"/>
                <w:b/>
                <w:bCs/>
                <w:i w:val="0"/>
                <w:iCs w:val="0"/>
                <w:color w:val="000000"/>
                <w:sz w:val="16"/>
                <w:szCs w:val="16"/>
                <w:u w:val="none"/>
              </w:rPr>
            </w:pPr>
          </w:p>
        </w:tc>
        <w:tc>
          <w:tcPr>
            <w:tcW w:w="301" w:type="pct"/>
            <w:tcBorders>
              <w:top w:val="nil"/>
              <w:left w:val="nil"/>
              <w:bottom w:val="nil"/>
              <w:right w:val="nil"/>
            </w:tcBorders>
            <w:shd w:val="clear" w:color="auto" w:fill="auto"/>
            <w:vAlign w:val="center"/>
          </w:tcPr>
          <w:p w14:paraId="34BE2DCE">
            <w:pPr>
              <w:jc w:val="center"/>
              <w:rPr>
                <w:rFonts w:hint="eastAsia" w:ascii="宋体" w:hAnsi="宋体" w:eastAsia="宋体" w:cs="宋体"/>
                <w:b/>
                <w:bCs/>
                <w:i w:val="0"/>
                <w:iCs w:val="0"/>
                <w:color w:val="000000"/>
                <w:sz w:val="16"/>
                <w:szCs w:val="16"/>
                <w:u w:val="none"/>
              </w:rPr>
            </w:pPr>
          </w:p>
        </w:tc>
        <w:tc>
          <w:tcPr>
            <w:tcW w:w="1127" w:type="pct"/>
            <w:gridSpan w:val="4"/>
            <w:tcBorders>
              <w:top w:val="nil"/>
              <w:left w:val="nil"/>
              <w:bottom w:val="nil"/>
              <w:right w:val="nil"/>
            </w:tcBorders>
            <w:shd w:val="clear" w:color="auto" w:fill="auto"/>
            <w:vAlign w:val="center"/>
          </w:tcPr>
          <w:p w14:paraId="26EB398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制表人：陈玉霞</w:t>
            </w:r>
          </w:p>
        </w:tc>
      </w:tr>
      <w:tr w14:paraId="73FF1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6" w:type="pct"/>
            <w:tcBorders>
              <w:top w:val="nil"/>
              <w:left w:val="nil"/>
              <w:bottom w:val="nil"/>
              <w:right w:val="nil"/>
            </w:tcBorders>
            <w:shd w:val="clear" w:color="auto" w:fill="auto"/>
            <w:noWrap/>
            <w:vAlign w:val="center"/>
          </w:tcPr>
          <w:p w14:paraId="742A7983">
            <w:pPr>
              <w:jc w:val="center"/>
              <w:rPr>
                <w:rFonts w:hint="eastAsia" w:ascii="等线" w:hAnsi="等线" w:eastAsia="等线" w:cs="等线"/>
                <w:i w:val="0"/>
                <w:iCs w:val="0"/>
                <w:color w:val="000000"/>
                <w:sz w:val="16"/>
                <w:szCs w:val="16"/>
                <w:u w:val="none"/>
              </w:rPr>
            </w:pPr>
          </w:p>
        </w:tc>
        <w:tc>
          <w:tcPr>
            <w:tcW w:w="248" w:type="pct"/>
            <w:tcBorders>
              <w:top w:val="nil"/>
              <w:left w:val="nil"/>
              <w:bottom w:val="nil"/>
              <w:right w:val="nil"/>
            </w:tcBorders>
            <w:shd w:val="clear" w:color="auto" w:fill="auto"/>
            <w:noWrap/>
            <w:vAlign w:val="center"/>
          </w:tcPr>
          <w:p w14:paraId="5B7ADD97">
            <w:pPr>
              <w:jc w:val="center"/>
              <w:rPr>
                <w:rFonts w:hint="eastAsia" w:ascii="等线" w:hAnsi="等线" w:eastAsia="等线" w:cs="等线"/>
                <w:i w:val="0"/>
                <w:iCs w:val="0"/>
                <w:color w:val="000000"/>
                <w:sz w:val="16"/>
                <w:szCs w:val="16"/>
                <w:u w:val="none"/>
              </w:rPr>
            </w:pPr>
          </w:p>
        </w:tc>
        <w:tc>
          <w:tcPr>
            <w:tcW w:w="565" w:type="pct"/>
            <w:tcBorders>
              <w:top w:val="nil"/>
              <w:left w:val="nil"/>
              <w:bottom w:val="nil"/>
              <w:right w:val="nil"/>
            </w:tcBorders>
            <w:shd w:val="clear" w:color="auto" w:fill="auto"/>
            <w:noWrap/>
            <w:vAlign w:val="center"/>
          </w:tcPr>
          <w:p w14:paraId="4B6A216C">
            <w:pPr>
              <w:jc w:val="center"/>
              <w:rPr>
                <w:rFonts w:hint="eastAsia" w:ascii="等线" w:hAnsi="等线" w:eastAsia="等线" w:cs="等线"/>
                <w:i w:val="0"/>
                <w:iCs w:val="0"/>
                <w:color w:val="000000"/>
                <w:sz w:val="16"/>
                <w:szCs w:val="16"/>
                <w:u w:val="none"/>
              </w:rPr>
            </w:pPr>
          </w:p>
        </w:tc>
        <w:tc>
          <w:tcPr>
            <w:tcW w:w="2751" w:type="pct"/>
            <w:gridSpan w:val="9"/>
            <w:tcBorders>
              <w:top w:val="nil"/>
              <w:left w:val="nil"/>
              <w:bottom w:val="nil"/>
              <w:right w:val="nil"/>
            </w:tcBorders>
            <w:shd w:val="clear" w:color="auto" w:fill="auto"/>
            <w:vAlign w:val="center"/>
          </w:tcPr>
          <w:p w14:paraId="38BE8E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课程类型：A纯理论课；B理论+实践；C纯实践。      ▲核心课</w:t>
            </w:r>
          </w:p>
        </w:tc>
        <w:tc>
          <w:tcPr>
            <w:tcW w:w="877" w:type="pct"/>
            <w:gridSpan w:val="3"/>
            <w:tcBorders>
              <w:top w:val="nil"/>
              <w:left w:val="nil"/>
              <w:bottom w:val="nil"/>
              <w:right w:val="nil"/>
            </w:tcBorders>
            <w:shd w:val="clear" w:color="auto" w:fill="auto"/>
            <w:vAlign w:val="center"/>
          </w:tcPr>
          <w:p w14:paraId="0DFDC1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★考试</w:t>
            </w:r>
          </w:p>
        </w:tc>
        <w:tc>
          <w:tcPr>
            <w:tcW w:w="250" w:type="pct"/>
            <w:tcBorders>
              <w:top w:val="nil"/>
              <w:left w:val="nil"/>
              <w:bottom w:val="nil"/>
              <w:right w:val="nil"/>
            </w:tcBorders>
            <w:shd w:val="clear" w:color="auto" w:fill="auto"/>
            <w:noWrap/>
            <w:vAlign w:val="center"/>
          </w:tcPr>
          <w:p w14:paraId="7165ABA8">
            <w:pPr>
              <w:jc w:val="center"/>
              <w:rPr>
                <w:rFonts w:hint="eastAsia" w:ascii="等线" w:hAnsi="等线" w:eastAsia="等线" w:cs="等线"/>
                <w:i w:val="0"/>
                <w:iCs w:val="0"/>
                <w:color w:val="000000"/>
                <w:sz w:val="16"/>
                <w:szCs w:val="16"/>
                <w:u w:val="none"/>
              </w:rPr>
            </w:pPr>
          </w:p>
        </w:tc>
      </w:tr>
      <w:tr w14:paraId="48F1C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6"/>
            <w:tcBorders>
              <w:top w:val="nil"/>
              <w:left w:val="nil"/>
              <w:bottom w:val="nil"/>
              <w:right w:val="nil"/>
            </w:tcBorders>
            <w:shd w:val="clear" w:color="auto" w:fill="auto"/>
            <w:vAlign w:val="center"/>
          </w:tcPr>
          <w:p w14:paraId="4D4A84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注：本实践课按周计算，在统计学时的情况下，按30学时/周计算</w:t>
            </w:r>
          </w:p>
        </w:tc>
      </w:tr>
    </w:tbl>
    <w:p w14:paraId="5AF32F62"/>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C8729">
    <w:pPr>
      <w:pStyle w:val="4"/>
    </w:pPr>
    <w:r>
      <w:fldChar w:fldCharType="begin"/>
    </w:r>
    <w:r>
      <w:instrText xml:space="preserve"> PAGE   \* MERGEFORMAT </w:instrText>
    </w:r>
    <w:r>
      <w:fldChar w:fldCharType="separate"/>
    </w:r>
    <w:r>
      <w:rPr>
        <w:lang w:val="zh-CN"/>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93221">
    <w:pPr>
      <w:pStyle w:val="4"/>
      <w:rPr>
        <w:rStyle w:val="9"/>
      </w:rPr>
    </w:pPr>
    <w:r>
      <w:fldChar w:fldCharType="begin"/>
    </w:r>
    <w:r>
      <w:rPr>
        <w:rStyle w:val="9"/>
      </w:rPr>
      <w:instrText xml:space="preserve">PAGE  </w:instrText>
    </w:r>
    <w:r>
      <w:fldChar w:fldCharType="separate"/>
    </w:r>
    <w:r>
      <w:rPr>
        <w:rStyle w:val="9"/>
      </w:rPr>
      <w:t>1</w:t>
    </w:r>
    <w:r>
      <w:fldChar w:fldCharType="end"/>
    </w:r>
  </w:p>
  <w:p w14:paraId="0EB51753">
    <w:pPr>
      <w:pStyle w:val="4"/>
    </w:pPr>
  </w:p>
  <w:p w14:paraId="544C7E0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CFC5A0"/>
    <w:multiLevelType w:val="singleLevel"/>
    <w:tmpl w:val="C4CFC5A0"/>
    <w:lvl w:ilvl="0" w:tentative="0">
      <w:start w:val="1"/>
      <w:numFmt w:val="decimal"/>
      <w:suff w:val="nothing"/>
      <w:lvlText w:val="%1、"/>
      <w:lvlJc w:val="left"/>
    </w:lvl>
  </w:abstractNum>
  <w:abstractNum w:abstractNumId="1">
    <w:nsid w:val="1E7A6D68"/>
    <w:multiLevelType w:val="multilevel"/>
    <w:tmpl w:val="1E7A6D68"/>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59196ECB"/>
    <w:multiLevelType w:val="singleLevel"/>
    <w:tmpl w:val="59196ECB"/>
    <w:lvl w:ilvl="0" w:tentative="0">
      <w:start w:val="3"/>
      <w:numFmt w:val="chineseCounting"/>
      <w:suff w:val="nothing"/>
      <w:lvlText w:val="（%1）"/>
      <w:lvlJc w:val="left"/>
    </w:lvl>
  </w:abstractNum>
  <w:abstractNum w:abstractNumId="3">
    <w:nsid w:val="591970B7"/>
    <w:multiLevelType w:val="singleLevel"/>
    <w:tmpl w:val="591970B7"/>
    <w:lvl w:ilvl="0" w:tentative="0">
      <w:start w:val="1"/>
      <w:numFmt w:val="decimal"/>
      <w:suff w:val="nothing"/>
      <w:lvlText w:val="%1."/>
      <w:lvlJc w:val="left"/>
    </w:lvl>
  </w:abstractNum>
  <w:abstractNum w:abstractNumId="4">
    <w:nsid w:val="6214635D"/>
    <w:multiLevelType w:val="multilevel"/>
    <w:tmpl w:val="6214635D"/>
    <w:lvl w:ilvl="0" w:tentative="0">
      <w:start w:val="1"/>
      <w:numFmt w:val="decimal"/>
      <w:lvlText w:val="(%1)"/>
      <w:lvlJc w:val="left"/>
      <w:pPr>
        <w:ind w:left="1260" w:hanging="420"/>
      </w:pPr>
      <w:rPr>
        <w:rFonts w:hint="eastAsia"/>
        <w:sz w:val="21"/>
        <w:szCs w:val="21"/>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5">
    <w:nsid w:val="73FA6739"/>
    <w:multiLevelType w:val="singleLevel"/>
    <w:tmpl w:val="73FA6739"/>
    <w:lvl w:ilvl="0" w:tentative="0">
      <w:start w:val="1"/>
      <w:numFmt w:val="decimal"/>
      <w:suff w:val="nothing"/>
      <w:lvlText w:val="%1、"/>
      <w:lvlJc w:val="left"/>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1NjEzNTM2MjA5MDBlNzRjOTY0MjljYjg4ODcwZDIifQ=="/>
  </w:docVars>
  <w:rsids>
    <w:rsidRoot w:val="0000374C"/>
    <w:rsid w:val="0000374C"/>
    <w:rsid w:val="00012E96"/>
    <w:rsid w:val="00013277"/>
    <w:rsid w:val="000154CA"/>
    <w:rsid w:val="00030BB6"/>
    <w:rsid w:val="00051AA1"/>
    <w:rsid w:val="000550F4"/>
    <w:rsid w:val="00056410"/>
    <w:rsid w:val="000B32B3"/>
    <w:rsid w:val="000B7AC1"/>
    <w:rsid w:val="000C2E24"/>
    <w:rsid w:val="000D2268"/>
    <w:rsid w:val="000D412B"/>
    <w:rsid w:val="000F0BBD"/>
    <w:rsid w:val="000F4257"/>
    <w:rsid w:val="00104D78"/>
    <w:rsid w:val="00106EB2"/>
    <w:rsid w:val="00111E13"/>
    <w:rsid w:val="001208F1"/>
    <w:rsid w:val="00132E26"/>
    <w:rsid w:val="00137827"/>
    <w:rsid w:val="00141C2C"/>
    <w:rsid w:val="00143192"/>
    <w:rsid w:val="001815CC"/>
    <w:rsid w:val="0018207D"/>
    <w:rsid w:val="001831B0"/>
    <w:rsid w:val="001D5D29"/>
    <w:rsid w:val="00205288"/>
    <w:rsid w:val="00207C41"/>
    <w:rsid w:val="00210CBC"/>
    <w:rsid w:val="00225089"/>
    <w:rsid w:val="002263AF"/>
    <w:rsid w:val="00236ABB"/>
    <w:rsid w:val="00245ACF"/>
    <w:rsid w:val="00247F00"/>
    <w:rsid w:val="00274005"/>
    <w:rsid w:val="002805A3"/>
    <w:rsid w:val="002B1B6C"/>
    <w:rsid w:val="002B3C8C"/>
    <w:rsid w:val="002E3CE3"/>
    <w:rsid w:val="002E5F0D"/>
    <w:rsid w:val="00326D1D"/>
    <w:rsid w:val="0033719F"/>
    <w:rsid w:val="00383AC9"/>
    <w:rsid w:val="00387013"/>
    <w:rsid w:val="003870C7"/>
    <w:rsid w:val="00396300"/>
    <w:rsid w:val="003C40F6"/>
    <w:rsid w:val="003D3DCB"/>
    <w:rsid w:val="004019BD"/>
    <w:rsid w:val="004021BF"/>
    <w:rsid w:val="00415E5E"/>
    <w:rsid w:val="004177C9"/>
    <w:rsid w:val="0042372B"/>
    <w:rsid w:val="004259A5"/>
    <w:rsid w:val="00442185"/>
    <w:rsid w:val="00470014"/>
    <w:rsid w:val="00495F34"/>
    <w:rsid w:val="004A36C4"/>
    <w:rsid w:val="004A5137"/>
    <w:rsid w:val="004B238E"/>
    <w:rsid w:val="004C768A"/>
    <w:rsid w:val="004D2259"/>
    <w:rsid w:val="004D49F4"/>
    <w:rsid w:val="004E11E8"/>
    <w:rsid w:val="004F34A0"/>
    <w:rsid w:val="004F5201"/>
    <w:rsid w:val="004F7FDA"/>
    <w:rsid w:val="0050763D"/>
    <w:rsid w:val="00512169"/>
    <w:rsid w:val="00524BF5"/>
    <w:rsid w:val="00550647"/>
    <w:rsid w:val="0058480D"/>
    <w:rsid w:val="005A2CC8"/>
    <w:rsid w:val="005C0109"/>
    <w:rsid w:val="005D31CD"/>
    <w:rsid w:val="005E10F2"/>
    <w:rsid w:val="005E1795"/>
    <w:rsid w:val="005E1CF2"/>
    <w:rsid w:val="0060152A"/>
    <w:rsid w:val="006070E8"/>
    <w:rsid w:val="00633F37"/>
    <w:rsid w:val="00643BAF"/>
    <w:rsid w:val="00646E04"/>
    <w:rsid w:val="00651883"/>
    <w:rsid w:val="0065249E"/>
    <w:rsid w:val="00691394"/>
    <w:rsid w:val="006B2441"/>
    <w:rsid w:val="006C36C8"/>
    <w:rsid w:val="006C7C43"/>
    <w:rsid w:val="006E323A"/>
    <w:rsid w:val="007136EE"/>
    <w:rsid w:val="00713E8A"/>
    <w:rsid w:val="0071504A"/>
    <w:rsid w:val="00734BD8"/>
    <w:rsid w:val="00734ECC"/>
    <w:rsid w:val="00750219"/>
    <w:rsid w:val="00752EDD"/>
    <w:rsid w:val="00756198"/>
    <w:rsid w:val="00781040"/>
    <w:rsid w:val="007919BB"/>
    <w:rsid w:val="00792E13"/>
    <w:rsid w:val="007B6B72"/>
    <w:rsid w:val="007E1AAC"/>
    <w:rsid w:val="00806A8F"/>
    <w:rsid w:val="008119F5"/>
    <w:rsid w:val="00813229"/>
    <w:rsid w:val="00830FA8"/>
    <w:rsid w:val="00841BFF"/>
    <w:rsid w:val="00864BBE"/>
    <w:rsid w:val="00864F5C"/>
    <w:rsid w:val="008825AF"/>
    <w:rsid w:val="008A5437"/>
    <w:rsid w:val="008C2A0D"/>
    <w:rsid w:val="008C63D0"/>
    <w:rsid w:val="008F156E"/>
    <w:rsid w:val="008F4A3E"/>
    <w:rsid w:val="00901E5C"/>
    <w:rsid w:val="00927297"/>
    <w:rsid w:val="00927886"/>
    <w:rsid w:val="009427E6"/>
    <w:rsid w:val="00947A05"/>
    <w:rsid w:val="00967467"/>
    <w:rsid w:val="00984BBF"/>
    <w:rsid w:val="00990387"/>
    <w:rsid w:val="009A471E"/>
    <w:rsid w:val="009B6DC1"/>
    <w:rsid w:val="009C077A"/>
    <w:rsid w:val="009C79BF"/>
    <w:rsid w:val="009D18EB"/>
    <w:rsid w:val="009E49CC"/>
    <w:rsid w:val="00A05540"/>
    <w:rsid w:val="00A12257"/>
    <w:rsid w:val="00A21B14"/>
    <w:rsid w:val="00A34C98"/>
    <w:rsid w:val="00A5345B"/>
    <w:rsid w:val="00A74478"/>
    <w:rsid w:val="00AA442E"/>
    <w:rsid w:val="00AB0366"/>
    <w:rsid w:val="00AB0D47"/>
    <w:rsid w:val="00AB5BCC"/>
    <w:rsid w:val="00AB61DE"/>
    <w:rsid w:val="00AD4914"/>
    <w:rsid w:val="00AD5A90"/>
    <w:rsid w:val="00AE0FD9"/>
    <w:rsid w:val="00AE2C03"/>
    <w:rsid w:val="00AF773D"/>
    <w:rsid w:val="00B136BE"/>
    <w:rsid w:val="00B26CE2"/>
    <w:rsid w:val="00B40590"/>
    <w:rsid w:val="00B521B1"/>
    <w:rsid w:val="00B75B1A"/>
    <w:rsid w:val="00B82259"/>
    <w:rsid w:val="00BA3059"/>
    <w:rsid w:val="00BA6ADB"/>
    <w:rsid w:val="00BB7C09"/>
    <w:rsid w:val="00BD0077"/>
    <w:rsid w:val="00BE2449"/>
    <w:rsid w:val="00BE714F"/>
    <w:rsid w:val="00BF3C74"/>
    <w:rsid w:val="00C319AE"/>
    <w:rsid w:val="00C37769"/>
    <w:rsid w:val="00C43B99"/>
    <w:rsid w:val="00C53EFF"/>
    <w:rsid w:val="00C5694A"/>
    <w:rsid w:val="00C86597"/>
    <w:rsid w:val="00C96931"/>
    <w:rsid w:val="00CA603F"/>
    <w:rsid w:val="00CB428B"/>
    <w:rsid w:val="00CD23E0"/>
    <w:rsid w:val="00CD492D"/>
    <w:rsid w:val="00CD7924"/>
    <w:rsid w:val="00CE6666"/>
    <w:rsid w:val="00D21F61"/>
    <w:rsid w:val="00D50C8A"/>
    <w:rsid w:val="00D62BA5"/>
    <w:rsid w:val="00D675CC"/>
    <w:rsid w:val="00D87D7A"/>
    <w:rsid w:val="00D90E54"/>
    <w:rsid w:val="00DB711A"/>
    <w:rsid w:val="00DE0586"/>
    <w:rsid w:val="00E046AB"/>
    <w:rsid w:val="00E12945"/>
    <w:rsid w:val="00E47032"/>
    <w:rsid w:val="00E476BE"/>
    <w:rsid w:val="00E55C5D"/>
    <w:rsid w:val="00E615B8"/>
    <w:rsid w:val="00E66872"/>
    <w:rsid w:val="00E8785B"/>
    <w:rsid w:val="00EA1AAC"/>
    <w:rsid w:val="00EA4CD1"/>
    <w:rsid w:val="00EA7CC3"/>
    <w:rsid w:val="00EC6F44"/>
    <w:rsid w:val="00EE7922"/>
    <w:rsid w:val="00EF3EC3"/>
    <w:rsid w:val="00F1065E"/>
    <w:rsid w:val="00F148A2"/>
    <w:rsid w:val="00F420B6"/>
    <w:rsid w:val="00F43FA7"/>
    <w:rsid w:val="00F460C4"/>
    <w:rsid w:val="00F83563"/>
    <w:rsid w:val="00FA1983"/>
    <w:rsid w:val="00FB51F5"/>
    <w:rsid w:val="00FD7E19"/>
    <w:rsid w:val="00FF00A6"/>
    <w:rsid w:val="00FF26A5"/>
    <w:rsid w:val="03073129"/>
    <w:rsid w:val="0AA572D2"/>
    <w:rsid w:val="0F431E09"/>
    <w:rsid w:val="12F7110D"/>
    <w:rsid w:val="18F90376"/>
    <w:rsid w:val="21261F7B"/>
    <w:rsid w:val="219335DD"/>
    <w:rsid w:val="25E45816"/>
    <w:rsid w:val="262324FF"/>
    <w:rsid w:val="26F239C7"/>
    <w:rsid w:val="29F81354"/>
    <w:rsid w:val="3C3013F7"/>
    <w:rsid w:val="406604FC"/>
    <w:rsid w:val="415010BC"/>
    <w:rsid w:val="42211430"/>
    <w:rsid w:val="426D2FAA"/>
    <w:rsid w:val="42816D47"/>
    <w:rsid w:val="49795D3F"/>
    <w:rsid w:val="4D362AF0"/>
    <w:rsid w:val="53932426"/>
    <w:rsid w:val="593C26A7"/>
    <w:rsid w:val="59C42886"/>
    <w:rsid w:val="66212334"/>
    <w:rsid w:val="66D53FE2"/>
    <w:rsid w:val="66ED6709"/>
    <w:rsid w:val="6DBF0B71"/>
    <w:rsid w:val="70ED4269"/>
    <w:rsid w:val="74812D7C"/>
    <w:rsid w:val="77493F8A"/>
    <w:rsid w:val="79F16970"/>
    <w:rsid w:val="7CE30F93"/>
    <w:rsid w:val="7D751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5"/>
    <w:semiHidden/>
    <w:unhideWhenUsed/>
    <w:qFormat/>
    <w:uiPriority w:val="99"/>
    <w:pPr>
      <w:ind w:left="100" w:leftChars="2500"/>
    </w:pPr>
  </w:style>
  <w:style w:type="paragraph" w:styleId="3">
    <w:name w:val="Balloon Text"/>
    <w:basedOn w:val="1"/>
    <w:link w:val="14"/>
    <w:semiHidden/>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qFormat/>
    <w:uiPriority w:val="0"/>
    <w:rPr>
      <w:b/>
      <w:bCs/>
    </w:rPr>
  </w:style>
  <w:style w:type="character" w:styleId="9">
    <w:name w:val="page number"/>
    <w:basedOn w:val="7"/>
    <w:qFormat/>
    <w:uiPriority w:val="0"/>
  </w:style>
  <w:style w:type="character" w:styleId="10">
    <w:name w:val="FollowedHyperlink"/>
    <w:basedOn w:val="7"/>
    <w:semiHidden/>
    <w:unhideWhenUsed/>
    <w:qFormat/>
    <w:uiPriority w:val="99"/>
    <w:rPr>
      <w:color w:val="800080"/>
      <w:u w:val="single"/>
    </w:rPr>
  </w:style>
  <w:style w:type="character" w:styleId="11">
    <w:name w:val="Hyperlink"/>
    <w:basedOn w:val="7"/>
    <w:semiHidden/>
    <w:unhideWhenUsed/>
    <w:qFormat/>
    <w:uiPriority w:val="99"/>
    <w:rPr>
      <w:color w:val="0000FF"/>
      <w:u w:val="single"/>
    </w:rPr>
  </w:style>
  <w:style w:type="character" w:customStyle="1" w:styleId="12">
    <w:name w:val="页脚 字符"/>
    <w:link w:val="4"/>
    <w:qFormat/>
    <w:uiPriority w:val="99"/>
    <w:rPr>
      <w:sz w:val="18"/>
      <w:szCs w:val="18"/>
    </w:rPr>
  </w:style>
  <w:style w:type="character" w:customStyle="1" w:styleId="13">
    <w:name w:val="页脚 Char1"/>
    <w:basedOn w:val="7"/>
    <w:semiHidden/>
    <w:qFormat/>
    <w:uiPriority w:val="99"/>
    <w:rPr>
      <w:rFonts w:ascii="Times New Roman" w:hAnsi="Times New Roman" w:eastAsia="宋体" w:cs="Times New Roman"/>
      <w:sz w:val="18"/>
      <w:szCs w:val="18"/>
    </w:rPr>
  </w:style>
  <w:style w:type="character" w:customStyle="1" w:styleId="14">
    <w:name w:val="批注框文本 字符"/>
    <w:basedOn w:val="7"/>
    <w:link w:val="3"/>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字符"/>
    <w:basedOn w:val="7"/>
    <w:link w:val="5"/>
    <w:qFormat/>
    <w:uiPriority w:val="99"/>
    <w:rPr>
      <w:rFonts w:ascii="Times New Roman" w:hAnsi="Times New Roman" w:eastAsia="宋体" w:cs="Times New Roman"/>
      <w:sz w:val="18"/>
      <w:szCs w:val="18"/>
    </w:rPr>
  </w:style>
  <w:style w:type="table" w:customStyle="1" w:styleId="121">
    <w:name w:val="网格型浅色1"/>
    <w:basedOn w:val="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22">
    <w:name w:val="Table Paragraph"/>
    <w:basedOn w:val="1"/>
    <w:qFormat/>
    <w:uiPriority w:val="1"/>
    <w:rPr>
      <w:rFonts w:ascii="宋体" w:hAnsi="宋体" w:cs="宋体"/>
      <w:sz w:val="32"/>
      <w:szCs w:val="20"/>
      <w:lang w:val="zh-CN" w:bidi="zh-CN"/>
    </w:rPr>
  </w:style>
  <w:style w:type="character" w:customStyle="1" w:styleId="123">
    <w:name w:val="2 Char Char"/>
    <w:link w:val="124"/>
    <w:qFormat/>
    <w:locked/>
    <w:uiPriority w:val="99"/>
    <w:rPr>
      <w:rFonts w:hAnsi="宋体" w:eastAsia="宋体" w:cs="Times New Roman"/>
      <w:b/>
      <w:sz w:val="24"/>
      <w:szCs w:val="24"/>
    </w:rPr>
  </w:style>
  <w:style w:type="paragraph" w:customStyle="1" w:styleId="124">
    <w:name w:val="2"/>
    <w:basedOn w:val="1"/>
    <w:link w:val="123"/>
    <w:qFormat/>
    <w:uiPriority w:val="99"/>
    <w:pPr>
      <w:spacing w:beforeLines="50" w:afterLines="50" w:line="400" w:lineRule="exact"/>
      <w:ind w:firstLine="562" w:firstLineChars="200"/>
    </w:pPr>
    <w:rPr>
      <w:rFonts w:hAnsi="宋体" w:asciiTheme="minorHAnsi"/>
      <w:b/>
      <w:sz w:val="24"/>
    </w:rPr>
  </w:style>
  <w:style w:type="character" w:customStyle="1" w:styleId="125">
    <w:name w:val="日期 字符"/>
    <w:basedOn w:val="7"/>
    <w:link w:val="2"/>
    <w:semiHidden/>
    <w:qFormat/>
    <w:uiPriority w:val="99"/>
    <w:rPr>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21</Pages>
  <Words>5423</Words>
  <Characters>5633</Characters>
  <Lines>84</Lines>
  <Paragraphs>23</Paragraphs>
  <TotalTime>1</TotalTime>
  <ScaleCrop>false</ScaleCrop>
  <LinksUpToDate>false</LinksUpToDate>
  <CharactersWithSpaces>5861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2022-11-22T12:01:00Z</dcterms:created>
  <dc:creator>Windows 用户</dc:creator>
  <cp:lastModifiedBy>陈玉霞</cp:lastModifiedBy>
  <dcterms:modified xsi:type="dcterms:W3CDTF">2025-11-20T13:22:30Z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492098E432F5460B86553B433027B637</vt:lpwstr>
  </property>
  <property fmtid="{D5CDD505-2E9C-101B-9397-08002B2CF9AE}" pid="4" name="KSOTemplateDocerSaveRecord">
    <vt:lpwstr>eyJoZGlkIjoiMWE1NjEzNTM2MjA5MDBlNzRjOTY0MjljYjg4ODcwZDIiLCJ1c2VySWQiOiI1NTY2OTA0MjMifQ==</vt:lpwstr>
  </property>
</Properties>
</file>