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3DF42">
      <w:pPr>
        <w:jc w:val="center"/>
        <w:rPr>
          <w:rFonts w:ascii="宋体" w:hAnsi="宋体" w:cs="宋体"/>
          <w:b/>
          <w:spacing w:val="34"/>
          <w:sz w:val="84"/>
        </w:rPr>
      </w:pPr>
    </w:p>
    <w:p w14:paraId="217398F2">
      <w:pPr>
        <w:jc w:val="center"/>
        <w:rPr>
          <w:rFonts w:eastAsia="黑体"/>
          <w:b/>
          <w:spacing w:val="34"/>
          <w:sz w:val="84"/>
        </w:rPr>
      </w:pPr>
    </w:p>
    <w:p w14:paraId="213689F1">
      <w:pPr>
        <w:pStyle w:val="2"/>
        <w:keepLines w:val="0"/>
        <w:rPr>
          <w:rFonts w:ascii="黑体" w:hAnsi="黑体" w:eastAsia="黑体"/>
          <w:sz w:val="52"/>
          <w:szCs w:val="60"/>
        </w:rPr>
      </w:pPr>
      <w:r>
        <w:rPr>
          <w:rFonts w:hint="eastAsia" w:ascii="黑体" w:hAnsi="黑体" w:eastAsia="黑体"/>
          <w:sz w:val="52"/>
          <w:szCs w:val="60"/>
        </w:rPr>
        <w:t>广东茂名幼儿师范专科学校</w:t>
      </w:r>
    </w:p>
    <w:p w14:paraId="74E33FD2">
      <w:pPr>
        <w:pStyle w:val="2"/>
        <w:keepLines w:val="0"/>
        <w:snapToGrid w:val="0"/>
        <w:spacing w:before="0" w:after="0" w:line="240" w:lineRule="auto"/>
        <w:rPr>
          <w:rFonts w:ascii="黑体" w:hAnsi="黑体" w:eastAsia="黑体"/>
        </w:rPr>
      </w:pPr>
      <w:r>
        <w:rPr>
          <w:rFonts w:hint="eastAsia" w:ascii="黑体" w:hAnsi="黑体" w:eastAsia="黑体"/>
        </w:rPr>
        <w:t>社区管理与服务专业人才培养方案</w:t>
      </w:r>
    </w:p>
    <w:p w14:paraId="4810CF98">
      <w:pPr>
        <w:pStyle w:val="2"/>
        <w:keepLines w:val="0"/>
        <w:snapToGrid w:val="0"/>
        <w:spacing w:before="0" w:after="0" w:line="240" w:lineRule="auto"/>
        <w:rPr>
          <w:rFonts w:ascii="黑体" w:hAnsi="黑体" w:eastAsia="黑体"/>
        </w:rPr>
      </w:pPr>
      <w:r>
        <w:rPr>
          <w:rFonts w:hint="eastAsia" w:ascii="黑体" w:hAnsi="黑体" w:eastAsia="黑体"/>
        </w:rPr>
        <w:t>（三年制）</w:t>
      </w:r>
    </w:p>
    <w:p w14:paraId="213D72FD">
      <w:pPr>
        <w:tabs>
          <w:tab w:val="left" w:pos="7080"/>
        </w:tabs>
        <w:spacing w:line="900" w:lineRule="exact"/>
        <w:ind w:firstLine="1574" w:firstLineChars="492"/>
        <w:rPr>
          <w:rFonts w:ascii="宋体" w:hAnsi="宋体"/>
          <w:sz w:val="32"/>
        </w:rPr>
      </w:pPr>
    </w:p>
    <w:p w14:paraId="162825BD">
      <w:pPr>
        <w:tabs>
          <w:tab w:val="left" w:pos="7080"/>
        </w:tabs>
        <w:spacing w:line="900" w:lineRule="exact"/>
        <w:ind w:firstLine="1574" w:firstLineChars="492"/>
        <w:rPr>
          <w:rFonts w:ascii="宋体" w:hAnsi="宋体"/>
          <w:sz w:val="32"/>
        </w:rPr>
      </w:pPr>
    </w:p>
    <w:p w14:paraId="0EB2CDC6">
      <w:pPr>
        <w:tabs>
          <w:tab w:val="left" w:pos="7080"/>
        </w:tabs>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 xml:space="preserve">院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教育科学学院   </w:t>
      </w:r>
      <w:r>
        <w:rPr>
          <w:rFonts w:ascii="宋体" w:hAnsi="宋体"/>
          <w:sz w:val="32"/>
          <w:u w:val="single"/>
        </w:rPr>
        <w:t xml:space="preserve"> </w:t>
      </w:r>
      <w:r>
        <w:rPr>
          <w:rFonts w:hint="eastAsia" w:ascii="宋体" w:hAnsi="宋体"/>
          <w:sz w:val="32"/>
          <w:u w:val="single"/>
        </w:rPr>
        <w:t xml:space="preserve">  </w:t>
      </w:r>
    </w:p>
    <w:p w14:paraId="534888BA">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社区管理与服务   </w:t>
      </w:r>
      <w:r>
        <w:rPr>
          <w:rFonts w:ascii="宋体" w:hAnsi="宋体"/>
          <w:sz w:val="32"/>
          <w:u w:val="single"/>
        </w:rPr>
        <w:t xml:space="preserve"> </w:t>
      </w:r>
    </w:p>
    <w:p w14:paraId="6EE346D1">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rPr>
        <w:t xml:space="preserve"> </w:t>
      </w:r>
      <w:r>
        <w:rPr>
          <w:rFonts w:ascii="宋体" w:hAnsi="宋体"/>
          <w:sz w:val="32"/>
          <w:u w:val="single"/>
        </w:rPr>
        <w:t xml:space="preserve">   </w:t>
      </w:r>
      <w:r>
        <w:rPr>
          <w:rFonts w:hint="eastAsia" w:ascii="宋体" w:hAnsi="宋体"/>
          <w:sz w:val="32"/>
          <w:u w:val="single"/>
        </w:rPr>
        <w:t xml:space="preserve">    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3BE005F0">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陈敏、张嘉琪    </w:t>
      </w:r>
      <w:r>
        <w:rPr>
          <w:rFonts w:ascii="宋体" w:hAnsi="宋体"/>
          <w:sz w:val="32"/>
          <w:u w:val="single"/>
        </w:rPr>
        <w:t xml:space="preserve">  </w:t>
      </w:r>
    </w:p>
    <w:p w14:paraId="17F049CA">
      <w:pPr>
        <w:tabs>
          <w:tab w:val="left" w:pos="7080"/>
        </w:tabs>
        <w:spacing w:line="900" w:lineRule="exact"/>
        <w:ind w:firstLine="1574" w:firstLineChars="492"/>
        <w:rPr>
          <w:rFonts w:ascii="宋体" w:hAnsi="宋体"/>
          <w:sz w:val="32"/>
          <w:u w:val="single"/>
        </w:rPr>
      </w:pPr>
      <w:r>
        <w:rPr>
          <w:rFonts w:hint="eastAsia" w:ascii="宋体" w:hAnsi="宋体"/>
          <w:sz w:val="32"/>
        </w:rPr>
        <w:t xml:space="preserve">审   核   人  </w:t>
      </w:r>
      <w:r>
        <w:rPr>
          <w:rFonts w:ascii="宋体" w:hAnsi="宋体"/>
          <w:sz w:val="32"/>
          <w:u w:val="single"/>
        </w:rPr>
        <w:t xml:space="preserve">   </w:t>
      </w:r>
      <w:r>
        <w:rPr>
          <w:rFonts w:hint="eastAsia" w:ascii="宋体" w:hAnsi="宋体"/>
          <w:sz w:val="32"/>
          <w:u w:val="single"/>
        </w:rPr>
        <w:t xml:space="preserve">     古超强</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34125C34">
      <w:pPr>
        <w:tabs>
          <w:tab w:val="left" w:pos="7080"/>
        </w:tabs>
        <w:spacing w:line="900" w:lineRule="exact"/>
        <w:ind w:firstLine="1574" w:firstLineChars="492"/>
        <w:rPr>
          <w:rFonts w:ascii="宋体" w:hAnsi="宋体"/>
          <w:sz w:val="32"/>
          <w:u w:val="single"/>
        </w:rPr>
      </w:pPr>
    </w:p>
    <w:p w14:paraId="1910F941">
      <w:pPr>
        <w:tabs>
          <w:tab w:val="left" w:pos="7080"/>
        </w:tabs>
        <w:spacing w:line="900" w:lineRule="exact"/>
        <w:rPr>
          <w:rFonts w:ascii="宋体" w:hAnsi="宋体"/>
          <w:sz w:val="32"/>
          <w:u w:val="single"/>
        </w:rPr>
      </w:pPr>
    </w:p>
    <w:p w14:paraId="5BFD76B0">
      <w:pPr>
        <w:spacing w:line="360" w:lineRule="auto"/>
        <w:jc w:val="center"/>
        <w:sectPr>
          <w:footerReference r:id="rId3" w:type="default"/>
          <w:footerReference r:id="rId4" w:type="even"/>
          <w:type w:val="continuous"/>
          <w:pgSz w:w="11906" w:h="16838"/>
          <w:pgMar w:top="1247" w:right="1304" w:bottom="1247" w:left="1134" w:header="851" w:footer="992" w:gutter="0"/>
          <w:pgNumType w:start="1"/>
          <w:cols w:space="720" w:num="1"/>
          <w:docGrid w:type="lines" w:linePitch="312" w:charSpace="0"/>
        </w:sectPr>
      </w:pPr>
      <w:r>
        <w:t>202</w:t>
      </w:r>
      <w:r>
        <w:rPr>
          <w:rFonts w:hint="eastAsia"/>
        </w:rPr>
        <w:t>5</w:t>
      </w:r>
      <w:r>
        <w:t>年10月</w:t>
      </w:r>
    </w:p>
    <w:p w14:paraId="738BB8FD">
      <w:pPr>
        <w:jc w:val="center"/>
        <w:rPr>
          <w:rFonts w:ascii="宋体" w:hAnsi="宋体" w:cs="宋体"/>
          <w:b/>
          <w:sz w:val="28"/>
          <w:szCs w:val="28"/>
        </w:rPr>
      </w:pPr>
    </w:p>
    <w:p w14:paraId="0DB18214">
      <w:pPr>
        <w:jc w:val="center"/>
        <w:rPr>
          <w:rFonts w:ascii="宋体" w:hAnsi="宋体" w:cs="宋体"/>
          <w:b/>
          <w:sz w:val="28"/>
          <w:szCs w:val="28"/>
        </w:rPr>
      </w:pPr>
    </w:p>
    <w:p w14:paraId="108A64B7">
      <w:pPr>
        <w:pStyle w:val="2"/>
        <w:keepLines w:val="0"/>
        <w:snapToGrid w:val="0"/>
        <w:spacing w:before="0" w:after="0" w:line="240" w:lineRule="auto"/>
        <w:rPr>
          <w:rFonts w:ascii="黑体" w:hAnsi="黑体" w:eastAsia="黑体"/>
        </w:rPr>
      </w:pPr>
      <w:r>
        <w:rPr>
          <w:rFonts w:hint="eastAsia" w:ascii="黑体" w:hAnsi="黑体" w:eastAsia="黑体"/>
        </w:rPr>
        <w:t>2026级社区管理与服务专业人才培养方案</w:t>
      </w:r>
    </w:p>
    <w:p w14:paraId="5A76337E">
      <w:pPr>
        <w:spacing w:line="360" w:lineRule="auto"/>
        <w:ind w:firstLine="4216" w:firstLineChars="2000"/>
        <w:rPr>
          <w:rFonts w:ascii="宋体" w:hAnsi="宋体" w:cs="宋体"/>
          <w:b/>
          <w:bCs/>
          <w:szCs w:val="21"/>
        </w:rPr>
      </w:pPr>
      <w:r>
        <w:rPr>
          <w:rFonts w:hint="eastAsia" w:ascii="黑体" w:hAnsi="黑体" w:eastAsia="黑体"/>
          <w:b/>
        </w:rPr>
        <w:t>（三年制）</w:t>
      </w:r>
    </w:p>
    <w:p w14:paraId="7FAA463C">
      <w:pPr>
        <w:pStyle w:val="3"/>
        <w:keepLines w:val="0"/>
        <w:ind w:firstLine="562" w:firstLineChars="200"/>
      </w:pPr>
      <w:r>
        <w:rPr>
          <w:rFonts w:hint="eastAsia"/>
        </w:rPr>
        <w:t xml:space="preserve">一、专业名称(代码) </w:t>
      </w:r>
    </w:p>
    <w:p w14:paraId="73DD846F">
      <w:pPr>
        <w:widowControl/>
        <w:spacing w:line="360" w:lineRule="auto"/>
        <w:jc w:val="left"/>
        <w:rPr>
          <w:rStyle w:val="11"/>
          <w:rFonts w:ascii="宋体" w:hAnsi="宋体" w:cs="宋体"/>
          <w:szCs w:val="21"/>
        </w:rPr>
      </w:pPr>
      <w:r>
        <w:rPr>
          <w:rFonts w:hint="eastAsia" w:ascii="宋体" w:hAnsi="宋体" w:cs="宋体"/>
          <w:szCs w:val="21"/>
        </w:rPr>
        <w:tab/>
      </w:r>
      <w:r>
        <w:rPr>
          <w:rFonts w:hint="eastAsia" w:ascii="宋体" w:hAnsi="宋体" w:cs="宋体"/>
          <w:szCs w:val="21"/>
        </w:rPr>
        <w:t>社区管理与服务(专业代码：</w:t>
      </w:r>
      <w:r>
        <w:rPr>
          <w:rFonts w:hint="eastAsia" w:ascii="宋体" w:hAnsi="宋体" w:cs="宋体"/>
          <w:color w:val="000000"/>
          <w:kern w:val="0"/>
          <w:szCs w:val="21"/>
          <w:lang w:bidi="ar"/>
        </w:rPr>
        <w:t xml:space="preserve">590104 </w:t>
      </w:r>
      <w:r>
        <w:rPr>
          <w:rFonts w:hint="eastAsia" w:ascii="宋体" w:hAnsi="宋体" w:cs="宋体"/>
          <w:szCs w:val="21"/>
        </w:rPr>
        <w:t>)</w:t>
      </w:r>
    </w:p>
    <w:p w14:paraId="634EAACA">
      <w:pPr>
        <w:pStyle w:val="3"/>
        <w:keepLines w:val="0"/>
        <w:ind w:firstLine="562" w:firstLineChars="200"/>
      </w:pPr>
      <w:r>
        <w:rPr>
          <w:rFonts w:hint="eastAsia"/>
        </w:rPr>
        <w:t>二、入学要求</w:t>
      </w:r>
    </w:p>
    <w:p w14:paraId="0AE2C588">
      <w:pPr>
        <w:spacing w:line="360" w:lineRule="auto"/>
        <w:ind w:firstLine="420" w:firstLineChars="200"/>
        <w:rPr>
          <w:rStyle w:val="11"/>
          <w:rFonts w:ascii="宋体" w:hAnsi="宋体" w:cs="宋体"/>
          <w:szCs w:val="21"/>
        </w:rPr>
      </w:pPr>
      <w:r>
        <w:rPr>
          <w:rFonts w:hint="eastAsia" w:ascii="宋体" w:hAnsi="宋体" w:cs="宋体"/>
          <w:szCs w:val="21"/>
        </w:rPr>
        <w:tab/>
      </w:r>
      <w:r>
        <w:rPr>
          <w:rFonts w:hint="eastAsia" w:ascii="宋体" w:hAnsi="宋体" w:cs="宋体"/>
        </w:rPr>
        <w:t>普通高级中学毕业、中等职业学校毕业或具备同等学力</w:t>
      </w:r>
    </w:p>
    <w:p w14:paraId="061A05B7">
      <w:pPr>
        <w:pStyle w:val="3"/>
        <w:keepLines w:val="0"/>
        <w:ind w:firstLine="562" w:firstLineChars="200"/>
      </w:pPr>
      <w:r>
        <w:rPr>
          <w:rFonts w:hint="eastAsia"/>
        </w:rPr>
        <w:t>三、基本修业年限</w:t>
      </w:r>
    </w:p>
    <w:p w14:paraId="5DB6660B">
      <w:pPr>
        <w:spacing w:line="360" w:lineRule="auto"/>
        <w:ind w:firstLine="420" w:firstLineChars="200"/>
        <w:rPr>
          <w:rFonts w:ascii="宋体" w:hAnsi="宋体" w:cs="宋体"/>
          <w:szCs w:val="21"/>
        </w:rPr>
      </w:pPr>
      <w:r>
        <w:rPr>
          <w:rFonts w:hint="eastAsia" w:ascii="宋体" w:hAnsi="宋体" w:cs="宋体"/>
          <w:szCs w:val="21"/>
        </w:rPr>
        <w:tab/>
      </w:r>
      <w:r>
        <w:rPr>
          <w:rFonts w:hint="eastAsia" w:ascii="宋体" w:hAnsi="宋体" w:cs="宋体"/>
          <w:szCs w:val="21"/>
        </w:rPr>
        <w:t>三年</w:t>
      </w:r>
    </w:p>
    <w:p w14:paraId="338236B1">
      <w:pPr>
        <w:pStyle w:val="3"/>
        <w:keepLines w:val="0"/>
        <w:ind w:firstLine="562" w:firstLineChars="200"/>
      </w:pPr>
      <w:r>
        <w:rPr>
          <w:rFonts w:hint="eastAsia"/>
        </w:rPr>
        <w:t>四、职业面向</w:t>
      </w:r>
    </w:p>
    <w:p w14:paraId="616FEF47">
      <w:pPr>
        <w:pStyle w:val="3"/>
        <w:keepLines w:val="0"/>
        <w:ind w:firstLine="562" w:firstLineChars="200"/>
      </w:pPr>
      <w:r>
        <w:rPr>
          <w:rFonts w:hint="eastAsia"/>
        </w:rPr>
        <w:t>(一) 职业面向</w:t>
      </w:r>
    </w:p>
    <w:tbl>
      <w:tblPr>
        <w:tblStyle w:val="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883"/>
        <w:gridCol w:w="1990"/>
        <w:gridCol w:w="2647"/>
      </w:tblGrid>
      <w:tr w14:paraId="7536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F4927FB">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21D1CFAE">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40E83528">
            <w:pPr>
              <w:spacing w:line="400" w:lineRule="exact"/>
              <w:jc w:val="center"/>
              <w:rPr>
                <w:rFonts w:ascii="宋体" w:hAnsi="宋体" w:cs="宋体"/>
                <w:bCs/>
                <w:szCs w:val="21"/>
              </w:rPr>
            </w:pPr>
            <w:r>
              <w:rPr>
                <w:rFonts w:hint="eastAsia" w:ascii="宋体" w:hAnsi="宋体" w:cs="宋体"/>
                <w:bCs/>
                <w:szCs w:val="21"/>
              </w:rPr>
              <w:t>对应行业</w:t>
            </w:r>
          </w:p>
        </w:tc>
        <w:tc>
          <w:tcPr>
            <w:tcW w:w="1883" w:type="dxa"/>
          </w:tcPr>
          <w:p w14:paraId="2E16789C">
            <w:pPr>
              <w:spacing w:line="400" w:lineRule="exact"/>
              <w:jc w:val="center"/>
              <w:rPr>
                <w:rFonts w:ascii="宋体" w:hAnsi="宋体" w:cs="宋体"/>
                <w:bCs/>
                <w:szCs w:val="21"/>
                <w:highlight w:val="yellow"/>
              </w:rPr>
            </w:pPr>
            <w:r>
              <w:rPr>
                <w:rFonts w:hint="eastAsia" w:ascii="宋体" w:hAnsi="宋体" w:cs="宋体"/>
                <w:bCs/>
                <w:szCs w:val="21"/>
              </w:rPr>
              <w:t>主要职业类别</w:t>
            </w:r>
          </w:p>
        </w:tc>
        <w:tc>
          <w:tcPr>
            <w:tcW w:w="1990" w:type="dxa"/>
          </w:tcPr>
          <w:p w14:paraId="740A3A1D">
            <w:pPr>
              <w:spacing w:line="400" w:lineRule="exact"/>
              <w:jc w:val="center"/>
              <w:rPr>
                <w:rFonts w:ascii="宋体" w:hAnsi="宋体" w:cs="宋体"/>
                <w:bCs/>
                <w:szCs w:val="21"/>
              </w:rPr>
            </w:pPr>
            <w:r>
              <w:rPr>
                <w:rFonts w:hint="eastAsia" w:ascii="宋体" w:hAnsi="宋体" w:cs="宋体"/>
                <w:bCs/>
                <w:szCs w:val="21"/>
              </w:rPr>
              <w:t>主要岗位类别（或技术领域）</w:t>
            </w:r>
          </w:p>
        </w:tc>
        <w:tc>
          <w:tcPr>
            <w:tcW w:w="2647" w:type="dxa"/>
          </w:tcPr>
          <w:p w14:paraId="1AD824EB">
            <w:pPr>
              <w:spacing w:line="400" w:lineRule="exact"/>
              <w:jc w:val="center"/>
              <w:rPr>
                <w:rFonts w:ascii="宋体" w:hAnsi="宋体" w:cs="宋体"/>
                <w:bCs/>
                <w:szCs w:val="21"/>
              </w:rPr>
            </w:pPr>
            <w:r>
              <w:rPr>
                <w:rFonts w:hint="eastAsia" w:ascii="宋体" w:hAnsi="宋体" w:cs="宋体"/>
                <w:bCs/>
                <w:szCs w:val="21"/>
              </w:rPr>
              <w:t>职业资格（职业技术等级）</w:t>
            </w:r>
          </w:p>
          <w:p w14:paraId="29AB517C">
            <w:pPr>
              <w:spacing w:line="400" w:lineRule="exact"/>
              <w:jc w:val="center"/>
              <w:rPr>
                <w:rFonts w:ascii="宋体" w:hAnsi="宋体" w:cs="宋体"/>
                <w:bCs/>
                <w:szCs w:val="21"/>
              </w:rPr>
            </w:pPr>
            <w:r>
              <w:rPr>
                <w:rFonts w:hint="eastAsia" w:ascii="宋体" w:hAnsi="宋体" w:cs="宋体"/>
                <w:bCs/>
                <w:szCs w:val="21"/>
              </w:rPr>
              <w:t>证书举例</w:t>
            </w:r>
          </w:p>
        </w:tc>
      </w:tr>
      <w:tr w14:paraId="27E6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7CE56606">
            <w:pPr>
              <w:spacing w:line="400" w:lineRule="exact"/>
              <w:rPr>
                <w:rFonts w:ascii="宋体" w:hAnsi="宋体" w:cs="宋体"/>
                <w:bCs/>
                <w:szCs w:val="21"/>
              </w:rPr>
            </w:pPr>
            <w:r>
              <w:rPr>
                <w:rFonts w:hint="eastAsia" w:ascii="宋体" w:hAnsi="宋体" w:cs="宋体"/>
                <w:bCs/>
                <w:szCs w:val="21"/>
              </w:rPr>
              <w:t>公共管理与服务大类（59）</w:t>
            </w:r>
          </w:p>
        </w:tc>
        <w:tc>
          <w:tcPr>
            <w:tcW w:w="1142" w:type="dxa"/>
          </w:tcPr>
          <w:p w14:paraId="6371CA59">
            <w:pPr>
              <w:spacing w:line="400" w:lineRule="exact"/>
              <w:rPr>
                <w:rFonts w:ascii="宋体" w:hAnsi="宋体" w:cs="宋体"/>
                <w:bCs/>
                <w:szCs w:val="21"/>
              </w:rPr>
            </w:pPr>
            <w:r>
              <w:rPr>
                <w:rFonts w:hint="eastAsia" w:ascii="宋体" w:hAnsi="宋体" w:cs="宋体"/>
                <w:bCs/>
                <w:szCs w:val="21"/>
              </w:rPr>
              <w:t>公共事业类（5901）</w:t>
            </w:r>
          </w:p>
        </w:tc>
        <w:tc>
          <w:tcPr>
            <w:tcW w:w="1134" w:type="dxa"/>
          </w:tcPr>
          <w:p w14:paraId="04A07888">
            <w:pPr>
              <w:widowControl/>
              <w:jc w:val="left"/>
              <w:rPr>
                <w:szCs w:val="21"/>
              </w:rPr>
            </w:pPr>
            <w:r>
              <w:rPr>
                <w:rFonts w:hint="eastAsia" w:ascii="宋体" w:hAnsi="宋体" w:cs="宋体"/>
                <w:color w:val="000000"/>
                <w:kern w:val="0"/>
                <w:szCs w:val="21"/>
                <w:lang w:bidi="ar"/>
              </w:rPr>
              <w:t>基层群众自治组织及其他组织（</w:t>
            </w:r>
            <w:r>
              <w:rPr>
                <w:color w:val="000000"/>
                <w:kern w:val="0"/>
                <w:szCs w:val="21"/>
                <w:lang w:bidi="ar"/>
              </w:rPr>
              <w:t>96</w:t>
            </w:r>
            <w:r>
              <w:rPr>
                <w:rFonts w:hint="eastAsia" w:ascii="宋体" w:hAnsi="宋体" w:cs="宋体"/>
                <w:color w:val="000000"/>
                <w:kern w:val="0"/>
                <w:szCs w:val="21"/>
                <w:lang w:bidi="ar"/>
              </w:rPr>
              <w:t>）</w:t>
            </w:r>
          </w:p>
          <w:p w14:paraId="16185EF1">
            <w:pPr>
              <w:spacing w:line="400" w:lineRule="exact"/>
              <w:rPr>
                <w:rFonts w:ascii="宋体" w:hAnsi="宋体" w:cs="宋体"/>
                <w:bCs/>
                <w:szCs w:val="21"/>
              </w:rPr>
            </w:pPr>
          </w:p>
        </w:tc>
        <w:tc>
          <w:tcPr>
            <w:tcW w:w="1883" w:type="dxa"/>
          </w:tcPr>
          <w:p w14:paraId="375C092F">
            <w:pPr>
              <w:spacing w:line="400" w:lineRule="exact"/>
              <w:rPr>
                <w:rFonts w:ascii="宋体" w:hAnsi="宋体" w:cs="宋体"/>
                <w:bCs/>
                <w:szCs w:val="21"/>
              </w:rPr>
            </w:pPr>
            <w:r>
              <w:rPr>
                <w:rFonts w:hint="eastAsia" w:ascii="宋体" w:hAnsi="宋体" w:cs="宋体"/>
                <w:bCs/>
                <w:szCs w:val="21"/>
              </w:rPr>
              <w:t>村和社区工作者（3-01-04-01）、城市管理网格员</w:t>
            </w:r>
          </w:p>
          <w:p w14:paraId="3DF0E7D0">
            <w:pPr>
              <w:spacing w:line="400" w:lineRule="exact"/>
              <w:rPr>
                <w:rFonts w:ascii="宋体" w:hAnsi="宋体" w:cs="宋体"/>
                <w:bCs/>
                <w:szCs w:val="21"/>
              </w:rPr>
            </w:pPr>
            <w:r>
              <w:rPr>
                <w:rFonts w:hint="eastAsia" w:ascii="宋体" w:hAnsi="宋体" w:cs="宋体"/>
                <w:bCs/>
                <w:szCs w:val="21"/>
              </w:rPr>
              <w:t>（3-01-04-02）、社团会员管理员（3-01-01-04）</w:t>
            </w:r>
          </w:p>
        </w:tc>
        <w:tc>
          <w:tcPr>
            <w:tcW w:w="1990" w:type="dxa"/>
          </w:tcPr>
          <w:p w14:paraId="3D1534C6">
            <w:pPr>
              <w:widowControl/>
              <w:jc w:val="left"/>
              <w:rPr>
                <w:rFonts w:ascii="宋体" w:hAnsi="宋体" w:cs="宋体"/>
                <w:bCs/>
                <w:szCs w:val="21"/>
              </w:rPr>
            </w:pPr>
            <w:r>
              <w:rPr>
                <w:rFonts w:hint="eastAsia" w:ascii="宋体" w:hAnsi="宋体" w:cs="宋体"/>
                <w:bCs/>
                <w:szCs w:val="21"/>
              </w:rPr>
              <w:t>社会政策咨询与动员、公共事务办理与跟进、社区活动策划与实施、社区社会组织指导与扶持</w:t>
            </w:r>
          </w:p>
        </w:tc>
        <w:tc>
          <w:tcPr>
            <w:tcW w:w="2647" w:type="dxa"/>
          </w:tcPr>
          <w:p w14:paraId="226EA4E7">
            <w:pPr>
              <w:spacing w:line="400" w:lineRule="exact"/>
              <w:rPr>
                <w:rFonts w:ascii="宋体" w:hAnsi="宋体" w:cs="宋体"/>
                <w:bCs/>
                <w:szCs w:val="21"/>
              </w:rPr>
            </w:pPr>
            <w:r>
              <w:rPr>
                <w:rFonts w:hint="eastAsia" w:ascii="宋体" w:hAnsi="宋体" w:cs="宋体"/>
                <w:bCs/>
                <w:szCs w:val="21"/>
              </w:rPr>
              <w:t>助理社会工作师</w:t>
            </w:r>
          </w:p>
          <w:p w14:paraId="7CB35739">
            <w:pPr>
              <w:spacing w:line="400" w:lineRule="exact"/>
              <w:rPr>
                <w:rFonts w:ascii="宋体" w:hAnsi="宋体" w:cs="宋体"/>
                <w:bCs/>
                <w:szCs w:val="21"/>
              </w:rPr>
            </w:pPr>
            <w:r>
              <w:rPr>
                <w:rFonts w:hint="eastAsia" w:ascii="宋体" w:hAnsi="宋体" w:cs="宋体"/>
                <w:bCs/>
                <w:szCs w:val="21"/>
              </w:rPr>
              <w:t>社会工作师</w:t>
            </w:r>
          </w:p>
          <w:p w14:paraId="528FAB3A">
            <w:pPr>
              <w:spacing w:line="400" w:lineRule="exact"/>
              <w:rPr>
                <w:rFonts w:ascii="宋体" w:hAnsi="宋体" w:cs="宋体"/>
                <w:bCs/>
                <w:szCs w:val="21"/>
              </w:rPr>
            </w:pPr>
            <w:r>
              <w:rPr>
                <w:rFonts w:hint="eastAsia" w:ascii="宋体" w:hAnsi="宋体" w:cs="宋体"/>
                <w:bCs/>
                <w:szCs w:val="21"/>
              </w:rPr>
              <w:t>高级社会工作师</w:t>
            </w:r>
          </w:p>
          <w:p w14:paraId="698B7810">
            <w:pPr>
              <w:spacing w:line="400" w:lineRule="exact"/>
              <w:rPr>
                <w:rFonts w:ascii="宋体" w:hAnsi="宋体" w:cs="宋体"/>
                <w:bCs/>
                <w:szCs w:val="21"/>
              </w:rPr>
            </w:pPr>
            <w:r>
              <w:rPr>
                <w:rFonts w:hint="eastAsia" w:ascii="宋体" w:hAnsi="宋体" w:cs="宋体"/>
                <w:bCs/>
                <w:szCs w:val="21"/>
              </w:rPr>
              <w:t>1＋X证书：社区治理</w:t>
            </w:r>
          </w:p>
        </w:tc>
      </w:tr>
    </w:tbl>
    <w:p w14:paraId="4CC17BDF">
      <w:pPr>
        <w:spacing w:line="400" w:lineRule="exact"/>
        <w:rPr>
          <w:rStyle w:val="11"/>
          <w:rFonts w:ascii="宋体" w:hAnsi="宋体" w:cs="宋体"/>
          <w:szCs w:val="21"/>
        </w:rPr>
      </w:pPr>
    </w:p>
    <w:p w14:paraId="42F10E29">
      <w:pPr>
        <w:pStyle w:val="4"/>
        <w:keepLines w:val="0"/>
        <w:ind w:firstLine="420"/>
      </w:pPr>
      <w:r>
        <w:rPr>
          <w:rFonts w:hint="eastAsia"/>
        </w:rPr>
        <w:t>(二) 职业岗位群和核心能力分析</w:t>
      </w:r>
    </w:p>
    <w:tbl>
      <w:tblPr>
        <w:tblStyle w:val="124"/>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3678"/>
        <w:gridCol w:w="2124"/>
        <w:gridCol w:w="1305"/>
        <w:gridCol w:w="1703"/>
      </w:tblGrid>
      <w:tr w14:paraId="39A7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shd w:val="clear" w:color="auto" w:fill="auto"/>
          </w:tcPr>
          <w:p w14:paraId="2F46003E">
            <w:pPr>
              <w:widowControl/>
              <w:spacing w:line="400" w:lineRule="exact"/>
              <w:jc w:val="left"/>
              <w:rPr>
                <w:rFonts w:ascii="宋体" w:hAnsi="宋体" w:cs="宋体"/>
                <w:b/>
                <w:bCs/>
                <w:kern w:val="0"/>
                <w:sz w:val="18"/>
                <w:szCs w:val="18"/>
              </w:rPr>
            </w:pPr>
            <w:r>
              <w:rPr>
                <w:rFonts w:hint="eastAsia" w:ascii="宋体" w:hAnsi="宋体" w:cs="宋体"/>
                <w:b/>
                <w:bCs/>
                <w:kern w:val="0"/>
                <w:sz w:val="18"/>
                <w:szCs w:val="18"/>
              </w:rPr>
              <w:t>岗位</w:t>
            </w:r>
          </w:p>
        </w:tc>
        <w:tc>
          <w:tcPr>
            <w:tcW w:w="3678" w:type="dxa"/>
            <w:shd w:val="clear" w:color="auto" w:fill="auto"/>
          </w:tcPr>
          <w:p w14:paraId="405A7DC7">
            <w:pPr>
              <w:widowControl/>
              <w:spacing w:line="400" w:lineRule="exact"/>
              <w:jc w:val="left"/>
              <w:rPr>
                <w:rFonts w:ascii="宋体" w:hAnsi="宋体" w:cs="宋体"/>
                <w:b/>
                <w:bCs/>
                <w:kern w:val="0"/>
                <w:sz w:val="18"/>
                <w:szCs w:val="18"/>
              </w:rPr>
            </w:pPr>
            <w:r>
              <w:rPr>
                <w:rFonts w:hint="eastAsia" w:ascii="宋体" w:hAnsi="宋体" w:cs="宋体"/>
                <w:b/>
                <w:bCs/>
                <w:kern w:val="0"/>
                <w:sz w:val="18"/>
                <w:szCs w:val="18"/>
              </w:rPr>
              <w:t>岗位能力要求</w:t>
            </w:r>
          </w:p>
        </w:tc>
        <w:tc>
          <w:tcPr>
            <w:tcW w:w="2124" w:type="dxa"/>
            <w:shd w:val="clear" w:color="auto" w:fill="auto"/>
          </w:tcPr>
          <w:p w14:paraId="3BDB4E5B">
            <w:pPr>
              <w:widowControl/>
              <w:spacing w:line="400" w:lineRule="exact"/>
              <w:jc w:val="left"/>
              <w:rPr>
                <w:rFonts w:ascii="宋体" w:hAnsi="宋体" w:cs="宋体"/>
                <w:b/>
                <w:bCs/>
                <w:kern w:val="0"/>
                <w:sz w:val="18"/>
                <w:szCs w:val="18"/>
              </w:rPr>
            </w:pPr>
            <w:r>
              <w:rPr>
                <w:rFonts w:hint="eastAsia" w:ascii="宋体" w:hAnsi="宋体" w:cs="宋体"/>
                <w:b/>
                <w:bCs/>
                <w:kern w:val="0"/>
                <w:sz w:val="18"/>
                <w:szCs w:val="18"/>
              </w:rPr>
              <w:t>岗位职责</w:t>
            </w:r>
          </w:p>
        </w:tc>
        <w:tc>
          <w:tcPr>
            <w:tcW w:w="1305" w:type="dxa"/>
            <w:shd w:val="clear" w:color="auto" w:fill="auto"/>
          </w:tcPr>
          <w:p w14:paraId="0A315B8D">
            <w:pPr>
              <w:widowControl/>
              <w:spacing w:line="400" w:lineRule="exact"/>
              <w:jc w:val="left"/>
              <w:rPr>
                <w:rFonts w:ascii="宋体" w:hAnsi="宋体" w:cs="宋体"/>
                <w:b/>
                <w:bCs/>
                <w:kern w:val="0"/>
                <w:sz w:val="18"/>
                <w:szCs w:val="18"/>
              </w:rPr>
            </w:pPr>
            <w:r>
              <w:rPr>
                <w:rFonts w:hint="eastAsia" w:ascii="宋体" w:hAnsi="宋体" w:cs="宋体"/>
                <w:b/>
                <w:bCs/>
                <w:kern w:val="0"/>
                <w:sz w:val="18"/>
                <w:szCs w:val="18"/>
              </w:rPr>
              <w:t>导出课程</w:t>
            </w:r>
          </w:p>
        </w:tc>
        <w:tc>
          <w:tcPr>
            <w:tcW w:w="1703" w:type="dxa"/>
            <w:shd w:val="clear" w:color="auto" w:fill="auto"/>
          </w:tcPr>
          <w:p w14:paraId="38CEC934">
            <w:pPr>
              <w:widowControl/>
              <w:spacing w:line="400" w:lineRule="exact"/>
              <w:jc w:val="left"/>
              <w:rPr>
                <w:rFonts w:ascii="宋体" w:hAnsi="宋体" w:cs="宋体"/>
                <w:b/>
                <w:bCs/>
                <w:kern w:val="0"/>
                <w:sz w:val="18"/>
                <w:szCs w:val="18"/>
              </w:rPr>
            </w:pPr>
            <w:r>
              <w:rPr>
                <w:rFonts w:hint="eastAsia" w:ascii="宋体" w:hAnsi="宋体" w:cs="宋体"/>
                <w:b/>
                <w:bCs/>
                <w:kern w:val="0"/>
                <w:sz w:val="18"/>
                <w:szCs w:val="18"/>
              </w:rPr>
              <w:t>综合开设课程</w:t>
            </w:r>
          </w:p>
        </w:tc>
      </w:tr>
      <w:tr w14:paraId="54E1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10" w:type="dxa"/>
            <w:shd w:val="clear" w:color="auto" w:fill="auto"/>
          </w:tcPr>
          <w:p w14:paraId="30B2AC5C">
            <w:pPr>
              <w:spacing w:line="400" w:lineRule="exact"/>
              <w:rPr>
                <w:rStyle w:val="11"/>
                <w:rFonts w:ascii="宋体" w:hAnsi="宋体" w:cs="宋体"/>
                <w:b w:val="0"/>
                <w:szCs w:val="21"/>
              </w:rPr>
            </w:pPr>
          </w:p>
          <w:p w14:paraId="7DB2032A">
            <w:pPr>
              <w:spacing w:line="400" w:lineRule="exact"/>
              <w:rPr>
                <w:rStyle w:val="11"/>
                <w:rFonts w:ascii="宋体" w:hAnsi="宋体" w:cs="宋体"/>
                <w:b w:val="0"/>
                <w:szCs w:val="21"/>
              </w:rPr>
            </w:pPr>
          </w:p>
          <w:p w14:paraId="37B61529">
            <w:pPr>
              <w:spacing w:line="400" w:lineRule="exact"/>
              <w:rPr>
                <w:rStyle w:val="11"/>
                <w:rFonts w:ascii="宋体" w:hAnsi="宋体" w:cs="宋体"/>
                <w:b w:val="0"/>
                <w:szCs w:val="21"/>
              </w:rPr>
            </w:pPr>
            <w:r>
              <w:rPr>
                <w:rStyle w:val="11"/>
                <w:rFonts w:hint="eastAsia" w:ascii="宋体" w:hAnsi="宋体" w:cs="宋体"/>
                <w:b w:val="0"/>
                <w:szCs w:val="21"/>
              </w:rPr>
              <w:t>一线社区工作者</w:t>
            </w:r>
          </w:p>
        </w:tc>
        <w:tc>
          <w:tcPr>
            <w:tcW w:w="3678" w:type="dxa"/>
            <w:shd w:val="clear" w:color="auto" w:fill="auto"/>
          </w:tcPr>
          <w:p w14:paraId="55E938F5">
            <w:pPr>
              <w:numPr>
                <w:ilvl w:val="0"/>
                <w:numId w:val="1"/>
              </w:numPr>
              <w:spacing w:line="400" w:lineRule="exact"/>
              <w:rPr>
                <w:rFonts w:ascii="宋体" w:hAnsi="宋体" w:cs="宋体"/>
                <w:kern w:val="0"/>
                <w:szCs w:val="21"/>
              </w:rPr>
            </w:pPr>
            <w:r>
              <w:rPr>
                <w:rFonts w:hint="eastAsia" w:ascii="宋体" w:hAnsi="宋体" w:cs="宋体"/>
                <w:kern w:val="0"/>
                <w:szCs w:val="21"/>
              </w:rPr>
              <w:t>掌握管理沟通技巧、群众工作方法和社区调解方法；</w:t>
            </w:r>
          </w:p>
          <w:p w14:paraId="55E51D9C">
            <w:pPr>
              <w:numPr>
                <w:ilvl w:val="0"/>
                <w:numId w:val="1"/>
              </w:numPr>
              <w:spacing w:line="400" w:lineRule="exact"/>
              <w:rPr>
                <w:rFonts w:ascii="宋体" w:hAnsi="宋体" w:cs="宋体"/>
                <w:kern w:val="0"/>
                <w:szCs w:val="21"/>
              </w:rPr>
            </w:pPr>
            <w:r>
              <w:rPr>
                <w:rFonts w:hint="eastAsia" w:ascii="宋体" w:hAnsi="宋体" w:cs="宋体"/>
                <w:kern w:val="0"/>
                <w:szCs w:val="21"/>
              </w:rPr>
              <w:t>具有信息采集方法和使用智能设备采集图像视频、上报信息与社情民意的能力；</w:t>
            </w:r>
          </w:p>
          <w:p w14:paraId="65448C69">
            <w:pPr>
              <w:numPr>
                <w:ilvl w:val="0"/>
                <w:numId w:val="1"/>
              </w:numPr>
              <w:spacing w:line="400" w:lineRule="exact"/>
              <w:rPr>
                <w:rFonts w:ascii="宋体" w:hAnsi="宋体" w:cs="宋体"/>
                <w:kern w:val="0"/>
                <w:szCs w:val="21"/>
              </w:rPr>
            </w:pPr>
            <w:r>
              <w:rPr>
                <w:rFonts w:hint="eastAsia" w:ascii="宋体" w:hAnsi="宋体" w:cs="宋体"/>
                <w:kern w:val="0"/>
                <w:szCs w:val="21"/>
              </w:rPr>
              <w:t>具有发现、分析、评估居民群众各种需求，组织协调各类社区资源，有针对性设计和实施服务方案的能力；</w:t>
            </w:r>
          </w:p>
          <w:p w14:paraId="6CDFDE17">
            <w:pPr>
              <w:spacing w:line="400" w:lineRule="exact"/>
              <w:rPr>
                <w:rFonts w:ascii="宋体" w:hAnsi="宋体" w:cs="宋体"/>
                <w:kern w:val="0"/>
                <w:szCs w:val="21"/>
              </w:rPr>
            </w:pPr>
            <w:r>
              <w:rPr>
                <w:rFonts w:hint="eastAsia" w:ascii="宋体" w:hAnsi="宋体" w:cs="宋体"/>
                <w:kern w:val="0"/>
                <w:szCs w:val="21"/>
              </w:rPr>
              <w:t>4.依托社区服务平台、活动场地，运用个案工作、小组工作和社区工作等专业的理念和方法，面向社区老年人、妇女、儿童、残疾人等各类人群提供便民服务、志愿服务。</w:t>
            </w:r>
          </w:p>
        </w:tc>
        <w:tc>
          <w:tcPr>
            <w:tcW w:w="2124" w:type="dxa"/>
            <w:shd w:val="clear" w:color="auto" w:fill="auto"/>
          </w:tcPr>
          <w:p w14:paraId="19A71489">
            <w:pPr>
              <w:widowControl/>
              <w:numPr>
                <w:ilvl w:val="0"/>
                <w:numId w:val="2"/>
              </w:numPr>
              <w:spacing w:line="400" w:lineRule="exact"/>
              <w:jc w:val="left"/>
              <w:rPr>
                <w:rFonts w:ascii="宋体" w:hAnsi="宋体" w:cs="宋体"/>
                <w:kern w:val="0"/>
                <w:szCs w:val="21"/>
              </w:rPr>
            </w:pPr>
            <w:r>
              <w:rPr>
                <w:rFonts w:hint="eastAsia" w:ascii="宋体" w:hAnsi="宋体" w:cs="宋体"/>
                <w:kern w:val="0"/>
                <w:szCs w:val="21"/>
              </w:rPr>
              <w:t>运用访谈法、问卷法等社会调查方法和各种网络技术，摸准居民群众各种需求；</w:t>
            </w:r>
          </w:p>
          <w:p w14:paraId="1E38EC90">
            <w:pPr>
              <w:widowControl/>
              <w:numPr>
                <w:ilvl w:val="0"/>
                <w:numId w:val="2"/>
              </w:numPr>
              <w:spacing w:line="400" w:lineRule="exact"/>
              <w:jc w:val="left"/>
              <w:rPr>
                <w:rFonts w:ascii="宋体" w:hAnsi="宋体" w:cs="宋体"/>
                <w:kern w:val="0"/>
                <w:szCs w:val="21"/>
              </w:rPr>
            </w:pPr>
            <w:r>
              <w:rPr>
                <w:rFonts w:hint="eastAsia" w:ascii="宋体" w:hAnsi="宋体" w:cs="宋体"/>
                <w:kern w:val="0"/>
                <w:szCs w:val="21"/>
              </w:rPr>
              <w:t>协助民政、城管、综治等部门对社区文体、社区宣传、社区党建、社区综治、社区社会保障等公共事务、公益事业进行管理；</w:t>
            </w:r>
          </w:p>
          <w:p w14:paraId="1584C416">
            <w:pPr>
              <w:widowControl/>
              <w:numPr>
                <w:ilvl w:val="0"/>
                <w:numId w:val="2"/>
              </w:numPr>
              <w:spacing w:line="400" w:lineRule="exact"/>
              <w:jc w:val="left"/>
              <w:rPr>
                <w:rFonts w:ascii="宋体" w:hAnsi="宋体" w:cs="宋体"/>
                <w:kern w:val="0"/>
                <w:szCs w:val="21"/>
              </w:rPr>
            </w:pPr>
            <w:r>
              <w:rPr>
                <w:rFonts w:hint="eastAsia" w:ascii="宋体" w:hAnsi="宋体" w:cs="宋体"/>
                <w:kern w:val="0"/>
                <w:szCs w:val="21"/>
              </w:rPr>
              <w:t>依托社区服务平台、活动场地，运用个案工作、小组工作和社区工作方法面向社区各类群体开展专业化服务；</w:t>
            </w:r>
          </w:p>
          <w:p w14:paraId="561AADDC">
            <w:pPr>
              <w:widowControl/>
              <w:spacing w:line="400" w:lineRule="exact"/>
              <w:jc w:val="left"/>
              <w:rPr>
                <w:rFonts w:ascii="宋体" w:hAnsi="宋体" w:cs="宋体"/>
                <w:kern w:val="0"/>
                <w:szCs w:val="21"/>
              </w:rPr>
            </w:pPr>
            <w:r>
              <w:rPr>
                <w:rFonts w:hint="eastAsia" w:ascii="宋体" w:hAnsi="宋体" w:cs="宋体"/>
                <w:kern w:val="0"/>
                <w:szCs w:val="21"/>
              </w:rPr>
              <w:t>4.利用社区宣传板、宣传栏、宣传条幅、社区网站等载体和平台，广泛做好党的方针政策的宣传、普及和动员。</w:t>
            </w:r>
          </w:p>
        </w:tc>
        <w:tc>
          <w:tcPr>
            <w:tcW w:w="1305" w:type="dxa"/>
            <w:shd w:val="clear" w:color="auto" w:fill="auto"/>
          </w:tcPr>
          <w:p w14:paraId="733CEFD8">
            <w:pPr>
              <w:widowControl/>
              <w:spacing w:line="400" w:lineRule="exact"/>
              <w:jc w:val="left"/>
              <w:rPr>
                <w:rFonts w:ascii="宋体" w:hAnsi="宋体" w:cs="宋体"/>
                <w:kern w:val="0"/>
                <w:szCs w:val="21"/>
              </w:rPr>
            </w:pPr>
            <w:r>
              <w:rPr>
                <w:rFonts w:hint="eastAsia" w:ascii="宋体" w:hAnsi="宋体" w:cs="宋体"/>
                <w:kern w:val="0"/>
                <w:szCs w:val="21"/>
              </w:rPr>
              <w:t>社区需求调查；社区服务方法应用；社会工作综合能力；社区管理沟通；老年社会服务；儿童社会服务</w:t>
            </w:r>
          </w:p>
        </w:tc>
        <w:tc>
          <w:tcPr>
            <w:tcW w:w="1703" w:type="dxa"/>
            <w:vMerge w:val="restart"/>
            <w:shd w:val="clear" w:color="auto" w:fill="auto"/>
          </w:tcPr>
          <w:p w14:paraId="2C4EF792">
            <w:pPr>
              <w:widowControl/>
              <w:spacing w:line="400" w:lineRule="exact"/>
              <w:jc w:val="left"/>
              <w:rPr>
                <w:rFonts w:ascii="宋体" w:hAnsi="宋体" w:cs="宋体"/>
                <w:kern w:val="0"/>
                <w:szCs w:val="21"/>
              </w:rPr>
            </w:pPr>
            <w:r>
              <w:rPr>
                <w:rFonts w:hint="eastAsia" w:ascii="宋体" w:hAnsi="宋体" w:cs="宋体"/>
                <w:kern w:val="0"/>
                <w:szCs w:val="21"/>
              </w:rPr>
              <w:t>社会心理学；</w:t>
            </w:r>
          </w:p>
          <w:p w14:paraId="00C404DA">
            <w:pPr>
              <w:widowControl/>
              <w:spacing w:line="400" w:lineRule="exact"/>
              <w:jc w:val="left"/>
              <w:rPr>
                <w:rFonts w:ascii="宋体" w:hAnsi="宋体" w:cs="宋体"/>
                <w:kern w:val="0"/>
                <w:szCs w:val="21"/>
              </w:rPr>
            </w:pPr>
            <w:r>
              <w:rPr>
                <w:rFonts w:hint="eastAsia" w:ascii="宋体" w:hAnsi="宋体" w:cs="宋体"/>
                <w:kern w:val="0"/>
                <w:szCs w:val="21"/>
              </w:rPr>
              <w:t>公共管理概论；</w:t>
            </w:r>
          </w:p>
          <w:p w14:paraId="2B103299">
            <w:pPr>
              <w:widowControl/>
              <w:spacing w:line="400" w:lineRule="exact"/>
              <w:jc w:val="left"/>
              <w:rPr>
                <w:rFonts w:ascii="宋体" w:hAnsi="宋体" w:cs="宋体"/>
                <w:kern w:val="0"/>
                <w:szCs w:val="21"/>
              </w:rPr>
            </w:pPr>
            <w:r>
              <w:rPr>
                <w:rFonts w:hint="eastAsia" w:ascii="宋体" w:hAnsi="宋体" w:cs="宋体"/>
                <w:kern w:val="0"/>
                <w:szCs w:val="21"/>
              </w:rPr>
              <w:t>社会工作概论；</w:t>
            </w:r>
          </w:p>
          <w:p w14:paraId="53EA5E66">
            <w:pPr>
              <w:widowControl/>
              <w:spacing w:line="400" w:lineRule="exact"/>
              <w:jc w:val="left"/>
              <w:rPr>
                <w:rFonts w:ascii="宋体" w:hAnsi="宋体" w:cs="宋体"/>
                <w:kern w:val="0"/>
                <w:szCs w:val="21"/>
              </w:rPr>
            </w:pPr>
            <w:r>
              <w:rPr>
                <w:rFonts w:hint="eastAsia" w:ascii="宋体" w:hAnsi="宋体" w:cs="宋体"/>
                <w:kern w:val="0"/>
                <w:szCs w:val="21"/>
              </w:rPr>
              <w:t>社会工作伦理；</w:t>
            </w:r>
          </w:p>
          <w:p w14:paraId="6C46E9B2">
            <w:pPr>
              <w:widowControl/>
              <w:spacing w:line="400" w:lineRule="exact"/>
              <w:jc w:val="left"/>
              <w:rPr>
                <w:rFonts w:ascii="宋体" w:hAnsi="宋体" w:cs="宋体"/>
                <w:kern w:val="0"/>
                <w:szCs w:val="21"/>
              </w:rPr>
            </w:pPr>
            <w:r>
              <w:rPr>
                <w:rFonts w:hint="eastAsia" w:ascii="宋体" w:hAnsi="宋体" w:cs="宋体"/>
                <w:kern w:val="0"/>
                <w:szCs w:val="21"/>
              </w:rPr>
              <w:t>个案工作；</w:t>
            </w:r>
          </w:p>
          <w:p w14:paraId="75EF82D4">
            <w:pPr>
              <w:widowControl/>
              <w:spacing w:line="400" w:lineRule="exact"/>
              <w:jc w:val="left"/>
              <w:rPr>
                <w:rFonts w:ascii="宋体" w:hAnsi="宋体" w:cs="宋体"/>
                <w:kern w:val="0"/>
                <w:szCs w:val="21"/>
              </w:rPr>
            </w:pPr>
            <w:r>
              <w:rPr>
                <w:rFonts w:hint="eastAsia" w:ascii="宋体" w:hAnsi="宋体" w:cs="宋体"/>
                <w:kern w:val="0"/>
                <w:szCs w:val="21"/>
              </w:rPr>
              <w:t>小组工作；</w:t>
            </w:r>
          </w:p>
          <w:p w14:paraId="3F04CCB0">
            <w:pPr>
              <w:widowControl/>
              <w:spacing w:line="400" w:lineRule="exact"/>
              <w:jc w:val="left"/>
              <w:rPr>
                <w:rFonts w:ascii="宋体" w:hAnsi="宋体" w:cs="宋体"/>
                <w:kern w:val="0"/>
                <w:szCs w:val="21"/>
              </w:rPr>
            </w:pPr>
            <w:r>
              <w:rPr>
                <w:rFonts w:hint="eastAsia" w:ascii="宋体" w:hAnsi="宋体" w:cs="宋体"/>
                <w:kern w:val="0"/>
                <w:szCs w:val="21"/>
              </w:rPr>
              <w:t>社区发展与社会工作；</w:t>
            </w:r>
          </w:p>
          <w:p w14:paraId="208D5B47">
            <w:pPr>
              <w:widowControl/>
              <w:spacing w:line="400" w:lineRule="exact"/>
              <w:jc w:val="left"/>
              <w:rPr>
                <w:rFonts w:ascii="宋体" w:hAnsi="宋体" w:cs="宋体"/>
                <w:kern w:val="0"/>
                <w:szCs w:val="21"/>
              </w:rPr>
            </w:pPr>
            <w:r>
              <w:rPr>
                <w:rFonts w:hint="eastAsia" w:ascii="宋体" w:hAnsi="宋体" w:cs="宋体"/>
                <w:kern w:val="0"/>
                <w:szCs w:val="21"/>
              </w:rPr>
              <w:t>社会工作综合能力</w:t>
            </w:r>
          </w:p>
        </w:tc>
      </w:tr>
      <w:tr w14:paraId="521F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110" w:type="dxa"/>
            <w:shd w:val="clear" w:color="auto" w:fill="auto"/>
          </w:tcPr>
          <w:p w14:paraId="4BDEA7BE">
            <w:pPr>
              <w:spacing w:line="400" w:lineRule="exact"/>
              <w:rPr>
                <w:rStyle w:val="11"/>
                <w:rFonts w:ascii="宋体" w:hAnsi="宋体" w:cs="宋体"/>
                <w:b w:val="0"/>
                <w:szCs w:val="21"/>
              </w:rPr>
            </w:pPr>
            <w:r>
              <w:rPr>
                <w:rStyle w:val="11"/>
                <w:rFonts w:hint="eastAsia" w:ascii="宋体" w:hAnsi="宋体" w:cs="宋体"/>
                <w:b w:val="0"/>
                <w:szCs w:val="21"/>
              </w:rPr>
              <w:t>社会工作督导、社区党群服务中心主任、社区社会组织中层管理者</w:t>
            </w:r>
          </w:p>
        </w:tc>
        <w:tc>
          <w:tcPr>
            <w:tcW w:w="3678" w:type="dxa"/>
            <w:shd w:val="clear" w:color="auto" w:fill="auto"/>
          </w:tcPr>
          <w:p w14:paraId="58F0D750">
            <w:pPr>
              <w:pStyle w:val="18"/>
              <w:widowControl/>
              <w:spacing w:line="400" w:lineRule="exact"/>
              <w:ind w:firstLine="0" w:firstLineChars="0"/>
              <w:jc w:val="left"/>
              <w:rPr>
                <w:rFonts w:ascii="宋体" w:hAnsi="宋体" w:cs="宋体"/>
                <w:kern w:val="0"/>
                <w:szCs w:val="21"/>
              </w:rPr>
            </w:pPr>
            <w:r>
              <w:rPr>
                <w:rFonts w:hint="eastAsia" w:ascii="宋体" w:hAnsi="宋体" w:cs="宋体"/>
                <w:kern w:val="0"/>
                <w:szCs w:val="21"/>
              </w:rPr>
              <w:t>1.具备较强的社会服务能力和人际交往能力；</w:t>
            </w:r>
          </w:p>
          <w:p w14:paraId="772BE388">
            <w:pPr>
              <w:pStyle w:val="18"/>
              <w:widowControl/>
              <w:numPr>
                <w:ilvl w:val="0"/>
                <w:numId w:val="3"/>
              </w:numPr>
              <w:spacing w:line="400" w:lineRule="exact"/>
              <w:ind w:firstLine="0" w:firstLineChars="0"/>
              <w:jc w:val="left"/>
              <w:rPr>
                <w:rFonts w:ascii="宋体" w:hAnsi="宋体" w:cs="宋体"/>
                <w:kern w:val="0"/>
                <w:szCs w:val="21"/>
              </w:rPr>
            </w:pPr>
            <w:r>
              <w:rPr>
                <w:rFonts w:hint="eastAsia" w:ascii="宋体" w:hAnsi="宋体" w:cs="宋体"/>
                <w:kern w:val="0"/>
                <w:szCs w:val="21"/>
              </w:rPr>
              <w:t>具备专业指导和督查社会工作实习学生、一线社会工作者的能力，协助被督导者有效率地完成工作；</w:t>
            </w:r>
          </w:p>
          <w:p w14:paraId="4ACC3F7F">
            <w:pPr>
              <w:pStyle w:val="18"/>
              <w:widowControl/>
              <w:numPr>
                <w:ilvl w:val="0"/>
                <w:numId w:val="3"/>
              </w:numPr>
              <w:spacing w:line="400" w:lineRule="exact"/>
              <w:ind w:firstLine="0" w:firstLineChars="0"/>
              <w:jc w:val="left"/>
              <w:rPr>
                <w:rFonts w:ascii="宋体" w:hAnsi="宋体" w:cs="宋体"/>
                <w:kern w:val="0"/>
                <w:szCs w:val="21"/>
              </w:rPr>
            </w:pPr>
            <w:r>
              <w:rPr>
                <w:rFonts w:hint="eastAsia" w:ascii="宋体" w:hAnsi="宋体" w:cs="宋体"/>
                <w:kern w:val="0"/>
                <w:szCs w:val="21"/>
              </w:rPr>
              <w:t>具有评估社区社会组织的需求，促进社区社会组织孵化、骨干人才培养及社区社会组织规范管理的能力；</w:t>
            </w:r>
          </w:p>
          <w:p w14:paraId="2387699E">
            <w:pPr>
              <w:pStyle w:val="18"/>
              <w:widowControl/>
              <w:numPr>
                <w:ilvl w:val="0"/>
                <w:numId w:val="3"/>
              </w:numPr>
              <w:spacing w:line="400" w:lineRule="exact"/>
              <w:ind w:firstLine="0" w:firstLineChars="0"/>
              <w:jc w:val="left"/>
              <w:rPr>
                <w:rFonts w:ascii="宋体" w:hAnsi="宋体" w:cs="宋体"/>
                <w:kern w:val="0"/>
                <w:szCs w:val="21"/>
              </w:rPr>
            </w:pPr>
            <w:r>
              <w:rPr>
                <w:rFonts w:hint="eastAsia" w:ascii="宋体" w:hAnsi="宋体" w:cs="宋体"/>
                <w:kern w:val="0"/>
                <w:szCs w:val="21"/>
              </w:rPr>
              <w:t>具有策划与实施社区服务项目、筹集公益资金、组建团队、评估服务成效的能力；</w:t>
            </w:r>
          </w:p>
          <w:p w14:paraId="2BA7E0CE">
            <w:pPr>
              <w:pStyle w:val="18"/>
              <w:widowControl/>
              <w:spacing w:line="400" w:lineRule="exact"/>
              <w:ind w:firstLine="0" w:firstLineChars="0"/>
              <w:jc w:val="left"/>
              <w:rPr>
                <w:rFonts w:ascii="宋体" w:hAnsi="宋体" w:cs="宋体"/>
                <w:b/>
                <w:bCs/>
                <w:kern w:val="0"/>
                <w:szCs w:val="21"/>
              </w:rPr>
            </w:pPr>
            <w:r>
              <w:rPr>
                <w:rFonts w:hint="eastAsia" w:ascii="宋体" w:hAnsi="宋体" w:cs="宋体"/>
                <w:kern w:val="0"/>
                <w:szCs w:val="21"/>
              </w:rPr>
              <w:t>5.具备乐于吸收新知识，善于思考，不断自我更新的能力。</w:t>
            </w:r>
          </w:p>
        </w:tc>
        <w:tc>
          <w:tcPr>
            <w:tcW w:w="2124" w:type="dxa"/>
            <w:shd w:val="clear" w:color="auto" w:fill="auto"/>
          </w:tcPr>
          <w:p w14:paraId="22023937">
            <w:pPr>
              <w:widowControl/>
              <w:spacing w:line="400" w:lineRule="exact"/>
              <w:jc w:val="left"/>
              <w:rPr>
                <w:rFonts w:ascii="宋体" w:hAnsi="宋体" w:cs="宋体"/>
                <w:kern w:val="0"/>
                <w:szCs w:val="21"/>
              </w:rPr>
            </w:pPr>
            <w:r>
              <w:rPr>
                <w:rFonts w:hint="eastAsia" w:ascii="宋体" w:hAnsi="宋体" w:cs="宋体"/>
                <w:kern w:val="0"/>
                <w:szCs w:val="21"/>
              </w:rPr>
              <w:t>1.安排实习学生、一线社会工作者的工作、分派任务；</w:t>
            </w:r>
          </w:p>
          <w:p w14:paraId="4A25ED4C">
            <w:pPr>
              <w:widowControl/>
              <w:spacing w:line="400" w:lineRule="exact"/>
              <w:jc w:val="left"/>
              <w:rPr>
                <w:rFonts w:ascii="宋体" w:hAnsi="宋体" w:cs="宋体"/>
                <w:kern w:val="0"/>
                <w:szCs w:val="21"/>
              </w:rPr>
            </w:pPr>
            <w:r>
              <w:rPr>
                <w:rFonts w:hint="eastAsia" w:ascii="宋体" w:hAnsi="宋体" w:cs="宋体"/>
                <w:kern w:val="0"/>
                <w:szCs w:val="21"/>
              </w:rPr>
              <w:t>2.对一线社会工作者给予情绪及心理的支持；</w:t>
            </w:r>
          </w:p>
          <w:p w14:paraId="7B307157">
            <w:pPr>
              <w:widowControl/>
              <w:spacing w:line="400" w:lineRule="exact"/>
              <w:jc w:val="left"/>
              <w:rPr>
                <w:rFonts w:ascii="宋体" w:hAnsi="宋体" w:cs="宋体"/>
                <w:kern w:val="0"/>
                <w:szCs w:val="21"/>
              </w:rPr>
            </w:pPr>
            <w:r>
              <w:rPr>
                <w:rFonts w:hint="eastAsia" w:ascii="宋体" w:hAnsi="宋体" w:cs="宋体"/>
                <w:kern w:val="0"/>
                <w:szCs w:val="21"/>
              </w:rPr>
              <w:t>3.督促指导各类社区社会组织孵化、骨干人才培养及社区社会组织规范管理管理社会工作机构。</w:t>
            </w:r>
          </w:p>
        </w:tc>
        <w:tc>
          <w:tcPr>
            <w:tcW w:w="1305" w:type="dxa"/>
            <w:shd w:val="clear" w:color="auto" w:fill="auto"/>
          </w:tcPr>
          <w:p w14:paraId="27259831">
            <w:pPr>
              <w:pStyle w:val="18"/>
              <w:widowControl/>
              <w:spacing w:line="400" w:lineRule="exact"/>
              <w:ind w:firstLine="0" w:firstLineChars="0"/>
              <w:rPr>
                <w:rFonts w:ascii="宋体" w:hAnsi="宋体" w:cs="宋体"/>
                <w:kern w:val="0"/>
                <w:szCs w:val="21"/>
              </w:rPr>
            </w:pPr>
            <w:r>
              <w:rPr>
                <w:rFonts w:hint="eastAsia" w:ascii="宋体" w:hAnsi="宋体" w:cs="宋体"/>
                <w:kern w:val="0"/>
                <w:szCs w:val="21"/>
              </w:rPr>
              <w:t>人类行为与社会环境；社区社会组织管理；社区活动策划</w:t>
            </w:r>
          </w:p>
        </w:tc>
        <w:tc>
          <w:tcPr>
            <w:tcW w:w="1703" w:type="dxa"/>
            <w:vMerge w:val="continue"/>
            <w:shd w:val="clear" w:color="auto" w:fill="auto"/>
          </w:tcPr>
          <w:p w14:paraId="1EA73AD3">
            <w:pPr>
              <w:widowControl/>
              <w:spacing w:line="400" w:lineRule="exact"/>
              <w:jc w:val="left"/>
              <w:rPr>
                <w:rFonts w:ascii="宋体" w:hAnsi="宋体" w:cs="宋体"/>
                <w:b/>
                <w:bCs/>
                <w:kern w:val="0"/>
                <w:szCs w:val="21"/>
              </w:rPr>
            </w:pPr>
          </w:p>
        </w:tc>
      </w:tr>
    </w:tbl>
    <w:p w14:paraId="79DDFF7D">
      <w:pPr>
        <w:spacing w:line="400" w:lineRule="exact"/>
        <w:ind w:firstLine="422" w:firstLineChars="200"/>
        <w:rPr>
          <w:rStyle w:val="11"/>
          <w:rFonts w:ascii="宋体" w:hAnsi="宋体" w:cs="宋体"/>
          <w:szCs w:val="21"/>
        </w:rPr>
      </w:pPr>
    </w:p>
    <w:p w14:paraId="79C57ADC">
      <w:pPr>
        <w:pStyle w:val="3"/>
        <w:keepLines w:val="0"/>
        <w:ind w:firstLine="562" w:firstLineChars="200"/>
      </w:pPr>
      <w:r>
        <w:rPr>
          <w:rFonts w:hint="eastAsia"/>
        </w:rPr>
        <w:t>五、培养目标</w:t>
      </w:r>
    </w:p>
    <w:p w14:paraId="4093CA3D">
      <w:pPr>
        <w:spacing w:line="360" w:lineRule="auto"/>
        <w:ind w:firstLine="420" w:firstLineChars="200"/>
        <w:rPr>
          <w:rFonts w:ascii="宋体" w:hAnsi="宋体" w:cs="宋体"/>
          <w:kern w:val="0"/>
          <w:szCs w:val="21"/>
        </w:rPr>
      </w:pPr>
      <w:r>
        <w:rPr>
          <w:rFonts w:hint="eastAsia" w:ascii="宋体" w:hAnsi="宋体" w:cs="宋体"/>
          <w:kern w:val="0"/>
          <w:szCs w:val="21"/>
        </w:rPr>
        <w:t>本专业培养能够践行社会主义核心价值观，传承技能文明，德智体美劳全面发展，具有一定的科学文化水平，良好的人文素养、科学素养、数字素养、职业道德、创新意识，爱岗敬业的职业精神和全心全意为人民服务的精神，较强的就业创业能力和可持续发展的能力，掌握本专业知识和技术技能，具备职业综合素质和行动能力，面向基层群众自治组织行业的社区工作者和城市管理网格员等职业，能够从事政策咨询与动员、公共事务办理与跟进、社区活动策划与实施、社区社会组织指导与扶持等工作的高技能人才。</w:t>
      </w:r>
    </w:p>
    <w:p w14:paraId="766BEAF8">
      <w:pPr>
        <w:spacing w:line="400" w:lineRule="exact"/>
        <w:ind w:firstLine="562" w:firstLineChars="200"/>
        <w:rPr>
          <w:rFonts w:ascii="宋体" w:hAnsi="宋体" w:cs="宋体"/>
          <w:bCs/>
          <w:szCs w:val="21"/>
        </w:rPr>
      </w:pPr>
      <w:r>
        <w:rPr>
          <w:rFonts w:hint="eastAsia" w:ascii="Arial" w:hAnsi="Arial" w:eastAsia="黑体"/>
          <w:b/>
          <w:sz w:val="28"/>
          <w:szCs w:val="32"/>
        </w:rPr>
        <w:t>六、培养规格</w:t>
      </w:r>
    </w:p>
    <w:p w14:paraId="24438467">
      <w:pPr>
        <w:pStyle w:val="4"/>
        <w:keepLines w:val="0"/>
        <w:ind w:firstLine="420"/>
      </w:pPr>
      <w:r>
        <w:rPr>
          <w:rFonts w:hint="eastAsia"/>
        </w:rPr>
        <w:t>（一）素质</w:t>
      </w:r>
    </w:p>
    <w:p w14:paraId="78FF82BF">
      <w:pPr>
        <w:pStyle w:val="18"/>
        <w:spacing w:line="360" w:lineRule="auto"/>
        <w:rPr>
          <w:rFonts w:ascii="宋体" w:hAnsi="宋体" w:cs="宋体"/>
          <w:szCs w:val="21"/>
        </w:rPr>
      </w:pPr>
      <w:r>
        <w:rPr>
          <w:rFonts w:hint="eastAsia" w:ascii="宋体" w:hAnsi="宋体" w:cs="宋体"/>
          <w:szCs w:val="21"/>
        </w:rPr>
        <w:t>1.思想政治素质：坚定拥护中国共产党领导和我国社会主义制度，在习近平新时代中国特色社会主义思想指引下，践行社会主义核心价值观，具有深厚的爱国情感和中华民族自豪感。</w:t>
      </w:r>
    </w:p>
    <w:p w14:paraId="0A01FA3A">
      <w:pPr>
        <w:pStyle w:val="18"/>
        <w:spacing w:line="360" w:lineRule="auto"/>
        <w:rPr>
          <w:rFonts w:ascii="宋体" w:hAnsi="宋体" w:cs="宋体"/>
          <w:szCs w:val="21"/>
        </w:rPr>
      </w:pPr>
      <w:r>
        <w:rPr>
          <w:rFonts w:hint="eastAsia" w:ascii="宋体" w:hAnsi="宋体" w:cs="宋体"/>
          <w:szCs w:val="21"/>
        </w:rPr>
        <w:t>2.文化素质：具有一定的审美和人文素养，能够形成1-2 项艺术特长或爱好。崇尚宪法、遵法守纪、崇德向善、诚实守信、尊重生命、热爱劳动，履行道德准则和行为规范。</w:t>
      </w:r>
    </w:p>
    <w:p w14:paraId="17F0A91C">
      <w:pPr>
        <w:pStyle w:val="18"/>
        <w:spacing w:line="360" w:lineRule="auto"/>
        <w:rPr>
          <w:rFonts w:ascii="宋体" w:hAnsi="宋体" w:cs="宋体"/>
          <w:szCs w:val="21"/>
        </w:rPr>
      </w:pPr>
      <w:r>
        <w:rPr>
          <w:rFonts w:hint="eastAsia" w:ascii="宋体" w:hAnsi="宋体" w:cs="宋体"/>
          <w:szCs w:val="21"/>
        </w:rPr>
        <w:t>3.职业素质：具有社会责任感和社会参与意识，认同及恪守社会工作价值观及职业伦理。热爱社会服务事业，具有良好的专业态度和敬业精神；树立正确的劳动观，尊重劳动，热爱劳动，具备与本专业职业发展相适应的劳动素养，弘扬劳模精神、劳动精神、工匠精神；具有较强的集体意识和团队合作意识，具有探究学习、终身学习和可持续发展的能力。</w:t>
      </w:r>
    </w:p>
    <w:p w14:paraId="29EFF68A">
      <w:pPr>
        <w:pStyle w:val="18"/>
        <w:spacing w:line="360" w:lineRule="auto"/>
        <w:rPr>
          <w:rFonts w:ascii="宋体" w:hAnsi="宋体" w:cs="宋体"/>
          <w:szCs w:val="21"/>
        </w:rPr>
      </w:pPr>
      <w:r>
        <w:rPr>
          <w:rFonts w:hint="eastAsia" w:ascii="宋体" w:hAnsi="宋体" w:cs="宋体"/>
          <w:szCs w:val="21"/>
        </w:rPr>
        <w:t>4.身心素质：具有健康的体魄、心理和健全的人格，掌握基本运动知识和1-2 项运动技能，养成良好的健身与卫生习惯，以及良好的行为习惯。</w:t>
      </w:r>
    </w:p>
    <w:p w14:paraId="682916D5">
      <w:pPr>
        <w:pStyle w:val="4"/>
        <w:keepLines w:val="0"/>
        <w:ind w:firstLine="420"/>
      </w:pPr>
      <w:r>
        <w:rPr>
          <w:rFonts w:hint="eastAsia"/>
        </w:rPr>
        <w:t xml:space="preserve">（二）知识 </w:t>
      </w:r>
    </w:p>
    <w:p w14:paraId="643195BF">
      <w:pPr>
        <w:pStyle w:val="18"/>
        <w:spacing w:line="360" w:lineRule="auto"/>
        <w:rPr>
          <w:rFonts w:ascii="宋体" w:hAnsi="宋体" w:cs="宋体"/>
          <w:szCs w:val="21"/>
        </w:rPr>
      </w:pPr>
      <w:r>
        <w:rPr>
          <w:rFonts w:hint="eastAsia" w:ascii="宋体" w:hAnsi="宋体" w:cs="宋体"/>
          <w:szCs w:val="21"/>
        </w:rPr>
        <w:t>1.掌握本专业培养目标所要求的基础理论知识、专业知识和技能；</w:t>
      </w:r>
    </w:p>
    <w:p w14:paraId="2ACBFA7E">
      <w:pPr>
        <w:pStyle w:val="18"/>
        <w:spacing w:line="360" w:lineRule="auto"/>
        <w:ind w:left="420" w:leftChars="200" w:firstLine="0" w:firstLineChars="0"/>
        <w:rPr>
          <w:rFonts w:ascii="宋体" w:hAnsi="宋体" w:cs="宋体"/>
          <w:szCs w:val="21"/>
        </w:rPr>
      </w:pPr>
      <w:r>
        <w:rPr>
          <w:rFonts w:hint="eastAsia" w:ascii="宋体" w:hAnsi="宋体" w:cs="宋体"/>
          <w:szCs w:val="21"/>
        </w:rPr>
        <w:t>2.掌握必备的思想政治理论、科学文化基础知识和中华优秀传统文化知识；</w:t>
      </w:r>
    </w:p>
    <w:p w14:paraId="6EEDCE8B">
      <w:pPr>
        <w:pStyle w:val="18"/>
        <w:spacing w:line="360" w:lineRule="auto"/>
        <w:ind w:left="420" w:leftChars="200" w:firstLine="0" w:firstLineChars="0"/>
        <w:rPr>
          <w:rFonts w:ascii="宋体" w:hAnsi="宋体" w:cs="宋体"/>
          <w:szCs w:val="21"/>
        </w:rPr>
      </w:pPr>
      <w:r>
        <w:rPr>
          <w:rFonts w:hint="eastAsia" w:ascii="宋体" w:hAnsi="宋体" w:cs="宋体"/>
          <w:szCs w:val="21"/>
        </w:rPr>
        <w:t>3.熟悉与本专业相关的法律法规以及各个特定群体的特殊政策等知识；</w:t>
      </w:r>
    </w:p>
    <w:p w14:paraId="27CACCE0">
      <w:pPr>
        <w:pStyle w:val="18"/>
        <w:spacing w:line="360" w:lineRule="auto"/>
        <w:ind w:left="420" w:leftChars="200" w:firstLine="0" w:firstLineChars="0"/>
        <w:rPr>
          <w:rFonts w:ascii="宋体" w:hAnsi="宋体" w:cs="宋体"/>
          <w:szCs w:val="21"/>
        </w:rPr>
      </w:pPr>
      <w:r>
        <w:rPr>
          <w:rFonts w:hint="eastAsia" w:ascii="宋体" w:hAnsi="宋体" w:cs="宋体"/>
          <w:szCs w:val="21"/>
        </w:rPr>
        <w:t>4.掌握服务对象生理、心理、社会发展特征及其与社会环境关系的基本知识；</w:t>
      </w:r>
    </w:p>
    <w:p w14:paraId="66334262">
      <w:pPr>
        <w:pStyle w:val="18"/>
        <w:spacing w:line="360" w:lineRule="auto"/>
        <w:ind w:left="420" w:leftChars="200" w:firstLine="0" w:firstLineChars="0"/>
        <w:rPr>
          <w:rFonts w:ascii="宋体" w:hAnsi="宋体" w:cs="宋体"/>
          <w:szCs w:val="21"/>
        </w:rPr>
      </w:pPr>
      <w:r>
        <w:rPr>
          <w:rFonts w:hint="eastAsia" w:ascii="宋体" w:hAnsi="宋体" w:cs="宋体"/>
          <w:szCs w:val="21"/>
        </w:rPr>
        <w:t>5.熟悉社会工作的专业价值观和伦理知识；</w:t>
      </w:r>
    </w:p>
    <w:p w14:paraId="6FAA0A9A">
      <w:pPr>
        <w:pStyle w:val="18"/>
        <w:spacing w:line="360" w:lineRule="auto"/>
        <w:ind w:left="420" w:leftChars="200" w:firstLine="0" w:firstLineChars="0"/>
        <w:rPr>
          <w:rFonts w:ascii="宋体" w:hAnsi="宋体" w:cs="宋体"/>
          <w:szCs w:val="21"/>
        </w:rPr>
      </w:pPr>
      <w:r>
        <w:rPr>
          <w:rFonts w:hint="eastAsia" w:ascii="宋体" w:hAnsi="宋体" w:cs="宋体"/>
          <w:szCs w:val="21"/>
        </w:rPr>
        <w:t>6.掌握服务对象需求调查和评估的基本知识与方法；</w:t>
      </w:r>
    </w:p>
    <w:p w14:paraId="1E009356">
      <w:pPr>
        <w:spacing w:line="360" w:lineRule="auto"/>
        <w:ind w:left="420" w:leftChars="200"/>
        <w:rPr>
          <w:rFonts w:ascii="宋体" w:hAnsi="宋体" w:cs="宋体"/>
          <w:szCs w:val="21"/>
        </w:rPr>
      </w:pPr>
      <w:r>
        <w:rPr>
          <w:rFonts w:hint="eastAsia" w:ascii="宋体" w:hAnsi="宋体" w:cs="宋体"/>
          <w:szCs w:val="21"/>
        </w:rPr>
        <w:t>7.掌握社会工作的个案工作、小组工作、社区工作方法的流程与技巧；</w:t>
      </w:r>
    </w:p>
    <w:p w14:paraId="66663D75">
      <w:pPr>
        <w:pStyle w:val="18"/>
        <w:spacing w:line="360" w:lineRule="auto"/>
        <w:ind w:left="420" w:leftChars="200" w:firstLine="0" w:firstLineChars="0"/>
        <w:rPr>
          <w:rFonts w:ascii="宋体" w:hAnsi="宋体" w:cs="宋体"/>
          <w:szCs w:val="21"/>
        </w:rPr>
      </w:pPr>
      <w:r>
        <w:rPr>
          <w:rFonts w:hint="eastAsia" w:ascii="宋体" w:hAnsi="宋体" w:cs="宋体"/>
          <w:szCs w:val="21"/>
        </w:rPr>
        <w:t>8.掌握社会工作服务项目策划与管理的基本知识。</w:t>
      </w:r>
    </w:p>
    <w:p w14:paraId="7C5ED6F4">
      <w:pPr>
        <w:pStyle w:val="4"/>
        <w:keepLines w:val="0"/>
        <w:ind w:firstLine="420"/>
      </w:pPr>
      <w:r>
        <w:rPr>
          <w:rFonts w:hint="eastAsia"/>
        </w:rPr>
        <w:t>（三）能力</w:t>
      </w:r>
    </w:p>
    <w:p w14:paraId="4263D0E8">
      <w:pPr>
        <w:spacing w:line="360" w:lineRule="auto"/>
        <w:ind w:left="420" w:leftChars="200"/>
        <w:rPr>
          <w:rFonts w:ascii="宋体" w:hAnsi="宋体" w:cs="宋体"/>
          <w:szCs w:val="21"/>
        </w:rPr>
      </w:pPr>
      <w:r>
        <w:rPr>
          <w:rFonts w:hint="eastAsia" w:ascii="宋体" w:hAnsi="宋体" w:cs="宋体"/>
          <w:szCs w:val="21"/>
        </w:rPr>
        <w:t>1.具有贯彻执行、宣传落实政策法规，开展政策咨询和动员的能力；</w:t>
      </w:r>
    </w:p>
    <w:p w14:paraId="6CA8C4B9">
      <w:pPr>
        <w:spacing w:line="360" w:lineRule="auto"/>
        <w:ind w:left="420" w:leftChars="200"/>
        <w:rPr>
          <w:rFonts w:ascii="宋体" w:hAnsi="宋体" w:cs="宋体"/>
          <w:szCs w:val="21"/>
        </w:rPr>
      </w:pPr>
      <w:r>
        <w:rPr>
          <w:rFonts w:hint="eastAsia" w:ascii="宋体" w:hAnsi="宋体" w:cs="宋体"/>
          <w:szCs w:val="21"/>
        </w:rPr>
        <w:t>2.具有协助人民政府或者派出机关办理与协调公共事务、公益事业的能力；</w:t>
      </w:r>
    </w:p>
    <w:p w14:paraId="616E41F8">
      <w:pPr>
        <w:spacing w:line="360" w:lineRule="auto"/>
        <w:ind w:left="420" w:leftChars="200"/>
        <w:rPr>
          <w:rFonts w:ascii="宋体" w:hAnsi="宋体" w:cs="宋体"/>
          <w:szCs w:val="21"/>
        </w:rPr>
      </w:pPr>
      <w:r>
        <w:rPr>
          <w:rFonts w:hint="eastAsia" w:ascii="宋体" w:hAnsi="宋体" w:cs="宋体"/>
          <w:szCs w:val="21"/>
        </w:rPr>
        <w:t>3.具有组织协调社区资源，开展社区便民服务、志愿服务和专业化服务的能力；</w:t>
      </w:r>
    </w:p>
    <w:p w14:paraId="05B85B33">
      <w:pPr>
        <w:spacing w:line="360" w:lineRule="auto"/>
        <w:ind w:left="420" w:leftChars="200"/>
        <w:rPr>
          <w:rFonts w:ascii="宋体" w:hAnsi="宋体" w:cs="宋体"/>
          <w:szCs w:val="21"/>
        </w:rPr>
      </w:pPr>
      <w:r>
        <w:rPr>
          <w:rFonts w:hint="eastAsia" w:ascii="宋体" w:hAnsi="宋体" w:cs="宋体"/>
          <w:szCs w:val="21"/>
        </w:rPr>
        <w:t>4.具有整合知识和综合运用知识分析问题和解决问题的能力；</w:t>
      </w:r>
    </w:p>
    <w:p w14:paraId="03FFC417">
      <w:pPr>
        <w:spacing w:line="360" w:lineRule="auto"/>
        <w:ind w:left="420" w:leftChars="200"/>
        <w:rPr>
          <w:rFonts w:ascii="宋体" w:hAnsi="宋体" w:cs="宋体"/>
          <w:szCs w:val="21"/>
        </w:rPr>
      </w:pPr>
      <w:r>
        <w:rPr>
          <w:rFonts w:hint="eastAsia" w:ascii="宋体" w:hAnsi="宋体" w:cs="宋体"/>
          <w:szCs w:val="21"/>
        </w:rPr>
        <w:t>5.具有开展居（村）民自治活动，促进社区社会组织孵化的能力；</w:t>
      </w:r>
    </w:p>
    <w:p w14:paraId="120D4351">
      <w:pPr>
        <w:spacing w:line="360" w:lineRule="auto"/>
        <w:ind w:left="420" w:leftChars="200"/>
        <w:rPr>
          <w:rFonts w:ascii="宋体" w:hAnsi="宋体" w:cs="宋体"/>
          <w:szCs w:val="21"/>
        </w:rPr>
      </w:pPr>
      <w:r>
        <w:rPr>
          <w:rFonts w:hint="eastAsia" w:ascii="宋体" w:hAnsi="宋体" w:cs="宋体"/>
          <w:szCs w:val="21"/>
        </w:rPr>
        <w:t>6.具有公文写作、活动策划、智慧社区软件平台运作、信息技术应用等能力；</w:t>
      </w:r>
    </w:p>
    <w:p w14:paraId="39864305">
      <w:pPr>
        <w:spacing w:line="360" w:lineRule="auto"/>
        <w:ind w:left="420" w:leftChars="200"/>
        <w:rPr>
          <w:rFonts w:ascii="宋体" w:hAnsi="宋体" w:cs="宋体"/>
          <w:szCs w:val="21"/>
        </w:rPr>
      </w:pPr>
      <w:r>
        <w:rPr>
          <w:rFonts w:hint="eastAsia" w:ascii="宋体" w:hAnsi="宋体" w:cs="宋体"/>
          <w:szCs w:val="21"/>
        </w:rPr>
        <w:t>7.具有使用智能设备采集图像视频、上报社区信息与社情民意的能力；</w:t>
      </w:r>
    </w:p>
    <w:p w14:paraId="6373C77A">
      <w:pPr>
        <w:spacing w:line="360" w:lineRule="auto"/>
        <w:ind w:left="420" w:leftChars="200"/>
        <w:rPr>
          <w:rFonts w:ascii="宋体" w:hAnsi="宋体" w:cs="宋体"/>
          <w:szCs w:val="21"/>
        </w:rPr>
      </w:pPr>
      <w:r>
        <w:rPr>
          <w:rFonts w:hint="eastAsia" w:ascii="宋体" w:hAnsi="宋体" w:cs="宋体"/>
          <w:szCs w:val="21"/>
        </w:rPr>
        <w:t>8.具有化解和排查矛盾纠纷与安全隐患，开展人民调解工作的能力；</w:t>
      </w:r>
    </w:p>
    <w:p w14:paraId="3856902A">
      <w:pPr>
        <w:spacing w:line="360" w:lineRule="auto"/>
        <w:ind w:firstLine="415" w:firstLineChars="198"/>
        <w:rPr>
          <w:rFonts w:ascii="宋体" w:hAnsi="宋体" w:cs="宋体"/>
          <w:szCs w:val="21"/>
        </w:rPr>
      </w:pPr>
      <w:r>
        <w:rPr>
          <w:rFonts w:hint="eastAsia" w:ascii="宋体" w:hAnsi="宋体" w:cs="宋体"/>
          <w:szCs w:val="21"/>
        </w:rPr>
        <w:t>9.具有良好的语言表达能力、文字表达能力、沟通合作能力。</w:t>
      </w:r>
    </w:p>
    <w:p w14:paraId="0C43DB57">
      <w:pPr>
        <w:pStyle w:val="3"/>
        <w:keepLines w:val="0"/>
        <w:ind w:firstLine="562" w:firstLineChars="200"/>
      </w:pPr>
      <w:r>
        <w:rPr>
          <w:rFonts w:hint="eastAsia"/>
        </w:rPr>
        <w:t>八、毕业要求</w:t>
      </w:r>
    </w:p>
    <w:p w14:paraId="07C1D580">
      <w:pPr>
        <w:pStyle w:val="4"/>
        <w:keepLines w:val="0"/>
        <w:ind w:firstLine="420"/>
      </w:pPr>
      <w:r>
        <w:rPr>
          <w:rFonts w:hint="eastAsia"/>
        </w:rPr>
        <w:t>（一）毕业要求</w:t>
      </w:r>
    </w:p>
    <w:p w14:paraId="32877B3E">
      <w:pPr>
        <w:spacing w:line="360" w:lineRule="auto"/>
        <w:ind w:firstLine="415" w:firstLineChars="198"/>
        <w:rPr>
          <w:rFonts w:ascii="宋体" w:hAnsi="宋体" w:cs="宋体"/>
          <w:szCs w:val="21"/>
        </w:rPr>
      </w:pPr>
      <w:r>
        <w:rPr>
          <w:rFonts w:hint="eastAsia" w:ascii="宋体" w:hAnsi="宋体" w:cs="宋体"/>
          <w:szCs w:val="21"/>
        </w:rPr>
        <w:t>1.毕业总学分不得低于133学分，其中必修课108分，选修课不低于25分。</w:t>
      </w:r>
    </w:p>
    <w:p w14:paraId="0A4E0E75">
      <w:pPr>
        <w:spacing w:line="360" w:lineRule="auto"/>
        <w:ind w:firstLine="415" w:firstLineChars="198"/>
        <w:rPr>
          <w:rFonts w:ascii="宋体" w:hAnsi="宋体" w:cs="宋体"/>
          <w:szCs w:val="21"/>
        </w:rPr>
      </w:pPr>
      <w:r>
        <w:rPr>
          <w:rFonts w:hint="eastAsia" w:ascii="宋体" w:hAnsi="宋体" w:cs="宋体"/>
          <w:szCs w:val="21"/>
        </w:rPr>
        <w:t>2.项目替代学分。比赛获奖、考证、参加项目开发等根据专业认定可以替换专业非核心岗位课程学分。替换学分不得超过20学分。</w:t>
      </w:r>
    </w:p>
    <w:p w14:paraId="65B1D76B">
      <w:pPr>
        <w:spacing w:line="360" w:lineRule="auto"/>
        <w:ind w:firstLine="420" w:firstLineChars="200"/>
        <w:rPr>
          <w:rFonts w:ascii="宋体" w:hAnsi="宋体" w:cs="宋体"/>
          <w:szCs w:val="21"/>
        </w:rPr>
      </w:pPr>
      <w:r>
        <w:rPr>
          <w:rFonts w:hint="eastAsia" w:ascii="宋体" w:hAnsi="宋体" w:cs="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08159BEA">
      <w:pPr>
        <w:spacing w:line="400" w:lineRule="exact"/>
        <w:ind w:firstLine="420" w:firstLineChars="200"/>
        <w:rPr>
          <w:rFonts w:ascii="宋体" w:hAnsi="宋体" w:cs="宋体"/>
          <w:szCs w:val="21"/>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2325"/>
        <w:gridCol w:w="6009"/>
      </w:tblGrid>
      <w:tr w14:paraId="0923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7" w:type="dxa"/>
            <w:gridSpan w:val="2"/>
          </w:tcPr>
          <w:p w14:paraId="50304D20">
            <w:pPr>
              <w:spacing w:line="400" w:lineRule="exact"/>
              <w:jc w:val="left"/>
              <w:rPr>
                <w:rFonts w:ascii="宋体" w:hAnsi="宋体" w:cs="宋体"/>
                <w:szCs w:val="21"/>
              </w:rPr>
            </w:pPr>
            <w:r>
              <w:rPr>
                <w:rFonts w:hint="eastAsia" w:ascii="宋体" w:hAnsi="宋体" w:cs="宋体"/>
                <w:szCs w:val="21"/>
              </w:rPr>
              <w:t>类别</w:t>
            </w:r>
          </w:p>
        </w:tc>
        <w:tc>
          <w:tcPr>
            <w:tcW w:w="6009" w:type="dxa"/>
          </w:tcPr>
          <w:p w14:paraId="304B9235">
            <w:pPr>
              <w:spacing w:line="400" w:lineRule="exact"/>
              <w:jc w:val="left"/>
              <w:rPr>
                <w:rFonts w:ascii="宋体" w:hAnsi="宋体" w:cs="宋体"/>
                <w:szCs w:val="21"/>
              </w:rPr>
            </w:pPr>
            <w:r>
              <w:rPr>
                <w:rFonts w:hint="eastAsia" w:ascii="宋体" w:hAnsi="宋体" w:cs="宋体"/>
                <w:szCs w:val="21"/>
              </w:rPr>
              <w:t>可替换学分</w:t>
            </w:r>
          </w:p>
        </w:tc>
      </w:tr>
      <w:tr w14:paraId="753C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restart"/>
          </w:tcPr>
          <w:p w14:paraId="76EB18EC">
            <w:pPr>
              <w:spacing w:line="400" w:lineRule="exact"/>
              <w:jc w:val="left"/>
              <w:rPr>
                <w:rFonts w:ascii="宋体" w:hAnsi="宋体" w:cs="宋体"/>
                <w:szCs w:val="21"/>
              </w:rPr>
            </w:pPr>
            <w:r>
              <w:rPr>
                <w:rFonts w:hint="eastAsia" w:ascii="宋体" w:hAnsi="宋体" w:cs="宋体"/>
                <w:szCs w:val="21"/>
              </w:rPr>
              <w:t>技能竞赛类</w:t>
            </w:r>
          </w:p>
        </w:tc>
        <w:tc>
          <w:tcPr>
            <w:tcW w:w="2325" w:type="dxa"/>
          </w:tcPr>
          <w:p w14:paraId="3B857112">
            <w:pPr>
              <w:spacing w:line="400" w:lineRule="exact"/>
              <w:jc w:val="left"/>
              <w:rPr>
                <w:rFonts w:ascii="宋体" w:hAnsi="宋体" w:cs="宋体"/>
                <w:szCs w:val="21"/>
              </w:rPr>
            </w:pPr>
            <w:r>
              <w:rPr>
                <w:rFonts w:hint="eastAsia" w:ascii="宋体" w:hAnsi="宋体" w:cs="宋体"/>
                <w:szCs w:val="21"/>
              </w:rPr>
              <w:t>教育行政主管部门组织的竞赛</w:t>
            </w:r>
          </w:p>
        </w:tc>
        <w:tc>
          <w:tcPr>
            <w:tcW w:w="6009" w:type="dxa"/>
          </w:tcPr>
          <w:p w14:paraId="2FE15A11">
            <w:pPr>
              <w:spacing w:line="400" w:lineRule="exact"/>
              <w:jc w:val="left"/>
              <w:rPr>
                <w:rFonts w:ascii="宋体" w:hAnsi="宋体" w:cs="宋体"/>
                <w:szCs w:val="21"/>
              </w:rPr>
            </w:pPr>
            <w:r>
              <w:rPr>
                <w:rFonts w:hint="eastAsia" w:ascii="宋体" w:hAnsi="宋体" w:cs="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588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tcPr>
          <w:p w14:paraId="19A7AFE7">
            <w:pPr>
              <w:spacing w:line="400" w:lineRule="exact"/>
              <w:jc w:val="left"/>
              <w:rPr>
                <w:rFonts w:ascii="宋体" w:hAnsi="宋体" w:cs="宋体"/>
                <w:szCs w:val="21"/>
              </w:rPr>
            </w:pPr>
          </w:p>
        </w:tc>
        <w:tc>
          <w:tcPr>
            <w:tcW w:w="2325" w:type="dxa"/>
          </w:tcPr>
          <w:p w14:paraId="00E611D4">
            <w:pPr>
              <w:spacing w:line="400" w:lineRule="exact"/>
              <w:jc w:val="left"/>
              <w:rPr>
                <w:rFonts w:ascii="宋体" w:hAnsi="宋体" w:cs="宋体"/>
                <w:szCs w:val="21"/>
              </w:rPr>
            </w:pPr>
            <w:r>
              <w:rPr>
                <w:rFonts w:hint="eastAsia" w:ascii="宋体" w:hAnsi="宋体" w:cs="宋体"/>
                <w:szCs w:val="21"/>
              </w:rPr>
              <w:t>其他行业协会或社会组织的竞赛</w:t>
            </w:r>
          </w:p>
        </w:tc>
        <w:tc>
          <w:tcPr>
            <w:tcW w:w="6009" w:type="dxa"/>
          </w:tcPr>
          <w:p w14:paraId="31A28488">
            <w:pPr>
              <w:spacing w:line="400" w:lineRule="exact"/>
              <w:jc w:val="left"/>
              <w:rPr>
                <w:rFonts w:ascii="宋体" w:hAnsi="宋体" w:cs="宋体"/>
                <w:szCs w:val="21"/>
              </w:rPr>
            </w:pPr>
            <w:r>
              <w:rPr>
                <w:rFonts w:hint="eastAsia" w:ascii="宋体" w:hAnsi="宋体" w:cs="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095A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tcPr>
          <w:p w14:paraId="35E8A37F">
            <w:pPr>
              <w:spacing w:line="400" w:lineRule="exact"/>
              <w:jc w:val="left"/>
              <w:rPr>
                <w:rFonts w:ascii="宋体" w:hAnsi="宋体" w:cs="宋体"/>
                <w:szCs w:val="21"/>
              </w:rPr>
            </w:pPr>
          </w:p>
        </w:tc>
        <w:tc>
          <w:tcPr>
            <w:tcW w:w="2325" w:type="dxa"/>
          </w:tcPr>
          <w:p w14:paraId="343EFEDD">
            <w:pPr>
              <w:spacing w:line="400" w:lineRule="exact"/>
              <w:jc w:val="left"/>
              <w:rPr>
                <w:rFonts w:ascii="宋体" w:hAnsi="宋体" w:cs="宋体"/>
                <w:szCs w:val="21"/>
              </w:rPr>
            </w:pPr>
            <w:r>
              <w:rPr>
                <w:rFonts w:hint="eastAsia" w:ascii="宋体" w:hAnsi="宋体" w:cs="宋体"/>
                <w:szCs w:val="21"/>
              </w:rPr>
              <w:t>校级竞赛</w:t>
            </w:r>
          </w:p>
        </w:tc>
        <w:tc>
          <w:tcPr>
            <w:tcW w:w="6009" w:type="dxa"/>
          </w:tcPr>
          <w:p w14:paraId="791A483F">
            <w:pPr>
              <w:spacing w:line="400" w:lineRule="exact"/>
              <w:jc w:val="left"/>
              <w:rPr>
                <w:rFonts w:ascii="宋体" w:hAnsi="宋体" w:cs="宋体"/>
                <w:szCs w:val="21"/>
              </w:rPr>
            </w:pPr>
            <w:r>
              <w:rPr>
                <w:rFonts w:hint="eastAsia" w:ascii="宋体" w:hAnsi="宋体" w:cs="宋体"/>
                <w:szCs w:val="21"/>
              </w:rPr>
              <w:t>校级技能竞赛一等奖以上可替换0.5学分</w:t>
            </w:r>
          </w:p>
        </w:tc>
      </w:tr>
      <w:tr w14:paraId="3305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restart"/>
          </w:tcPr>
          <w:p w14:paraId="35B473C7">
            <w:pPr>
              <w:spacing w:line="400" w:lineRule="exact"/>
              <w:jc w:val="left"/>
              <w:rPr>
                <w:rFonts w:ascii="宋体" w:hAnsi="宋体" w:cs="宋体"/>
                <w:szCs w:val="21"/>
              </w:rPr>
            </w:pPr>
            <w:r>
              <w:rPr>
                <w:rFonts w:hint="eastAsia" w:ascii="宋体" w:hAnsi="宋体" w:cs="宋体"/>
                <w:szCs w:val="21"/>
              </w:rPr>
              <w:t>项目开发类</w:t>
            </w:r>
          </w:p>
        </w:tc>
        <w:tc>
          <w:tcPr>
            <w:tcW w:w="2325" w:type="dxa"/>
          </w:tcPr>
          <w:p w14:paraId="66607418">
            <w:pPr>
              <w:spacing w:line="400" w:lineRule="exact"/>
              <w:jc w:val="left"/>
              <w:rPr>
                <w:rFonts w:ascii="宋体" w:hAnsi="宋体" w:cs="宋体"/>
                <w:szCs w:val="21"/>
              </w:rPr>
            </w:pPr>
            <w:r>
              <w:rPr>
                <w:rFonts w:hint="eastAsia" w:ascii="宋体" w:hAnsi="宋体" w:cs="宋体"/>
                <w:szCs w:val="21"/>
              </w:rPr>
              <w:t>自主实施的项目开发</w:t>
            </w:r>
          </w:p>
        </w:tc>
        <w:tc>
          <w:tcPr>
            <w:tcW w:w="6009" w:type="dxa"/>
          </w:tcPr>
          <w:p w14:paraId="429186BD">
            <w:pPr>
              <w:spacing w:line="400" w:lineRule="exact"/>
              <w:jc w:val="left"/>
              <w:rPr>
                <w:rFonts w:ascii="宋体" w:hAnsi="宋体" w:cs="宋体"/>
                <w:szCs w:val="21"/>
              </w:rPr>
            </w:pPr>
            <w:r>
              <w:rPr>
                <w:rFonts w:hint="eastAsia" w:ascii="宋体" w:hAnsi="宋体" w:cs="宋体"/>
                <w:szCs w:val="21"/>
              </w:rPr>
              <w:t>提供合作企业证明文件、工商登记证明等有效证明文件由专业负责人认定可替换学分。</w:t>
            </w:r>
          </w:p>
        </w:tc>
      </w:tr>
      <w:tr w14:paraId="6BF6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tcPr>
          <w:p w14:paraId="583DAC87">
            <w:pPr>
              <w:spacing w:line="400" w:lineRule="exact"/>
              <w:jc w:val="left"/>
              <w:rPr>
                <w:rFonts w:ascii="宋体" w:hAnsi="宋体" w:cs="宋体"/>
                <w:szCs w:val="21"/>
              </w:rPr>
            </w:pPr>
          </w:p>
        </w:tc>
        <w:tc>
          <w:tcPr>
            <w:tcW w:w="2325" w:type="dxa"/>
          </w:tcPr>
          <w:p w14:paraId="51EC73F8">
            <w:pPr>
              <w:spacing w:line="400" w:lineRule="exact"/>
              <w:jc w:val="left"/>
              <w:rPr>
                <w:rFonts w:ascii="宋体" w:hAnsi="宋体" w:cs="宋体"/>
                <w:szCs w:val="21"/>
              </w:rPr>
            </w:pPr>
            <w:r>
              <w:rPr>
                <w:rFonts w:hint="eastAsia" w:ascii="宋体" w:hAnsi="宋体" w:cs="宋体"/>
                <w:szCs w:val="21"/>
              </w:rPr>
              <w:t>参与老师组织的项目开发</w:t>
            </w:r>
          </w:p>
        </w:tc>
        <w:tc>
          <w:tcPr>
            <w:tcW w:w="6009" w:type="dxa"/>
          </w:tcPr>
          <w:p w14:paraId="1E00E46A">
            <w:pPr>
              <w:spacing w:line="400" w:lineRule="exact"/>
              <w:jc w:val="left"/>
              <w:rPr>
                <w:rFonts w:ascii="宋体" w:hAnsi="宋体" w:cs="宋体"/>
                <w:szCs w:val="21"/>
              </w:rPr>
            </w:pPr>
            <w:r>
              <w:rPr>
                <w:rFonts w:hint="eastAsia" w:ascii="宋体" w:hAnsi="宋体" w:cs="宋体"/>
                <w:szCs w:val="21"/>
              </w:rPr>
              <w:t>参与老师组织的项目开发，由专业负责人和项目主持老师认定可替换学分，原则上参加2周替换1学分。</w:t>
            </w:r>
          </w:p>
        </w:tc>
      </w:tr>
      <w:tr w14:paraId="2267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restart"/>
          </w:tcPr>
          <w:p w14:paraId="5877C1EE">
            <w:pPr>
              <w:spacing w:line="400" w:lineRule="exact"/>
              <w:jc w:val="left"/>
              <w:rPr>
                <w:rFonts w:ascii="宋体" w:hAnsi="宋体" w:cs="宋体"/>
                <w:szCs w:val="21"/>
              </w:rPr>
            </w:pPr>
            <w:r>
              <w:rPr>
                <w:rFonts w:hint="eastAsia" w:ascii="宋体" w:hAnsi="宋体" w:cs="宋体"/>
                <w:szCs w:val="21"/>
              </w:rPr>
              <w:t>职业资格证书类</w:t>
            </w:r>
          </w:p>
        </w:tc>
        <w:tc>
          <w:tcPr>
            <w:tcW w:w="2325" w:type="dxa"/>
          </w:tcPr>
          <w:p w14:paraId="66F25C1D">
            <w:pPr>
              <w:spacing w:line="400" w:lineRule="exact"/>
              <w:jc w:val="left"/>
              <w:rPr>
                <w:rFonts w:ascii="宋体" w:hAnsi="宋体" w:cs="宋体"/>
                <w:szCs w:val="21"/>
              </w:rPr>
            </w:pPr>
            <w:r>
              <w:rPr>
                <w:rFonts w:hint="eastAsia" w:ascii="宋体" w:hAnsi="宋体" w:cs="宋体"/>
                <w:szCs w:val="21"/>
              </w:rPr>
              <w:t>人力资源和社会保障系统职业资格证书</w:t>
            </w:r>
          </w:p>
        </w:tc>
        <w:tc>
          <w:tcPr>
            <w:tcW w:w="6009" w:type="dxa"/>
          </w:tcPr>
          <w:p w14:paraId="6E7ACE36">
            <w:pPr>
              <w:spacing w:line="400" w:lineRule="exact"/>
              <w:jc w:val="left"/>
              <w:rPr>
                <w:rFonts w:ascii="宋体" w:hAnsi="宋体" w:cs="宋体"/>
                <w:szCs w:val="21"/>
              </w:rPr>
            </w:pPr>
            <w:r>
              <w:rPr>
                <w:rFonts w:hint="eastAsia" w:ascii="宋体" w:hAnsi="宋体" w:cs="宋体"/>
                <w:szCs w:val="21"/>
              </w:rPr>
              <w:t>取得中级工可替换1学分，高级工可替换2学分，技师级可替换6学分</w:t>
            </w:r>
          </w:p>
        </w:tc>
      </w:tr>
      <w:tr w14:paraId="71B5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tcPr>
          <w:p w14:paraId="64756ADB">
            <w:pPr>
              <w:spacing w:line="400" w:lineRule="exact"/>
              <w:jc w:val="left"/>
              <w:rPr>
                <w:rFonts w:ascii="宋体" w:hAnsi="宋体" w:cs="宋体"/>
                <w:szCs w:val="21"/>
              </w:rPr>
            </w:pPr>
          </w:p>
        </w:tc>
        <w:tc>
          <w:tcPr>
            <w:tcW w:w="2325" w:type="dxa"/>
          </w:tcPr>
          <w:p w14:paraId="33442B1F">
            <w:pPr>
              <w:spacing w:line="400" w:lineRule="exact"/>
              <w:jc w:val="left"/>
              <w:rPr>
                <w:rFonts w:ascii="宋体" w:hAnsi="宋体" w:cs="宋体"/>
                <w:szCs w:val="21"/>
              </w:rPr>
            </w:pPr>
            <w:r>
              <w:rPr>
                <w:rFonts w:hint="eastAsia" w:ascii="宋体" w:hAnsi="宋体" w:cs="宋体"/>
                <w:szCs w:val="21"/>
              </w:rPr>
              <w:t>驾照</w:t>
            </w:r>
          </w:p>
        </w:tc>
        <w:tc>
          <w:tcPr>
            <w:tcW w:w="6009" w:type="dxa"/>
          </w:tcPr>
          <w:p w14:paraId="476333BC">
            <w:pPr>
              <w:spacing w:line="400" w:lineRule="exact"/>
              <w:jc w:val="left"/>
              <w:rPr>
                <w:rFonts w:ascii="宋体" w:hAnsi="宋体" w:cs="宋体"/>
                <w:szCs w:val="21"/>
              </w:rPr>
            </w:pPr>
            <w:r>
              <w:rPr>
                <w:rFonts w:hint="eastAsia" w:ascii="宋体" w:hAnsi="宋体" w:cs="宋体"/>
                <w:szCs w:val="21"/>
              </w:rPr>
              <w:t>取得驾驶证可替换2学分</w:t>
            </w:r>
          </w:p>
        </w:tc>
      </w:tr>
      <w:tr w14:paraId="03F8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restart"/>
          </w:tcPr>
          <w:p w14:paraId="6F502B19">
            <w:pPr>
              <w:spacing w:line="400" w:lineRule="exact"/>
              <w:jc w:val="left"/>
              <w:rPr>
                <w:rFonts w:ascii="宋体" w:hAnsi="宋体" w:cs="宋体"/>
                <w:szCs w:val="21"/>
              </w:rPr>
            </w:pPr>
            <w:r>
              <w:rPr>
                <w:rFonts w:hint="eastAsia" w:ascii="宋体" w:hAnsi="宋体" w:cs="宋体"/>
                <w:szCs w:val="21"/>
              </w:rPr>
              <w:t>发明专利</w:t>
            </w:r>
          </w:p>
        </w:tc>
        <w:tc>
          <w:tcPr>
            <w:tcW w:w="2325" w:type="dxa"/>
          </w:tcPr>
          <w:p w14:paraId="6A93C0EB">
            <w:pPr>
              <w:spacing w:line="400" w:lineRule="exact"/>
              <w:jc w:val="left"/>
              <w:rPr>
                <w:rFonts w:ascii="宋体" w:hAnsi="宋体" w:cs="宋体"/>
                <w:szCs w:val="21"/>
              </w:rPr>
            </w:pPr>
            <w:r>
              <w:rPr>
                <w:rFonts w:hint="eastAsia" w:ascii="宋体" w:hAnsi="宋体" w:cs="宋体"/>
                <w:szCs w:val="21"/>
              </w:rPr>
              <w:t>发明专利</w:t>
            </w:r>
          </w:p>
        </w:tc>
        <w:tc>
          <w:tcPr>
            <w:tcW w:w="6009" w:type="dxa"/>
          </w:tcPr>
          <w:p w14:paraId="28BB2A17">
            <w:pPr>
              <w:spacing w:line="400" w:lineRule="exact"/>
              <w:jc w:val="left"/>
              <w:rPr>
                <w:rFonts w:ascii="宋体" w:hAnsi="宋体" w:cs="宋体"/>
                <w:szCs w:val="21"/>
              </w:rPr>
            </w:pPr>
            <w:r>
              <w:rPr>
                <w:rFonts w:hint="eastAsia" w:ascii="宋体" w:hAnsi="宋体" w:cs="宋体"/>
                <w:szCs w:val="21"/>
              </w:rPr>
              <w:t>取得发明专利可替换8学分</w:t>
            </w:r>
          </w:p>
        </w:tc>
      </w:tr>
      <w:tr w14:paraId="7FCB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tcPr>
          <w:p w14:paraId="7C2AA9C7">
            <w:pPr>
              <w:spacing w:line="400" w:lineRule="exact"/>
              <w:jc w:val="left"/>
              <w:rPr>
                <w:rFonts w:ascii="宋体" w:hAnsi="宋体" w:cs="宋体"/>
                <w:szCs w:val="21"/>
              </w:rPr>
            </w:pPr>
          </w:p>
        </w:tc>
        <w:tc>
          <w:tcPr>
            <w:tcW w:w="2325" w:type="dxa"/>
          </w:tcPr>
          <w:p w14:paraId="5527365A">
            <w:pPr>
              <w:spacing w:line="400" w:lineRule="exact"/>
              <w:jc w:val="left"/>
              <w:rPr>
                <w:rFonts w:ascii="宋体" w:hAnsi="宋体" w:cs="宋体"/>
                <w:szCs w:val="21"/>
              </w:rPr>
            </w:pPr>
            <w:r>
              <w:rPr>
                <w:rFonts w:hint="eastAsia" w:ascii="宋体" w:hAnsi="宋体" w:cs="宋体"/>
                <w:szCs w:val="21"/>
              </w:rPr>
              <w:t>实用新型专利</w:t>
            </w:r>
          </w:p>
        </w:tc>
        <w:tc>
          <w:tcPr>
            <w:tcW w:w="6009" w:type="dxa"/>
          </w:tcPr>
          <w:p w14:paraId="6E7447A0">
            <w:pPr>
              <w:spacing w:line="400" w:lineRule="exact"/>
              <w:jc w:val="left"/>
              <w:rPr>
                <w:rFonts w:ascii="宋体" w:hAnsi="宋体" w:cs="宋体"/>
                <w:szCs w:val="21"/>
              </w:rPr>
            </w:pPr>
            <w:r>
              <w:rPr>
                <w:rFonts w:hint="eastAsia" w:ascii="宋体" w:hAnsi="宋体" w:cs="宋体"/>
                <w:szCs w:val="21"/>
              </w:rPr>
              <w:t>取得实用新型专利可替换6学分</w:t>
            </w:r>
          </w:p>
        </w:tc>
      </w:tr>
      <w:tr w14:paraId="1EA0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tcPr>
          <w:p w14:paraId="2BDF5B6C">
            <w:pPr>
              <w:spacing w:line="400" w:lineRule="exact"/>
              <w:jc w:val="left"/>
              <w:rPr>
                <w:rFonts w:ascii="宋体" w:hAnsi="宋体" w:cs="宋体"/>
                <w:szCs w:val="21"/>
              </w:rPr>
            </w:pPr>
          </w:p>
        </w:tc>
        <w:tc>
          <w:tcPr>
            <w:tcW w:w="2325" w:type="dxa"/>
          </w:tcPr>
          <w:p w14:paraId="43E92574">
            <w:pPr>
              <w:spacing w:line="400" w:lineRule="exact"/>
              <w:jc w:val="left"/>
              <w:rPr>
                <w:rFonts w:ascii="宋体" w:hAnsi="宋体" w:cs="宋体"/>
                <w:szCs w:val="21"/>
              </w:rPr>
            </w:pPr>
            <w:r>
              <w:rPr>
                <w:rFonts w:hint="eastAsia" w:ascii="宋体" w:hAnsi="宋体" w:cs="宋体"/>
                <w:szCs w:val="21"/>
              </w:rPr>
              <w:t>外观设计专利</w:t>
            </w:r>
          </w:p>
        </w:tc>
        <w:tc>
          <w:tcPr>
            <w:tcW w:w="6009" w:type="dxa"/>
          </w:tcPr>
          <w:p w14:paraId="27FB4BEC">
            <w:pPr>
              <w:spacing w:line="400" w:lineRule="exact"/>
              <w:jc w:val="left"/>
              <w:rPr>
                <w:rFonts w:ascii="宋体" w:hAnsi="宋体" w:cs="宋体"/>
                <w:szCs w:val="21"/>
              </w:rPr>
            </w:pPr>
            <w:r>
              <w:rPr>
                <w:rFonts w:hint="eastAsia" w:ascii="宋体" w:hAnsi="宋体" w:cs="宋体"/>
                <w:szCs w:val="21"/>
              </w:rPr>
              <w:t>取得外观设计专利可替换4学分</w:t>
            </w:r>
          </w:p>
        </w:tc>
      </w:tr>
    </w:tbl>
    <w:p w14:paraId="4C1B3860">
      <w:pPr>
        <w:adjustRightInd w:val="0"/>
        <w:snapToGrid w:val="0"/>
        <w:spacing w:line="400" w:lineRule="exact"/>
        <w:jc w:val="left"/>
        <w:rPr>
          <w:rFonts w:ascii="宋体" w:hAnsi="宋体" w:cs="宋体"/>
          <w:szCs w:val="21"/>
        </w:rPr>
      </w:pPr>
    </w:p>
    <w:p w14:paraId="48CD9C2F">
      <w:pPr>
        <w:pStyle w:val="4"/>
        <w:keepLines w:val="0"/>
        <w:ind w:firstLine="420"/>
      </w:pPr>
      <w:r>
        <w:rPr>
          <w:rFonts w:hint="eastAsia"/>
        </w:rPr>
        <w:t>（二）考证要求</w:t>
      </w:r>
    </w:p>
    <w:p w14:paraId="0F8A4BB3">
      <w:pPr>
        <w:adjustRightInd w:val="0"/>
        <w:snapToGrid w:val="0"/>
        <w:spacing w:line="400" w:lineRule="exact"/>
        <w:ind w:firstLine="525" w:firstLineChars="250"/>
        <w:rPr>
          <w:rFonts w:ascii="宋体" w:hAnsi="宋体" w:cs="宋体"/>
          <w:szCs w:val="21"/>
        </w:rPr>
      </w:pPr>
      <w:r>
        <w:rPr>
          <w:rFonts w:hint="eastAsia" w:ascii="宋体" w:hAnsi="宋体"/>
          <w:color w:val="0D0D0D" w:themeColor="text1" w:themeTint="F2"/>
          <w:szCs w:val="21"/>
          <w14:textFill>
            <w14:solidFill>
              <w14:schemeClr w14:val="tx1">
                <w14:lumMod w14:val="95000"/>
                <w14:lumOff w14:val="5000"/>
              </w14:schemeClr>
            </w14:solidFill>
          </w14:textFill>
        </w:rPr>
        <w:t>1.鼓励毕业之前获得：</w:t>
      </w:r>
      <w:r>
        <w:rPr>
          <w:rFonts w:hint="eastAsia" w:ascii="宋体" w:hAnsi="宋体" w:cs="宋体"/>
          <w:szCs w:val="21"/>
        </w:rPr>
        <w:t>a.普通话二乙（及以上）等级证书；b.英语应用能力证书；c.计算机等级证书。</w:t>
      </w:r>
    </w:p>
    <w:p w14:paraId="6C91F0D3">
      <w:pPr>
        <w:adjustRightInd w:val="0"/>
        <w:snapToGrid w:val="0"/>
        <w:spacing w:line="360" w:lineRule="auto"/>
        <w:ind w:firstLine="525" w:firstLineChars="250"/>
        <w:rPr>
          <w:rFonts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14:textFill>
            <w14:solidFill>
              <w14:schemeClr w14:val="tx1">
                <w14:lumMod w14:val="95000"/>
                <w14:lumOff w14:val="5000"/>
              </w14:schemeClr>
            </w14:solidFill>
          </w14:textFill>
        </w:rPr>
        <w:t>2. 职业类证书</w:t>
      </w:r>
    </w:p>
    <w:p w14:paraId="5CF36721">
      <w:pPr>
        <w:adjustRightInd w:val="0"/>
        <w:snapToGrid w:val="0"/>
        <w:spacing w:line="400" w:lineRule="exact"/>
        <w:ind w:firstLine="525" w:firstLineChars="250"/>
        <w:rPr>
          <w:rFonts w:ascii="宋体" w:hAnsi="宋体" w:cs="宋体"/>
          <w:szCs w:val="21"/>
        </w:rPr>
      </w:pPr>
      <w:r>
        <w:rPr>
          <w:rFonts w:hint="eastAsia" w:ascii="宋体" w:hAnsi="宋体" w:cs="宋体"/>
          <w:szCs w:val="21"/>
        </w:rPr>
        <w:t>专业技能及职业资格证书:a.社区治理；b.助理社会工作师证书；c.养老护理员；d.健康照护师</w:t>
      </w:r>
    </w:p>
    <w:p w14:paraId="29390E45">
      <w:pPr>
        <w:pStyle w:val="3"/>
        <w:keepLines w:val="0"/>
        <w:ind w:firstLine="562" w:firstLineChars="200"/>
      </w:pPr>
      <w:r>
        <w:rPr>
          <w:rFonts w:hint="eastAsia"/>
        </w:rPr>
        <w:t>八、课程设置及学时安排</w:t>
      </w:r>
    </w:p>
    <w:p w14:paraId="1B83C6F6">
      <w:pPr>
        <w:pStyle w:val="3"/>
        <w:keepLines w:val="0"/>
        <w:spacing w:line="360" w:lineRule="auto"/>
        <w:ind w:firstLine="562" w:firstLineChars="200"/>
      </w:pPr>
      <w:r>
        <w:rPr>
          <w:rFonts w:hint="eastAsia"/>
        </w:rPr>
        <w:t>（一）课程设置</w:t>
      </w:r>
    </w:p>
    <w:p w14:paraId="40C86ED9">
      <w:pPr>
        <w:spacing w:line="360" w:lineRule="auto"/>
        <w:ind w:firstLine="421"/>
        <w:rPr>
          <w:rFonts w:ascii="宋体" w:hAnsi="宋体" w:cs="宋体"/>
          <w:bCs/>
          <w:szCs w:val="21"/>
        </w:rPr>
      </w:pPr>
      <w:r>
        <w:rPr>
          <w:rFonts w:hint="eastAsia" w:ascii="宋体" w:hAnsi="宋体" w:cs="宋体"/>
          <w:bCs/>
          <w:szCs w:val="21"/>
        </w:rPr>
        <w:t>主要包括公共基础课程和专业课程。</w:t>
      </w:r>
    </w:p>
    <w:p w14:paraId="170BC93C">
      <w:pPr>
        <w:numPr>
          <w:ilvl w:val="0"/>
          <w:numId w:val="4"/>
        </w:numPr>
        <w:spacing w:line="360" w:lineRule="auto"/>
        <w:ind w:firstLine="421"/>
        <w:rPr>
          <w:rFonts w:ascii="宋体" w:hAnsi="宋体" w:cs="宋体"/>
          <w:bCs/>
          <w:szCs w:val="21"/>
        </w:rPr>
      </w:pPr>
      <w:r>
        <w:rPr>
          <w:rFonts w:hint="eastAsia" w:ascii="宋体" w:hAnsi="宋体" w:cs="宋体"/>
          <w:bCs/>
          <w:szCs w:val="21"/>
        </w:rPr>
        <w:t>公共基础课程一般包括思想政治理论课、体育、军事理论与实训、心理健康教育、劳动教育、职业发展与就业指导、创新创业教育、职业素质等方面的课程或专题讲座（活动）。</w:t>
      </w:r>
    </w:p>
    <w:p w14:paraId="4F776F95">
      <w:pPr>
        <w:numPr>
          <w:ilvl w:val="0"/>
          <w:numId w:val="4"/>
        </w:numPr>
        <w:spacing w:line="360" w:lineRule="auto"/>
        <w:ind w:firstLine="421"/>
        <w:rPr>
          <w:rFonts w:ascii="宋体" w:hAnsi="宋体" w:cs="宋体"/>
          <w:bCs/>
          <w:szCs w:val="21"/>
        </w:rPr>
      </w:pPr>
      <w:r>
        <w:rPr>
          <w:rFonts w:hint="eastAsia" w:ascii="宋体" w:hAnsi="宋体" w:cs="宋体"/>
          <w:bCs/>
          <w:szCs w:val="21"/>
        </w:rPr>
        <w:t>专业课一般包括专业基础课程、专业核心课程、专业拓展课程，并涵盖有关实践性教学环节。</w:t>
      </w:r>
    </w:p>
    <w:p w14:paraId="55B5A6E2">
      <w:pPr>
        <w:spacing w:line="360" w:lineRule="auto"/>
        <w:ind w:left="1"/>
        <w:rPr>
          <w:rFonts w:ascii="宋体" w:hAnsi="宋体" w:cs="宋体"/>
          <w:bCs/>
          <w:szCs w:val="21"/>
        </w:rPr>
      </w:pPr>
      <w:r>
        <w:rPr>
          <w:rFonts w:hint="eastAsia" w:ascii="宋体" w:hAnsi="宋体" w:cs="宋体"/>
          <w:bCs/>
          <w:szCs w:val="21"/>
        </w:rPr>
        <w:t>（1）专业基础课程：社区管理沟通、社会工作伦理、社区公文写作等。</w:t>
      </w:r>
    </w:p>
    <w:p w14:paraId="74FAF0BA">
      <w:pPr>
        <w:spacing w:line="360" w:lineRule="auto"/>
        <w:rPr>
          <w:rFonts w:ascii="宋体" w:hAnsi="宋体" w:cs="宋体"/>
          <w:bCs/>
          <w:szCs w:val="21"/>
        </w:rPr>
      </w:pPr>
      <w:r>
        <w:rPr>
          <w:rFonts w:hint="eastAsia" w:ascii="宋体" w:hAnsi="宋体" w:cs="宋体"/>
          <w:bCs/>
          <w:szCs w:val="21"/>
        </w:rPr>
        <w:t>（2）专业核心课程：公共管理概论、社会工作概论、社区法规与政策、个案社会工作、小组工作、社区发展与社会工作、社会工作综合能力。</w:t>
      </w:r>
    </w:p>
    <w:p w14:paraId="022A4A4E">
      <w:pPr>
        <w:spacing w:line="360" w:lineRule="auto"/>
        <w:rPr>
          <w:rFonts w:ascii="宋体" w:hAnsi="宋体" w:cs="宋体"/>
          <w:bCs/>
          <w:szCs w:val="21"/>
        </w:rPr>
      </w:pPr>
      <w:r>
        <w:rPr>
          <w:rFonts w:hint="eastAsia" w:ascii="宋体" w:hAnsi="宋体" w:cs="宋体"/>
          <w:bCs/>
          <w:szCs w:val="21"/>
        </w:rPr>
        <w:t>（3）专业拓展课：包括人力资源管理、特殊儿童心理学、人类行为与社会环境、家庭保健与护理、社区营养与健康、智慧物业管理实务、家政管理、心理咨询课程等。</w:t>
      </w:r>
    </w:p>
    <w:p w14:paraId="56A791D6">
      <w:pPr>
        <w:spacing w:line="360" w:lineRule="auto"/>
        <w:ind w:firstLine="420"/>
        <w:rPr>
          <w:rFonts w:ascii="宋体" w:hAnsi="宋体" w:cs="宋体"/>
          <w:bCs/>
          <w:color w:val="0000FF"/>
          <w:szCs w:val="21"/>
          <w:highlight w:val="yellow"/>
        </w:rPr>
      </w:pPr>
    </w:p>
    <w:p w14:paraId="3DC99034">
      <w:pPr>
        <w:spacing w:line="360" w:lineRule="auto"/>
        <w:ind w:firstLine="420"/>
        <w:rPr>
          <w:rFonts w:ascii="宋体" w:hAnsi="宋体" w:cs="宋体"/>
          <w:bCs/>
          <w:color w:val="0000FF"/>
          <w:szCs w:val="21"/>
          <w:highlight w:val="yellow"/>
        </w:rPr>
      </w:pPr>
    </w:p>
    <w:p w14:paraId="040F9184">
      <w:pPr>
        <w:numPr>
          <w:ilvl w:val="0"/>
          <w:numId w:val="4"/>
        </w:numPr>
        <w:spacing w:line="360" w:lineRule="auto"/>
        <w:ind w:firstLine="420"/>
        <w:rPr>
          <w:rFonts w:ascii="宋体" w:hAnsi="宋体" w:cs="宋体"/>
          <w:bCs/>
          <w:szCs w:val="21"/>
        </w:rPr>
      </w:pPr>
      <w:r>
        <w:rPr>
          <w:rFonts w:hint="eastAsia" w:ascii="宋体" w:hAnsi="宋体" w:cs="宋体"/>
          <w:bCs/>
          <w:szCs w:val="21"/>
        </w:rPr>
        <w:t>专业核心课程名称及主要教学内容</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645"/>
        <w:gridCol w:w="7150"/>
      </w:tblGrid>
      <w:tr w14:paraId="7D83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46FF5C98">
            <w:pPr>
              <w:spacing w:line="400" w:lineRule="exact"/>
              <w:jc w:val="center"/>
              <w:rPr>
                <w:rFonts w:ascii="宋体" w:hAnsi="宋体" w:cs="宋体"/>
                <w:bCs/>
                <w:szCs w:val="21"/>
              </w:rPr>
            </w:pPr>
            <w:r>
              <w:rPr>
                <w:rFonts w:hint="eastAsia" w:ascii="宋体" w:hAnsi="宋体" w:cs="宋体"/>
                <w:bCs/>
                <w:szCs w:val="21"/>
              </w:rPr>
              <w:t>序号</w:t>
            </w:r>
          </w:p>
        </w:tc>
        <w:tc>
          <w:tcPr>
            <w:tcW w:w="1645" w:type="dxa"/>
          </w:tcPr>
          <w:p w14:paraId="3376AAF4">
            <w:pPr>
              <w:spacing w:line="400" w:lineRule="exact"/>
              <w:jc w:val="center"/>
              <w:rPr>
                <w:rFonts w:ascii="宋体" w:hAnsi="宋体" w:cs="宋体"/>
                <w:bCs/>
                <w:szCs w:val="21"/>
              </w:rPr>
            </w:pPr>
            <w:r>
              <w:rPr>
                <w:rFonts w:hint="eastAsia" w:ascii="宋体" w:hAnsi="宋体" w:cs="宋体"/>
                <w:bCs/>
                <w:szCs w:val="21"/>
              </w:rPr>
              <w:t>专业核心课名称</w:t>
            </w:r>
          </w:p>
        </w:tc>
        <w:tc>
          <w:tcPr>
            <w:tcW w:w="7150" w:type="dxa"/>
          </w:tcPr>
          <w:p w14:paraId="5DC3DF53">
            <w:pPr>
              <w:spacing w:line="400" w:lineRule="exact"/>
              <w:jc w:val="center"/>
              <w:rPr>
                <w:rFonts w:ascii="宋体" w:hAnsi="宋体" w:cs="宋体"/>
                <w:bCs/>
                <w:szCs w:val="21"/>
              </w:rPr>
            </w:pPr>
            <w:r>
              <w:rPr>
                <w:rFonts w:hint="eastAsia" w:ascii="宋体" w:hAnsi="宋体" w:cs="宋体"/>
                <w:bCs/>
                <w:szCs w:val="21"/>
              </w:rPr>
              <w:t>主要教学内容</w:t>
            </w:r>
          </w:p>
        </w:tc>
      </w:tr>
      <w:tr w14:paraId="0556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A2A2526">
            <w:pPr>
              <w:spacing w:line="400" w:lineRule="exact"/>
              <w:jc w:val="left"/>
              <w:rPr>
                <w:rFonts w:ascii="宋体" w:hAnsi="宋体" w:cs="宋体"/>
                <w:bCs/>
                <w:szCs w:val="21"/>
              </w:rPr>
            </w:pPr>
            <w:r>
              <w:rPr>
                <w:rFonts w:hint="eastAsia" w:ascii="宋体" w:hAnsi="宋体" w:cs="宋体"/>
                <w:bCs/>
                <w:szCs w:val="21"/>
              </w:rPr>
              <w:t>1</w:t>
            </w:r>
          </w:p>
        </w:tc>
        <w:tc>
          <w:tcPr>
            <w:tcW w:w="1645" w:type="dxa"/>
            <w:vAlign w:val="center"/>
          </w:tcPr>
          <w:p w14:paraId="0BFB4AC3">
            <w:pPr>
              <w:spacing w:line="400" w:lineRule="exact"/>
              <w:jc w:val="center"/>
              <w:rPr>
                <w:rFonts w:ascii="宋体" w:hAnsi="宋体" w:cs="宋体"/>
                <w:bCs/>
                <w:szCs w:val="21"/>
              </w:rPr>
            </w:pPr>
            <w:r>
              <w:rPr>
                <w:rFonts w:hint="eastAsia" w:ascii="宋体" w:hAnsi="宋体" w:cs="宋体"/>
                <w:bCs/>
                <w:szCs w:val="21"/>
              </w:rPr>
              <w:t>社会工作概论</w:t>
            </w:r>
          </w:p>
        </w:tc>
        <w:tc>
          <w:tcPr>
            <w:tcW w:w="7150" w:type="dxa"/>
          </w:tcPr>
          <w:p w14:paraId="6349B7C3">
            <w:pPr>
              <w:spacing w:line="400" w:lineRule="exact"/>
              <w:jc w:val="left"/>
              <w:rPr>
                <w:rFonts w:ascii="宋体" w:hAnsi="宋体" w:cs="宋体"/>
                <w:bCs/>
                <w:szCs w:val="21"/>
              </w:rPr>
            </w:pPr>
            <w:r>
              <w:rPr>
                <w:rFonts w:hint="eastAsia" w:ascii="宋体" w:hAnsi="宋体" w:cs="宋体"/>
                <w:bCs/>
                <w:szCs w:val="21"/>
              </w:rPr>
              <w:t>①社会工作的起源与发展；②社会工作核心价值观；③社会工作三大方法；④有关青少年、老年人、妇女、残疾人等服务对象的理论与服务技巧等。</w:t>
            </w:r>
          </w:p>
        </w:tc>
      </w:tr>
      <w:tr w14:paraId="0E54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E45FD0A">
            <w:pPr>
              <w:spacing w:line="400" w:lineRule="exact"/>
              <w:jc w:val="left"/>
              <w:rPr>
                <w:rFonts w:ascii="宋体" w:hAnsi="宋体" w:cs="宋体"/>
                <w:bCs/>
                <w:szCs w:val="21"/>
              </w:rPr>
            </w:pPr>
            <w:r>
              <w:rPr>
                <w:rFonts w:hint="eastAsia" w:ascii="宋体" w:hAnsi="宋体" w:cs="宋体"/>
                <w:bCs/>
                <w:szCs w:val="21"/>
              </w:rPr>
              <w:t>2</w:t>
            </w:r>
          </w:p>
        </w:tc>
        <w:tc>
          <w:tcPr>
            <w:tcW w:w="1645" w:type="dxa"/>
            <w:shd w:val="clear" w:color="auto" w:fill="auto"/>
            <w:vAlign w:val="center"/>
          </w:tcPr>
          <w:p w14:paraId="700B494C">
            <w:pPr>
              <w:spacing w:line="400" w:lineRule="exact"/>
              <w:jc w:val="center"/>
              <w:rPr>
                <w:rFonts w:ascii="宋体" w:hAnsi="宋体" w:cs="宋体"/>
                <w:bCs/>
                <w:szCs w:val="21"/>
              </w:rPr>
            </w:pPr>
            <w:r>
              <w:rPr>
                <w:rFonts w:hint="eastAsia" w:ascii="宋体" w:hAnsi="宋体" w:cs="宋体"/>
                <w:bCs/>
                <w:szCs w:val="21"/>
              </w:rPr>
              <w:t>个案社会工作</w:t>
            </w:r>
          </w:p>
        </w:tc>
        <w:tc>
          <w:tcPr>
            <w:tcW w:w="7150" w:type="dxa"/>
            <w:shd w:val="clear" w:color="auto" w:fill="auto"/>
          </w:tcPr>
          <w:p w14:paraId="415D032C">
            <w:pPr>
              <w:spacing w:line="400" w:lineRule="exact"/>
              <w:jc w:val="left"/>
              <w:rPr>
                <w:rFonts w:ascii="宋体" w:hAnsi="宋体" w:cs="宋体"/>
                <w:bCs/>
                <w:szCs w:val="21"/>
              </w:rPr>
            </w:pPr>
            <w:r>
              <w:rPr>
                <w:rFonts w:hint="eastAsia" w:ascii="宋体" w:hAnsi="宋体" w:cs="宋体"/>
                <w:bCs/>
                <w:szCs w:val="21"/>
              </w:rPr>
              <w:t>①个案社会工作的基础知识；②个案工作价值观和伦理原则；③个案工作的基本流程和技巧；④个案工作的主要服务模式等。</w:t>
            </w:r>
          </w:p>
        </w:tc>
      </w:tr>
      <w:tr w14:paraId="6201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0A4E593">
            <w:pPr>
              <w:spacing w:line="400" w:lineRule="exact"/>
              <w:jc w:val="left"/>
              <w:rPr>
                <w:rFonts w:ascii="宋体" w:hAnsi="宋体" w:cs="宋体"/>
                <w:bCs/>
                <w:szCs w:val="21"/>
              </w:rPr>
            </w:pPr>
            <w:r>
              <w:rPr>
                <w:rFonts w:hint="eastAsia" w:ascii="宋体" w:hAnsi="宋体" w:cs="宋体"/>
                <w:bCs/>
                <w:szCs w:val="21"/>
              </w:rPr>
              <w:t>3</w:t>
            </w:r>
          </w:p>
        </w:tc>
        <w:tc>
          <w:tcPr>
            <w:tcW w:w="1645" w:type="dxa"/>
            <w:shd w:val="clear" w:color="auto" w:fill="auto"/>
            <w:vAlign w:val="center"/>
          </w:tcPr>
          <w:p w14:paraId="694DACBB">
            <w:pPr>
              <w:spacing w:line="400" w:lineRule="exact"/>
              <w:jc w:val="center"/>
              <w:rPr>
                <w:rFonts w:ascii="宋体" w:hAnsi="宋体" w:cs="宋体"/>
                <w:bCs/>
                <w:szCs w:val="21"/>
              </w:rPr>
            </w:pPr>
            <w:r>
              <w:rPr>
                <w:rFonts w:hint="eastAsia" w:ascii="宋体" w:hAnsi="宋体" w:cs="宋体"/>
                <w:bCs/>
                <w:szCs w:val="21"/>
              </w:rPr>
              <w:t>小组工作</w:t>
            </w:r>
          </w:p>
        </w:tc>
        <w:tc>
          <w:tcPr>
            <w:tcW w:w="7150" w:type="dxa"/>
            <w:shd w:val="clear" w:color="auto" w:fill="auto"/>
          </w:tcPr>
          <w:p w14:paraId="69D0A461">
            <w:pPr>
              <w:spacing w:line="400" w:lineRule="exact"/>
              <w:jc w:val="left"/>
              <w:rPr>
                <w:rFonts w:ascii="宋体" w:hAnsi="宋体" w:cs="宋体"/>
                <w:bCs/>
                <w:szCs w:val="21"/>
              </w:rPr>
            </w:pPr>
            <w:r>
              <w:rPr>
                <w:rFonts w:hint="eastAsia" w:ascii="宋体" w:hAnsi="宋体" w:cs="宋体"/>
                <w:bCs/>
                <w:szCs w:val="21"/>
              </w:rPr>
              <w:t>①小组工作的含义与特征;②小组工作的价值观和伦理原则;③小组工作的理论基础及主要模式:④小组工作的过程和技巧等。</w:t>
            </w:r>
          </w:p>
        </w:tc>
      </w:tr>
      <w:tr w14:paraId="558A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BB40ABD">
            <w:pPr>
              <w:spacing w:line="400" w:lineRule="exact"/>
              <w:jc w:val="left"/>
              <w:rPr>
                <w:rFonts w:ascii="宋体" w:hAnsi="宋体" w:cs="宋体"/>
                <w:bCs/>
                <w:szCs w:val="21"/>
              </w:rPr>
            </w:pPr>
            <w:r>
              <w:rPr>
                <w:rFonts w:hint="eastAsia" w:ascii="宋体" w:hAnsi="宋体" w:cs="宋体"/>
                <w:bCs/>
                <w:szCs w:val="21"/>
              </w:rPr>
              <w:t>4</w:t>
            </w:r>
          </w:p>
        </w:tc>
        <w:tc>
          <w:tcPr>
            <w:tcW w:w="1645" w:type="dxa"/>
            <w:shd w:val="clear" w:color="auto" w:fill="auto"/>
            <w:vAlign w:val="center"/>
          </w:tcPr>
          <w:p w14:paraId="5AD3F56F">
            <w:pPr>
              <w:spacing w:line="400" w:lineRule="exact"/>
              <w:jc w:val="center"/>
              <w:rPr>
                <w:rFonts w:ascii="宋体" w:hAnsi="宋体" w:cs="宋体"/>
                <w:bCs/>
                <w:szCs w:val="21"/>
              </w:rPr>
            </w:pPr>
            <w:r>
              <w:rPr>
                <w:rFonts w:hint="eastAsia" w:ascii="宋体" w:hAnsi="宋体" w:cs="宋体"/>
                <w:bCs/>
                <w:szCs w:val="21"/>
              </w:rPr>
              <w:t>社区发展与社会工作</w:t>
            </w:r>
          </w:p>
        </w:tc>
        <w:tc>
          <w:tcPr>
            <w:tcW w:w="7150" w:type="dxa"/>
            <w:shd w:val="clear" w:color="auto" w:fill="auto"/>
          </w:tcPr>
          <w:p w14:paraId="5D02F492">
            <w:pPr>
              <w:spacing w:line="400" w:lineRule="exact"/>
              <w:jc w:val="left"/>
              <w:rPr>
                <w:rFonts w:ascii="宋体" w:hAnsi="宋体" w:cs="宋体"/>
                <w:szCs w:val="21"/>
              </w:rPr>
            </w:pPr>
            <w:r>
              <w:rPr>
                <w:rFonts w:hint="eastAsia" w:ascii="宋体" w:hAnsi="宋体" w:cs="宋体"/>
                <w:szCs w:val="21"/>
              </w:rPr>
              <w:t>①社区工作的基本概念和理论；②社区社会问题的定义、分析和干预策略；③社区工作的方法、程序和技巧；④社区工作的新趋势；⑤中国社区建设和服务的历史和趋势等。</w:t>
            </w:r>
          </w:p>
        </w:tc>
      </w:tr>
      <w:tr w14:paraId="1826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FB8D6FA">
            <w:pPr>
              <w:spacing w:line="400" w:lineRule="exact"/>
              <w:jc w:val="left"/>
              <w:rPr>
                <w:rFonts w:ascii="宋体" w:hAnsi="宋体" w:cs="宋体"/>
                <w:bCs/>
                <w:szCs w:val="21"/>
              </w:rPr>
            </w:pPr>
            <w:r>
              <w:rPr>
                <w:rFonts w:hint="eastAsia" w:ascii="宋体" w:hAnsi="宋体" w:cs="宋体"/>
                <w:bCs/>
                <w:szCs w:val="21"/>
              </w:rPr>
              <w:t>5</w:t>
            </w:r>
          </w:p>
        </w:tc>
        <w:tc>
          <w:tcPr>
            <w:tcW w:w="1645" w:type="dxa"/>
            <w:shd w:val="clear" w:color="auto" w:fill="auto"/>
            <w:vAlign w:val="center"/>
          </w:tcPr>
          <w:p w14:paraId="29258485">
            <w:pPr>
              <w:spacing w:line="400" w:lineRule="exact"/>
              <w:jc w:val="center"/>
              <w:rPr>
                <w:rFonts w:ascii="宋体" w:hAnsi="宋体" w:cs="宋体"/>
                <w:bCs/>
                <w:szCs w:val="21"/>
              </w:rPr>
            </w:pPr>
            <w:r>
              <w:rPr>
                <w:rFonts w:hint="eastAsia" w:ascii="宋体" w:hAnsi="宋体" w:cs="宋体"/>
                <w:bCs/>
                <w:szCs w:val="21"/>
              </w:rPr>
              <w:t>社会工作综合能力</w:t>
            </w:r>
          </w:p>
        </w:tc>
        <w:tc>
          <w:tcPr>
            <w:tcW w:w="7150" w:type="dxa"/>
            <w:shd w:val="clear" w:color="auto" w:fill="auto"/>
          </w:tcPr>
          <w:p w14:paraId="5172BBCB">
            <w:pPr>
              <w:spacing w:line="400" w:lineRule="exact"/>
              <w:jc w:val="left"/>
              <w:rPr>
                <w:rFonts w:ascii="宋体" w:hAnsi="宋体" w:cs="宋体"/>
                <w:szCs w:val="21"/>
              </w:rPr>
            </w:pPr>
            <w:r>
              <w:rPr>
                <w:rFonts w:hint="eastAsia" w:ascii="宋体" w:hAnsi="宋体" w:cs="宋体"/>
                <w:szCs w:val="21"/>
              </w:rPr>
              <w:t>①社会工作定义、发展历史、核心价值观；②人类行为与社会环境；③个案工作方法和技巧；④小组工作方法和技巧；⑤社区工作方法和技巧；⑥社会工作行政、服务策划、资源管理、项目评估等。</w:t>
            </w:r>
          </w:p>
        </w:tc>
      </w:tr>
      <w:tr w14:paraId="3814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F6D1A25">
            <w:pPr>
              <w:spacing w:line="400" w:lineRule="exact"/>
              <w:jc w:val="left"/>
              <w:rPr>
                <w:rFonts w:ascii="宋体" w:hAnsi="宋体" w:cs="宋体"/>
                <w:bCs/>
                <w:szCs w:val="21"/>
              </w:rPr>
            </w:pPr>
            <w:r>
              <w:rPr>
                <w:rFonts w:hint="eastAsia" w:ascii="宋体" w:hAnsi="宋体" w:cs="宋体"/>
                <w:bCs/>
                <w:szCs w:val="21"/>
              </w:rPr>
              <w:t>6</w:t>
            </w:r>
          </w:p>
        </w:tc>
        <w:tc>
          <w:tcPr>
            <w:tcW w:w="1645" w:type="dxa"/>
            <w:shd w:val="clear" w:color="auto" w:fill="auto"/>
            <w:vAlign w:val="center"/>
          </w:tcPr>
          <w:p w14:paraId="70EB7B2F">
            <w:pPr>
              <w:spacing w:line="400" w:lineRule="exact"/>
              <w:jc w:val="center"/>
              <w:rPr>
                <w:rFonts w:ascii="宋体" w:hAnsi="宋体" w:cs="宋体"/>
                <w:bCs/>
                <w:szCs w:val="21"/>
              </w:rPr>
            </w:pPr>
            <w:r>
              <w:rPr>
                <w:rFonts w:hint="eastAsia" w:ascii="宋体" w:hAnsi="宋体" w:cs="宋体"/>
                <w:bCs/>
                <w:szCs w:val="21"/>
              </w:rPr>
              <w:t>社区政策与法规</w:t>
            </w:r>
          </w:p>
        </w:tc>
        <w:tc>
          <w:tcPr>
            <w:tcW w:w="7150" w:type="dxa"/>
            <w:shd w:val="clear" w:color="auto" w:fill="auto"/>
          </w:tcPr>
          <w:p w14:paraId="2CEC850D">
            <w:pPr>
              <w:spacing w:line="400" w:lineRule="exact"/>
              <w:jc w:val="left"/>
              <w:rPr>
                <w:rFonts w:ascii="宋体" w:hAnsi="宋体" w:cs="宋体"/>
                <w:szCs w:val="21"/>
              </w:rPr>
            </w:pPr>
            <w:r>
              <w:rPr>
                <w:rFonts w:hint="eastAsia" w:ascii="宋体" w:hAnsi="宋体" w:cs="宋体"/>
                <w:szCs w:val="21"/>
              </w:rPr>
              <w:t>①社区治理法律框架；②社区养老、医疗、救助等专项服务政策；③社区矛盾调解机制；④社区社会组织管理流程；⑤基层民主制度建设等。</w:t>
            </w:r>
          </w:p>
        </w:tc>
      </w:tr>
      <w:tr w14:paraId="0ACF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FFE9626">
            <w:pPr>
              <w:spacing w:line="400" w:lineRule="exact"/>
              <w:jc w:val="left"/>
              <w:rPr>
                <w:rFonts w:ascii="宋体" w:hAnsi="宋体" w:cs="宋体"/>
                <w:bCs/>
                <w:szCs w:val="21"/>
              </w:rPr>
            </w:pPr>
            <w:r>
              <w:rPr>
                <w:rFonts w:hint="eastAsia" w:ascii="宋体" w:hAnsi="宋体" w:cs="宋体"/>
                <w:bCs/>
                <w:szCs w:val="21"/>
              </w:rPr>
              <w:t>7</w:t>
            </w:r>
          </w:p>
        </w:tc>
        <w:tc>
          <w:tcPr>
            <w:tcW w:w="1645" w:type="dxa"/>
            <w:shd w:val="clear" w:color="auto" w:fill="auto"/>
            <w:vAlign w:val="center"/>
          </w:tcPr>
          <w:p w14:paraId="42340CFA">
            <w:pPr>
              <w:spacing w:line="400" w:lineRule="exact"/>
              <w:jc w:val="center"/>
              <w:rPr>
                <w:rFonts w:ascii="宋体" w:hAnsi="宋体" w:cs="宋体"/>
                <w:bCs/>
                <w:szCs w:val="21"/>
              </w:rPr>
            </w:pPr>
            <w:r>
              <w:rPr>
                <w:rFonts w:hint="eastAsia" w:ascii="宋体" w:hAnsi="宋体" w:cs="宋体"/>
                <w:bCs/>
                <w:szCs w:val="21"/>
              </w:rPr>
              <w:t>公共管理概论</w:t>
            </w:r>
          </w:p>
        </w:tc>
        <w:tc>
          <w:tcPr>
            <w:tcW w:w="7150" w:type="dxa"/>
            <w:shd w:val="clear" w:color="auto" w:fill="auto"/>
          </w:tcPr>
          <w:p w14:paraId="7BA7EA7A">
            <w:pPr>
              <w:spacing w:line="400" w:lineRule="exact"/>
              <w:jc w:val="left"/>
              <w:rPr>
                <w:rFonts w:ascii="宋体" w:hAnsi="宋体" w:cs="宋体"/>
                <w:szCs w:val="21"/>
              </w:rPr>
            </w:pPr>
            <w:r>
              <w:rPr>
                <w:rFonts w:hint="eastAsia" w:ascii="宋体" w:hAnsi="宋体" w:cs="宋体"/>
                <w:szCs w:val="21"/>
              </w:rPr>
              <w:t>①公共管理相关职能的概念；②公共治理工具的使用方法；③绩效评估的原则与方法；④政府部门、非政府组织、市场主体等治理主体的关系等。</w:t>
            </w:r>
          </w:p>
        </w:tc>
      </w:tr>
    </w:tbl>
    <w:p w14:paraId="6677E223">
      <w:pPr>
        <w:spacing w:line="360" w:lineRule="auto"/>
        <w:ind w:firstLine="420" w:firstLineChars="200"/>
        <w:outlineLvl w:val="0"/>
        <w:rPr>
          <w:rFonts w:ascii="宋体" w:hAnsi="宋体" w:cs="宋体"/>
          <w:bCs/>
        </w:rPr>
      </w:pPr>
      <w:r>
        <w:rPr>
          <w:rFonts w:hint="eastAsia" w:ascii="宋体" w:hAnsi="宋体" w:cs="宋体"/>
          <w:bCs/>
        </w:rPr>
        <w:t>实践性教学环节主要包括顶岗实习、社会服务项目实训、社会实践、毕业项目综合实训、创新创业实践等。</w:t>
      </w:r>
    </w:p>
    <w:p w14:paraId="5D93229B">
      <w:pPr>
        <w:numPr>
          <w:ilvl w:val="0"/>
          <w:numId w:val="5"/>
        </w:numPr>
        <w:spacing w:line="360" w:lineRule="auto"/>
        <w:rPr>
          <w:rFonts w:eastAsia="黑体"/>
          <w:b/>
          <w:bCs/>
          <w:sz w:val="24"/>
          <w:szCs w:val="32"/>
        </w:rPr>
      </w:pPr>
      <w:r>
        <w:rPr>
          <w:rFonts w:hint="eastAsia" w:eastAsia="黑体"/>
          <w:b/>
          <w:bCs/>
          <w:sz w:val="24"/>
          <w:szCs w:val="32"/>
        </w:rPr>
        <w:t>学时安排</w:t>
      </w:r>
    </w:p>
    <w:p w14:paraId="4685FFC9">
      <w:pPr>
        <w:spacing w:line="360" w:lineRule="auto"/>
        <w:ind w:firstLine="420"/>
        <w:rPr>
          <w:rFonts w:ascii="宋体" w:hAnsi="宋体" w:cs="宋体"/>
          <w:bCs/>
        </w:rPr>
      </w:pPr>
      <w:r>
        <w:rPr>
          <w:rFonts w:hint="eastAsia" w:ascii="宋体" w:hAnsi="宋体" w:cs="宋体"/>
          <w:bCs/>
        </w:rPr>
        <w:t>本专业总学时为2348学时，其中实践性教学学时为1185学时，占总学时50.47%；其中，认识实习60学时，毕业设计120学时；毕业实习为6个月，约252学时。</w:t>
      </w:r>
    </w:p>
    <w:p w14:paraId="1BDC8879">
      <w:pPr>
        <w:spacing w:line="360" w:lineRule="auto"/>
        <w:ind w:left="521"/>
        <w:rPr>
          <w:rFonts w:eastAsia="黑体"/>
          <w:b/>
          <w:bCs/>
          <w:sz w:val="24"/>
          <w:szCs w:val="32"/>
        </w:rPr>
      </w:pPr>
    </w:p>
    <w:tbl>
      <w:tblPr>
        <w:tblStyle w:val="8"/>
        <w:tblW w:w="8340" w:type="dxa"/>
        <w:tblInd w:w="98" w:type="dxa"/>
        <w:tblLayout w:type="autofit"/>
        <w:tblCellMar>
          <w:top w:w="0" w:type="dxa"/>
          <w:left w:w="108" w:type="dxa"/>
          <w:bottom w:w="0" w:type="dxa"/>
          <w:right w:w="108" w:type="dxa"/>
        </w:tblCellMar>
      </w:tblPr>
      <w:tblGrid>
        <w:gridCol w:w="878"/>
        <w:gridCol w:w="1296"/>
        <w:gridCol w:w="1087"/>
        <w:gridCol w:w="673"/>
        <w:gridCol w:w="1344"/>
        <w:gridCol w:w="747"/>
        <w:gridCol w:w="1568"/>
        <w:gridCol w:w="747"/>
      </w:tblGrid>
      <w:tr w14:paraId="03E5AF64">
        <w:tblPrEx>
          <w:tblCellMar>
            <w:top w:w="0" w:type="dxa"/>
            <w:left w:w="108" w:type="dxa"/>
            <w:bottom w:w="0" w:type="dxa"/>
            <w:right w:w="108" w:type="dxa"/>
          </w:tblCellMar>
        </w:tblPrEx>
        <w:trPr>
          <w:trHeight w:val="600" w:hRule="atLeast"/>
        </w:trPr>
        <w:tc>
          <w:tcPr>
            <w:tcW w:w="8340" w:type="dxa"/>
            <w:gridSpan w:val="8"/>
            <w:tcBorders>
              <w:top w:val="nil"/>
              <w:left w:val="nil"/>
              <w:bottom w:val="nil"/>
              <w:right w:val="nil"/>
            </w:tcBorders>
            <w:shd w:val="clear" w:color="auto" w:fill="auto"/>
            <w:vAlign w:val="center"/>
          </w:tcPr>
          <w:p w14:paraId="11E22D4E">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bidi="ar"/>
              </w:rPr>
              <w:t>理论与实践教学分配及比例表</w:t>
            </w:r>
          </w:p>
        </w:tc>
      </w:tr>
      <w:tr w14:paraId="1BF4F03B">
        <w:tblPrEx>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B42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099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2F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A7A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AF5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C16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14:paraId="20D36B5D">
        <w:tblPrEx>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CCD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722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1F7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796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86D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11.95%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820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0E1104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BB05">
            <w:pPr>
              <w:jc w:val="center"/>
              <w:rPr>
                <w:rFonts w:ascii="宋体" w:hAnsi="宋体" w:cs="宋体"/>
                <w:color w:val="000000"/>
                <w:sz w:val="18"/>
                <w:szCs w:val="18"/>
              </w:rPr>
            </w:pPr>
          </w:p>
        </w:tc>
      </w:tr>
      <w:tr w14:paraId="100F3C51">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5EEA">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DB7E">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7B4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22A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723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24.25%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4CAC">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294353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C380">
            <w:pPr>
              <w:jc w:val="center"/>
              <w:rPr>
                <w:rFonts w:ascii="宋体" w:hAnsi="宋体" w:cs="宋体"/>
                <w:color w:val="000000"/>
                <w:sz w:val="18"/>
                <w:szCs w:val="18"/>
              </w:rPr>
            </w:pPr>
          </w:p>
        </w:tc>
      </w:tr>
      <w:tr w14:paraId="5B3EF555">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9652C">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F86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2C4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00E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47D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24.13%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AC4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66</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397284E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49.62%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7A48">
            <w:pPr>
              <w:jc w:val="center"/>
              <w:rPr>
                <w:rFonts w:ascii="宋体" w:hAnsi="宋体" w:cs="宋体"/>
                <w:color w:val="000000"/>
                <w:sz w:val="18"/>
                <w:szCs w:val="18"/>
              </w:rPr>
            </w:pPr>
          </w:p>
        </w:tc>
      </w:tr>
      <w:tr w14:paraId="5A06AC84">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C16E">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3A9D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76D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328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8E3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22.86%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1739">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01EE508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774E7">
            <w:pPr>
              <w:jc w:val="center"/>
              <w:rPr>
                <w:rFonts w:ascii="宋体" w:hAnsi="宋体" w:cs="宋体"/>
                <w:color w:val="000000"/>
                <w:sz w:val="18"/>
                <w:szCs w:val="18"/>
              </w:rPr>
            </w:pPr>
          </w:p>
        </w:tc>
      </w:tr>
      <w:tr w14:paraId="770DDDB7">
        <w:tblPrEx>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00F76B3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775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C99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78F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623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7.63%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AE1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32D998A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A9E4">
            <w:pPr>
              <w:jc w:val="center"/>
              <w:rPr>
                <w:rFonts w:ascii="宋体" w:hAnsi="宋体" w:cs="宋体"/>
                <w:color w:val="000000"/>
                <w:sz w:val="18"/>
                <w:szCs w:val="18"/>
              </w:rPr>
            </w:pPr>
          </w:p>
        </w:tc>
      </w:tr>
      <w:tr w14:paraId="6FF9795C">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B3EBD5A">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5C6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D2B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06C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965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3.48%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7ACF">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16A547A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27A3">
            <w:pPr>
              <w:jc w:val="center"/>
              <w:rPr>
                <w:rFonts w:ascii="宋体" w:hAnsi="宋体" w:cs="宋体"/>
                <w:color w:val="000000"/>
                <w:sz w:val="18"/>
                <w:szCs w:val="18"/>
              </w:rPr>
            </w:pPr>
          </w:p>
        </w:tc>
      </w:tr>
      <w:tr w14:paraId="095DA356">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743A1D6">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68A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F9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047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93B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2.29%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261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4AD75F6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F2E1">
            <w:pPr>
              <w:jc w:val="center"/>
              <w:rPr>
                <w:rFonts w:ascii="宋体" w:hAnsi="宋体" w:cs="宋体"/>
                <w:color w:val="000000"/>
                <w:sz w:val="18"/>
                <w:szCs w:val="18"/>
              </w:rPr>
            </w:pPr>
          </w:p>
        </w:tc>
      </w:tr>
      <w:tr w14:paraId="0FFE6834">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27AE9B7">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C6DA">
            <w:pPr>
              <w:jc w:val="center"/>
              <w:rPr>
                <w:rFonts w:ascii="宋体" w:hAnsi="宋体" w:cs="宋体"/>
                <w:color w:val="000000"/>
                <w:sz w:val="18"/>
                <w:szCs w:val="18"/>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ED8C2F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588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29A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3.40%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E7A8">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24E4367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BD81">
            <w:pPr>
              <w:jc w:val="center"/>
              <w:rPr>
                <w:rFonts w:ascii="宋体" w:hAnsi="宋体" w:cs="宋体"/>
                <w:color w:val="000000"/>
                <w:sz w:val="18"/>
                <w:szCs w:val="18"/>
              </w:rPr>
            </w:pPr>
          </w:p>
        </w:tc>
      </w:tr>
      <w:tr w14:paraId="7C1D4A4A">
        <w:tblPrEx>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5CC2">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FCB8">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2528</w:t>
            </w:r>
          </w:p>
        </w:tc>
        <w:tc>
          <w:tcPr>
            <w:tcW w:w="0" w:type="auto"/>
            <w:tcBorders>
              <w:top w:val="single" w:color="000000" w:sz="4" w:space="0"/>
              <w:left w:val="single" w:color="000000" w:sz="4" w:space="0"/>
              <w:bottom w:val="nil"/>
              <w:right w:val="nil"/>
            </w:tcBorders>
            <w:shd w:val="clear" w:color="auto" w:fill="auto"/>
            <w:noWrap/>
            <w:vAlign w:val="center"/>
          </w:tcPr>
          <w:p w14:paraId="795E6529">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4BE4">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133</w:t>
            </w:r>
          </w:p>
        </w:tc>
        <w:tc>
          <w:tcPr>
            <w:tcW w:w="0" w:type="auto"/>
            <w:tcBorders>
              <w:top w:val="single" w:color="000000" w:sz="4" w:space="0"/>
              <w:left w:val="single" w:color="000000" w:sz="4" w:space="0"/>
              <w:bottom w:val="nil"/>
              <w:right w:val="nil"/>
            </w:tcBorders>
            <w:shd w:val="clear" w:color="auto" w:fill="auto"/>
            <w:noWrap/>
            <w:vAlign w:val="center"/>
          </w:tcPr>
          <w:p w14:paraId="5A6A11F3">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B735">
            <w:pPr>
              <w:jc w:val="center"/>
              <w:rPr>
                <w:rFonts w:ascii="宋体" w:hAnsi="宋体" w:cs="宋体"/>
                <w:b/>
                <w:bCs/>
                <w:color w:val="000000"/>
                <w:sz w:val="18"/>
                <w:szCs w:val="18"/>
              </w:rPr>
            </w:pPr>
          </w:p>
        </w:tc>
      </w:tr>
      <w:tr w14:paraId="5A9A4191">
        <w:tblPrEx>
          <w:tblCellMar>
            <w:top w:w="0" w:type="dxa"/>
            <w:left w:w="108" w:type="dxa"/>
            <w:bottom w:w="0" w:type="dxa"/>
            <w:right w:w="108" w:type="dxa"/>
          </w:tblCellMar>
        </w:tblPrEx>
        <w:trPr>
          <w:trHeight w:val="2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C65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B97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A28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1163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8D0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816E">
            <w:pPr>
              <w:jc w:val="center"/>
              <w:rPr>
                <w:rFonts w:ascii="宋体" w:hAnsi="宋体" w:cs="宋体"/>
                <w:color w:val="000000"/>
                <w:sz w:val="18"/>
                <w:szCs w:val="18"/>
              </w:rPr>
            </w:pPr>
          </w:p>
        </w:tc>
      </w:tr>
      <w:tr w14:paraId="6106792A">
        <w:tblPrEx>
          <w:tblCellMar>
            <w:top w:w="0" w:type="dxa"/>
            <w:left w:w="108" w:type="dxa"/>
            <w:bottom w:w="0" w:type="dxa"/>
            <w:right w:w="108" w:type="dxa"/>
          </w:tblCellMar>
        </w:tblPrEx>
        <w:trPr>
          <w:trHeight w:val="2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5CB0">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039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2B7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1365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3AD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E058">
            <w:pPr>
              <w:jc w:val="center"/>
              <w:rPr>
                <w:rFonts w:ascii="宋体" w:hAnsi="宋体" w:cs="宋体"/>
                <w:color w:val="000000"/>
                <w:sz w:val="18"/>
                <w:szCs w:val="18"/>
              </w:rPr>
            </w:pPr>
          </w:p>
        </w:tc>
      </w:tr>
      <w:tr w14:paraId="0FDBE804">
        <w:tblPrEx>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4EC9">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54706">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2528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A68B9">
            <w:pPr>
              <w:jc w:val="center"/>
              <w:rPr>
                <w:rFonts w:ascii="宋体" w:hAnsi="宋体" w:cs="宋体"/>
                <w:b/>
                <w:bCs/>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31AC">
            <w:pPr>
              <w:jc w:val="center"/>
              <w:rPr>
                <w:rFonts w:ascii="宋体" w:hAnsi="宋体" w:cs="宋体"/>
                <w:b/>
                <w:bCs/>
                <w:color w:val="000000"/>
                <w:sz w:val="18"/>
                <w:szCs w:val="18"/>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D889B7">
            <w:pPr>
              <w:rPr>
                <w:rFonts w:ascii="宋体" w:hAnsi="宋体" w:cs="宋体"/>
                <w:b/>
                <w:bCs/>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8883">
            <w:pPr>
              <w:jc w:val="center"/>
              <w:rPr>
                <w:rFonts w:ascii="宋体" w:hAnsi="宋体" w:cs="宋体"/>
                <w:b/>
                <w:bCs/>
                <w:color w:val="000000"/>
                <w:sz w:val="18"/>
                <w:szCs w:val="18"/>
              </w:rPr>
            </w:pPr>
          </w:p>
        </w:tc>
      </w:tr>
      <w:tr w14:paraId="55C3A75E">
        <w:tblPrEx>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bottom"/>
          </w:tcPr>
          <w:p w14:paraId="37A0272B">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01FEA0B4">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6F4488FE">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6B4BD65C">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39A30FC9">
            <w:pPr>
              <w:rPr>
                <w:rFonts w:ascii="等线" w:hAnsi="等线" w:eastAsia="等线" w:cs="等线"/>
                <w:color w:val="000000"/>
                <w:sz w:val="22"/>
                <w:szCs w:val="22"/>
              </w:rPr>
            </w:pPr>
          </w:p>
        </w:tc>
        <w:tc>
          <w:tcPr>
            <w:tcW w:w="3240" w:type="dxa"/>
            <w:gridSpan w:val="3"/>
            <w:tcBorders>
              <w:top w:val="nil"/>
              <w:left w:val="nil"/>
              <w:bottom w:val="nil"/>
              <w:right w:val="nil"/>
            </w:tcBorders>
            <w:shd w:val="clear" w:color="auto" w:fill="auto"/>
            <w:vAlign w:val="center"/>
          </w:tcPr>
          <w:p w14:paraId="65E036AA">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制表人：陈敏、张嘉琪</w:t>
            </w:r>
          </w:p>
        </w:tc>
      </w:tr>
    </w:tbl>
    <w:p w14:paraId="61D8E176">
      <w:pPr>
        <w:ind w:firstLine="420"/>
        <w:rPr>
          <w:rFonts w:ascii="宋体" w:hAnsi="宋体" w:cs="宋体"/>
          <w:b/>
          <w:bCs/>
          <w:szCs w:val="21"/>
        </w:rPr>
      </w:pPr>
    </w:p>
    <w:p w14:paraId="72FA0701">
      <w:pPr>
        <w:ind w:firstLine="420"/>
        <w:rPr>
          <w:rFonts w:ascii="宋体" w:hAnsi="宋体" w:cs="宋体"/>
          <w:b/>
          <w:bCs/>
          <w:szCs w:val="21"/>
        </w:rPr>
      </w:pPr>
    </w:p>
    <w:p w14:paraId="0A692B0E">
      <w:pPr>
        <w:pStyle w:val="3"/>
        <w:keepLines w:val="0"/>
        <w:ind w:firstLine="562" w:firstLineChars="200"/>
      </w:pPr>
      <w:r>
        <w:rPr>
          <w:rFonts w:hint="eastAsia"/>
        </w:rPr>
        <w:t>九、教学基本条件</w:t>
      </w:r>
    </w:p>
    <w:p w14:paraId="62B74AB5">
      <w:pPr>
        <w:pStyle w:val="3"/>
        <w:keepLines w:val="0"/>
        <w:ind w:firstLine="562" w:firstLineChars="200"/>
      </w:pPr>
      <w:r>
        <w:rPr>
          <w:rFonts w:hint="eastAsia"/>
        </w:rPr>
        <w:t>（一）教师队伍</w:t>
      </w:r>
    </w:p>
    <w:p w14:paraId="252A7FCF">
      <w:pPr>
        <w:pStyle w:val="3"/>
        <w:keepLines w:val="0"/>
        <w:ind w:firstLine="840" w:firstLineChars="400"/>
        <w:rPr>
          <w:rFonts w:ascii="宋体" w:hAnsi="宋体" w:eastAsia="宋体" w:cs="宋体"/>
          <w:sz w:val="21"/>
          <w:szCs w:val="21"/>
        </w:rPr>
      </w:pPr>
      <w:r>
        <w:rPr>
          <w:rFonts w:hint="eastAsia" w:ascii="宋体" w:hAnsi="宋体" w:eastAsia="宋体" w:cs="宋体"/>
          <w:b w:val="0"/>
          <w:bCs/>
          <w:sz w:val="21"/>
          <w:szCs w:val="21"/>
        </w:rPr>
        <w:t>1.专任教师</w:t>
      </w:r>
    </w:p>
    <w:p w14:paraId="63886FBA">
      <w:pPr>
        <w:spacing w:line="360" w:lineRule="auto"/>
        <w:ind w:firstLine="420"/>
        <w:jc w:val="center"/>
        <w:rPr>
          <w:rFonts w:ascii="宋体" w:hAnsi="宋体" w:cs="宋体"/>
          <w:szCs w:val="21"/>
        </w:rPr>
      </w:pPr>
      <w:r>
        <w:rPr>
          <w:rFonts w:hint="eastAsia" w:ascii="宋体" w:hAnsi="宋体" w:cs="宋体"/>
          <w:b/>
          <w:bCs/>
          <w:szCs w:val="21"/>
        </w:rPr>
        <w:t>专任教师一览表</w:t>
      </w:r>
    </w:p>
    <w:tbl>
      <w:tblPr>
        <w:tblStyle w:val="8"/>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770"/>
        <w:gridCol w:w="321"/>
        <w:gridCol w:w="1176"/>
        <w:gridCol w:w="672"/>
        <w:gridCol w:w="419"/>
        <w:gridCol w:w="1215"/>
      </w:tblGrid>
      <w:tr w14:paraId="7B16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2EE3F8A">
            <w:pPr>
              <w:adjustRightInd w:val="0"/>
              <w:snapToGrid w:val="0"/>
              <w:jc w:val="center"/>
              <w:rPr>
                <w:rFonts w:ascii="宋体" w:hAnsi="宋体" w:cs="宋体"/>
                <w:b/>
                <w:bCs/>
                <w:szCs w:val="21"/>
              </w:rPr>
            </w:pPr>
            <w:r>
              <w:rPr>
                <w:rFonts w:hint="eastAsia" w:ascii="宋体" w:hAnsi="宋体" w:cs="宋体"/>
                <w:b/>
                <w:bCs/>
                <w:szCs w:val="21"/>
              </w:rPr>
              <w:t>序号</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4705719">
            <w:pPr>
              <w:adjustRightInd w:val="0"/>
              <w:snapToGrid w:val="0"/>
              <w:jc w:val="center"/>
              <w:rPr>
                <w:rFonts w:ascii="宋体" w:hAnsi="宋体" w:cs="宋体"/>
                <w:b/>
                <w:bCs/>
                <w:szCs w:val="21"/>
              </w:rPr>
            </w:pPr>
            <w:r>
              <w:rPr>
                <w:rFonts w:hint="eastAsia" w:ascii="宋体" w:hAnsi="宋体" w:cs="宋体"/>
                <w:b/>
                <w:bCs/>
                <w:szCs w:val="21"/>
              </w:rPr>
              <w:t>姓名</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B967DE9">
            <w:pPr>
              <w:adjustRightInd w:val="0"/>
              <w:snapToGrid w:val="0"/>
              <w:jc w:val="center"/>
              <w:rPr>
                <w:rFonts w:ascii="宋体" w:hAnsi="宋体" w:cs="宋体"/>
                <w:b/>
                <w:bCs/>
                <w:szCs w:val="21"/>
              </w:rPr>
            </w:pPr>
            <w:r>
              <w:rPr>
                <w:rFonts w:hint="eastAsia" w:ascii="宋体" w:hAnsi="宋体" w:cs="宋体"/>
                <w:b/>
                <w:bCs/>
                <w:szCs w:val="21"/>
              </w:rPr>
              <w:t>职称、职务</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E5D699E">
            <w:pPr>
              <w:adjustRightInd w:val="0"/>
              <w:snapToGrid w:val="0"/>
              <w:jc w:val="center"/>
              <w:rPr>
                <w:rFonts w:ascii="宋体" w:hAnsi="宋体" w:cs="宋体"/>
                <w:b/>
                <w:bCs/>
                <w:szCs w:val="21"/>
              </w:rPr>
            </w:pPr>
            <w:r>
              <w:rPr>
                <w:rFonts w:hint="eastAsia" w:ascii="宋体" w:hAnsi="宋体" w:cs="宋体"/>
                <w:b/>
                <w:bCs/>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33FA1809">
            <w:pPr>
              <w:adjustRightInd w:val="0"/>
              <w:snapToGrid w:val="0"/>
              <w:jc w:val="center"/>
              <w:rPr>
                <w:rFonts w:ascii="宋体" w:hAnsi="宋体" w:cs="宋体"/>
                <w:b/>
                <w:bCs/>
                <w:szCs w:val="21"/>
              </w:rPr>
            </w:pPr>
            <w:r>
              <w:rPr>
                <w:rFonts w:hint="eastAsia" w:ascii="宋体" w:hAnsi="宋体" w:cs="宋体"/>
                <w:b/>
                <w:bCs/>
                <w:szCs w:val="21"/>
              </w:rPr>
              <w:t>是否双师</w:t>
            </w:r>
          </w:p>
        </w:tc>
      </w:tr>
      <w:tr w14:paraId="49A3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EAAB8C2">
            <w:pPr>
              <w:adjustRightInd w:val="0"/>
              <w:snapToGrid w:val="0"/>
              <w:jc w:val="center"/>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725594C">
            <w:pPr>
              <w:adjustRightInd w:val="0"/>
              <w:snapToGrid w:val="0"/>
              <w:jc w:val="center"/>
              <w:rPr>
                <w:rFonts w:ascii="宋体" w:hAnsi="宋体" w:cs="宋体"/>
                <w:szCs w:val="21"/>
              </w:rPr>
            </w:pPr>
            <w:r>
              <w:rPr>
                <w:rFonts w:hint="eastAsia" w:ascii="宋体" w:hAnsi="宋体" w:cs="宋体"/>
                <w:szCs w:val="21"/>
              </w:rPr>
              <w:t>古超强</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08AFAAED">
            <w:pPr>
              <w:adjustRightInd w:val="0"/>
              <w:snapToGrid w:val="0"/>
              <w:jc w:val="center"/>
              <w:rPr>
                <w:rFonts w:ascii="宋体" w:hAnsi="宋体" w:cs="宋体"/>
                <w:szCs w:val="21"/>
              </w:rPr>
            </w:pPr>
            <w:r>
              <w:rPr>
                <w:rFonts w:hint="eastAsia" w:ascii="宋体" w:hAnsi="宋体" w:cs="宋体"/>
                <w:szCs w:val="21"/>
              </w:rPr>
              <w:t>副教授、书记</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38F0B5D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E804056">
            <w:pPr>
              <w:adjustRightInd w:val="0"/>
              <w:snapToGrid w:val="0"/>
              <w:jc w:val="center"/>
              <w:rPr>
                <w:rFonts w:ascii="宋体" w:hAnsi="宋体" w:cs="宋体"/>
                <w:szCs w:val="21"/>
              </w:rPr>
            </w:pPr>
            <w:r>
              <w:rPr>
                <w:rFonts w:hint="eastAsia" w:ascii="宋体" w:hAnsi="宋体" w:cs="宋体"/>
                <w:szCs w:val="21"/>
              </w:rPr>
              <w:t>是</w:t>
            </w:r>
          </w:p>
        </w:tc>
      </w:tr>
      <w:tr w14:paraId="1FCB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A9C2B90">
            <w:pPr>
              <w:adjustRightInd w:val="0"/>
              <w:snapToGrid w:val="0"/>
              <w:jc w:val="center"/>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8CA6394">
            <w:pPr>
              <w:adjustRightInd w:val="0"/>
              <w:snapToGrid w:val="0"/>
              <w:jc w:val="center"/>
              <w:rPr>
                <w:rFonts w:ascii="宋体" w:hAnsi="宋体" w:cs="宋体"/>
                <w:szCs w:val="21"/>
              </w:rPr>
            </w:pPr>
            <w:r>
              <w:rPr>
                <w:rFonts w:hint="eastAsia" w:ascii="宋体" w:hAnsi="宋体" w:cs="宋体"/>
                <w:szCs w:val="21"/>
              </w:rPr>
              <w:t>吴国彬</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50D2209">
            <w:pPr>
              <w:adjustRightInd w:val="0"/>
              <w:snapToGrid w:val="0"/>
              <w:jc w:val="center"/>
              <w:rPr>
                <w:rFonts w:ascii="宋体" w:hAnsi="宋体" w:cs="宋体"/>
                <w:szCs w:val="21"/>
              </w:rPr>
            </w:pPr>
            <w:r>
              <w:rPr>
                <w:rFonts w:hint="eastAsia" w:ascii="宋体" w:hAnsi="宋体" w:cs="宋体"/>
                <w:szCs w:val="21"/>
              </w:rPr>
              <w:t>副教授、院长</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33FF2B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B1CD463">
            <w:pPr>
              <w:adjustRightInd w:val="0"/>
              <w:snapToGrid w:val="0"/>
              <w:jc w:val="center"/>
              <w:rPr>
                <w:rFonts w:ascii="宋体" w:hAnsi="宋体" w:cs="宋体"/>
                <w:szCs w:val="21"/>
              </w:rPr>
            </w:pPr>
            <w:r>
              <w:rPr>
                <w:rFonts w:hint="eastAsia" w:ascii="宋体" w:hAnsi="宋体" w:cs="宋体"/>
                <w:szCs w:val="21"/>
              </w:rPr>
              <w:t>是</w:t>
            </w:r>
          </w:p>
        </w:tc>
      </w:tr>
      <w:tr w14:paraId="7D78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1B6018">
            <w:pPr>
              <w:adjustRightInd w:val="0"/>
              <w:snapToGrid w:val="0"/>
              <w:jc w:val="center"/>
              <w:rPr>
                <w:rFonts w:ascii="宋体" w:hAnsi="宋体" w:cs="宋体"/>
                <w:szCs w:val="21"/>
              </w:rPr>
            </w:pP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7124AD2">
            <w:pPr>
              <w:adjustRightInd w:val="0"/>
              <w:snapToGrid w:val="0"/>
              <w:jc w:val="center"/>
              <w:rPr>
                <w:rFonts w:ascii="宋体" w:hAnsi="宋体" w:cs="宋体"/>
                <w:szCs w:val="21"/>
              </w:rPr>
            </w:pPr>
            <w:r>
              <w:rPr>
                <w:rFonts w:hint="eastAsia" w:ascii="宋体" w:hAnsi="宋体" w:cs="宋体"/>
                <w:szCs w:val="21"/>
              </w:rPr>
              <w:t>李容</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6500E8D">
            <w:pPr>
              <w:adjustRightInd w:val="0"/>
              <w:snapToGrid w:val="0"/>
              <w:jc w:val="center"/>
              <w:rPr>
                <w:rFonts w:ascii="宋体" w:hAnsi="宋体" w:cs="宋体"/>
                <w:szCs w:val="21"/>
              </w:rPr>
            </w:pPr>
            <w:r>
              <w:rPr>
                <w:rFonts w:hint="eastAsia" w:ascii="宋体" w:hAnsi="宋体" w:cs="宋体"/>
                <w:szCs w:val="21"/>
              </w:rPr>
              <w:t>教授、学院行政负责人</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5BEBB6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6E053BE">
            <w:pPr>
              <w:adjustRightInd w:val="0"/>
              <w:snapToGrid w:val="0"/>
              <w:jc w:val="center"/>
              <w:rPr>
                <w:rFonts w:ascii="宋体" w:hAnsi="宋体" w:cs="宋体"/>
                <w:szCs w:val="21"/>
              </w:rPr>
            </w:pPr>
            <w:r>
              <w:rPr>
                <w:rFonts w:hint="eastAsia" w:ascii="宋体" w:hAnsi="宋体" w:cs="宋体"/>
                <w:szCs w:val="21"/>
              </w:rPr>
              <w:t>是</w:t>
            </w:r>
          </w:p>
        </w:tc>
      </w:tr>
      <w:tr w14:paraId="04BD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175B048">
            <w:pPr>
              <w:adjustRightInd w:val="0"/>
              <w:snapToGrid w:val="0"/>
              <w:jc w:val="center"/>
              <w:rPr>
                <w:rFonts w:ascii="宋体" w:hAnsi="宋体" w:cs="宋体"/>
                <w:szCs w:val="21"/>
              </w:rPr>
            </w:pPr>
            <w:bookmarkStart w:id="0" w:name="OLE_LINK5" w:colFirst="1" w:colLast="4"/>
            <w:bookmarkStart w:id="1" w:name="OLE_LINK4" w:colFirst="1" w:colLast="4"/>
            <w:bookmarkStart w:id="2" w:name="_Hlk214465569"/>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023CC98">
            <w:pPr>
              <w:adjustRightInd w:val="0"/>
              <w:snapToGrid w:val="0"/>
              <w:jc w:val="center"/>
              <w:rPr>
                <w:rFonts w:ascii="宋体" w:hAnsi="宋体" w:cs="宋体"/>
                <w:szCs w:val="21"/>
              </w:rPr>
            </w:pPr>
            <w:r>
              <w:rPr>
                <w:rFonts w:hint="eastAsia" w:ascii="宋体" w:hAnsi="宋体" w:cs="宋体"/>
                <w:szCs w:val="21"/>
              </w:rPr>
              <w:t>李妙兰</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6017AB5">
            <w:pPr>
              <w:adjustRightInd w:val="0"/>
              <w:snapToGrid w:val="0"/>
              <w:jc w:val="center"/>
              <w:rPr>
                <w:rFonts w:ascii="宋体" w:hAnsi="宋体" w:cs="宋体"/>
                <w:szCs w:val="21"/>
              </w:rPr>
            </w:pPr>
            <w:r>
              <w:rPr>
                <w:rFonts w:hint="eastAsia" w:ascii="宋体" w:hAnsi="宋体" w:cs="宋体"/>
                <w:szCs w:val="21"/>
              </w:rPr>
              <w:t>教授、教师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712C303">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80A5E7A">
            <w:pPr>
              <w:adjustRightInd w:val="0"/>
              <w:snapToGrid w:val="0"/>
              <w:jc w:val="center"/>
              <w:rPr>
                <w:rFonts w:ascii="宋体" w:hAnsi="宋体" w:cs="宋体"/>
                <w:szCs w:val="21"/>
              </w:rPr>
            </w:pPr>
            <w:r>
              <w:rPr>
                <w:rFonts w:hint="eastAsia" w:ascii="宋体" w:hAnsi="宋体" w:cs="宋体"/>
                <w:szCs w:val="21"/>
              </w:rPr>
              <w:t>是</w:t>
            </w:r>
          </w:p>
        </w:tc>
      </w:tr>
      <w:bookmarkEnd w:id="0"/>
      <w:bookmarkEnd w:id="1"/>
      <w:bookmarkEnd w:id="2"/>
      <w:tr w14:paraId="5C6E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CC64681">
            <w:pPr>
              <w:adjustRightInd w:val="0"/>
              <w:snapToGrid w:val="0"/>
              <w:jc w:val="center"/>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57F3342">
            <w:pPr>
              <w:adjustRightInd w:val="0"/>
              <w:snapToGrid w:val="0"/>
              <w:jc w:val="center"/>
              <w:rPr>
                <w:rFonts w:ascii="宋体" w:hAnsi="宋体" w:cs="宋体"/>
                <w:szCs w:val="21"/>
              </w:rPr>
            </w:pPr>
            <w:r>
              <w:rPr>
                <w:rFonts w:hint="eastAsia" w:ascii="宋体" w:hAnsi="宋体" w:cs="宋体"/>
                <w:szCs w:val="21"/>
              </w:rPr>
              <w:t>吴月明</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DF8756C">
            <w:pPr>
              <w:adjustRightInd w:val="0"/>
              <w:snapToGrid w:val="0"/>
              <w:jc w:val="center"/>
              <w:rPr>
                <w:rFonts w:ascii="宋体" w:hAnsi="宋体" w:cs="宋体"/>
                <w:szCs w:val="21"/>
              </w:rPr>
            </w:pPr>
            <w:r>
              <w:rPr>
                <w:rFonts w:hint="eastAsia" w:ascii="宋体" w:hAnsi="宋体" w:cs="宋体"/>
                <w:szCs w:val="21"/>
              </w:rPr>
              <w:t>副教授、学校专职副书记</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021DCD2">
            <w:pPr>
              <w:adjustRightInd w:val="0"/>
              <w:snapToGrid w:val="0"/>
              <w:jc w:val="center"/>
              <w:rPr>
                <w:rFonts w:ascii="宋体" w:hAnsi="宋体" w:cs="宋体"/>
                <w:szCs w:val="21"/>
              </w:rPr>
            </w:pPr>
            <w:bookmarkStart w:id="3" w:name="OLE_LINK9"/>
            <w:bookmarkStart w:id="4" w:name="OLE_LINK8"/>
            <w:r>
              <w:rPr>
                <w:rFonts w:hint="eastAsia" w:ascii="宋体" w:hAnsi="宋体" w:cs="宋体"/>
                <w:szCs w:val="21"/>
              </w:rPr>
              <w:t>本科/学士</w:t>
            </w:r>
            <w:bookmarkEnd w:id="3"/>
            <w:bookmarkEnd w:id="4"/>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AC096F7">
            <w:pPr>
              <w:adjustRightInd w:val="0"/>
              <w:snapToGrid w:val="0"/>
              <w:jc w:val="center"/>
              <w:rPr>
                <w:rFonts w:ascii="宋体" w:hAnsi="宋体" w:cs="宋体"/>
                <w:szCs w:val="21"/>
              </w:rPr>
            </w:pPr>
            <w:r>
              <w:rPr>
                <w:rFonts w:hint="eastAsia" w:ascii="宋体" w:hAnsi="宋体" w:cs="宋体"/>
                <w:szCs w:val="21"/>
              </w:rPr>
              <w:t>是</w:t>
            </w:r>
          </w:p>
        </w:tc>
      </w:tr>
      <w:tr w14:paraId="0965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E78A24">
            <w:pPr>
              <w:adjustRightInd w:val="0"/>
              <w:snapToGrid w:val="0"/>
              <w:jc w:val="center"/>
              <w:rPr>
                <w:rFonts w:ascii="宋体" w:hAnsi="宋体" w:cs="宋体"/>
                <w:szCs w:val="21"/>
              </w:rPr>
            </w:pP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4A07CC3">
            <w:pPr>
              <w:adjustRightInd w:val="0"/>
              <w:snapToGrid w:val="0"/>
              <w:jc w:val="center"/>
              <w:rPr>
                <w:rFonts w:ascii="宋体" w:hAnsi="宋体" w:cs="宋体"/>
                <w:szCs w:val="21"/>
              </w:rPr>
            </w:pPr>
            <w:r>
              <w:rPr>
                <w:rFonts w:hint="eastAsia" w:ascii="宋体" w:hAnsi="宋体" w:cs="宋体"/>
                <w:szCs w:val="21"/>
              </w:rPr>
              <w:t>黎雪琼</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13253EA">
            <w:pPr>
              <w:adjustRightInd w:val="0"/>
              <w:snapToGrid w:val="0"/>
              <w:jc w:val="center"/>
              <w:rPr>
                <w:rFonts w:ascii="宋体" w:hAnsi="宋体" w:cs="宋体"/>
                <w:szCs w:val="21"/>
              </w:rPr>
            </w:pPr>
            <w:r>
              <w:rPr>
                <w:rFonts w:hint="eastAsia" w:ascii="宋体" w:hAnsi="宋体" w:cs="宋体"/>
                <w:szCs w:val="21"/>
              </w:rPr>
              <w:t>副教授、教务部部长</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1EC591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13854B1">
            <w:pPr>
              <w:adjustRightInd w:val="0"/>
              <w:snapToGrid w:val="0"/>
              <w:jc w:val="center"/>
              <w:rPr>
                <w:rFonts w:ascii="宋体" w:hAnsi="宋体" w:cs="宋体"/>
                <w:szCs w:val="21"/>
              </w:rPr>
            </w:pPr>
            <w:r>
              <w:rPr>
                <w:rFonts w:hint="eastAsia" w:ascii="宋体" w:hAnsi="宋体" w:cs="宋体"/>
                <w:szCs w:val="21"/>
              </w:rPr>
              <w:t>是</w:t>
            </w:r>
          </w:p>
        </w:tc>
      </w:tr>
      <w:tr w14:paraId="0AD7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5655FFF">
            <w:pPr>
              <w:adjustRightInd w:val="0"/>
              <w:snapToGrid w:val="0"/>
              <w:jc w:val="center"/>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BC54B4B">
            <w:pPr>
              <w:adjustRightInd w:val="0"/>
              <w:snapToGrid w:val="0"/>
              <w:jc w:val="center"/>
              <w:rPr>
                <w:rFonts w:ascii="宋体" w:hAnsi="宋体" w:cs="宋体"/>
                <w:szCs w:val="21"/>
              </w:rPr>
            </w:pPr>
            <w:r>
              <w:rPr>
                <w:rFonts w:hint="eastAsia" w:ascii="宋体" w:hAnsi="宋体" w:cs="宋体"/>
                <w:szCs w:val="21"/>
              </w:rPr>
              <w:t>骆春榕</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074C4179">
            <w:pPr>
              <w:adjustRightInd w:val="0"/>
              <w:snapToGrid w:val="0"/>
              <w:jc w:val="center"/>
              <w:rPr>
                <w:rFonts w:ascii="宋体" w:hAnsi="宋体" w:cs="宋体"/>
                <w:szCs w:val="21"/>
              </w:rPr>
            </w:pPr>
            <w:r>
              <w:rPr>
                <w:rFonts w:hint="eastAsia" w:ascii="宋体" w:hAnsi="宋体" w:cs="宋体"/>
                <w:szCs w:val="21"/>
              </w:rPr>
              <w:t>副教授、办公室副主任</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B13DA1B">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7C274A9">
            <w:pPr>
              <w:adjustRightInd w:val="0"/>
              <w:snapToGrid w:val="0"/>
              <w:jc w:val="center"/>
              <w:rPr>
                <w:rFonts w:ascii="宋体" w:hAnsi="宋体" w:cs="宋体"/>
                <w:szCs w:val="21"/>
              </w:rPr>
            </w:pPr>
            <w:r>
              <w:rPr>
                <w:rFonts w:hint="eastAsia" w:ascii="宋体" w:hAnsi="宋体" w:cs="宋体"/>
                <w:szCs w:val="21"/>
              </w:rPr>
              <w:t>否</w:t>
            </w:r>
          </w:p>
        </w:tc>
      </w:tr>
      <w:tr w14:paraId="4F0B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AC7F09">
            <w:pPr>
              <w:adjustRightInd w:val="0"/>
              <w:snapToGrid w:val="0"/>
              <w:jc w:val="center"/>
              <w:rPr>
                <w:rFonts w:ascii="宋体" w:hAnsi="宋体" w:cs="宋体"/>
                <w:szCs w:val="21"/>
              </w:rPr>
            </w:pP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1D7A9CE">
            <w:pPr>
              <w:adjustRightInd w:val="0"/>
              <w:snapToGrid w:val="0"/>
              <w:jc w:val="center"/>
              <w:rPr>
                <w:rFonts w:ascii="宋体" w:hAnsi="宋体" w:cs="宋体"/>
                <w:szCs w:val="21"/>
              </w:rPr>
            </w:pPr>
            <w:r>
              <w:rPr>
                <w:rFonts w:hint="eastAsia" w:ascii="宋体" w:hAnsi="宋体" w:cs="宋体"/>
                <w:szCs w:val="21"/>
              </w:rPr>
              <w:t>袁文萍</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7B43C46">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5BF4F9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B7AB48B">
            <w:pPr>
              <w:adjustRightInd w:val="0"/>
              <w:snapToGrid w:val="0"/>
              <w:jc w:val="center"/>
              <w:rPr>
                <w:rFonts w:ascii="宋体" w:hAnsi="宋体" w:cs="宋体"/>
                <w:szCs w:val="21"/>
              </w:rPr>
            </w:pPr>
            <w:r>
              <w:rPr>
                <w:rFonts w:hint="eastAsia" w:ascii="宋体" w:hAnsi="宋体" w:cs="宋体"/>
                <w:szCs w:val="21"/>
              </w:rPr>
              <w:t>是</w:t>
            </w:r>
          </w:p>
        </w:tc>
      </w:tr>
      <w:tr w14:paraId="68A8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C839A5C">
            <w:pPr>
              <w:adjustRightInd w:val="0"/>
              <w:snapToGrid w:val="0"/>
              <w:jc w:val="center"/>
              <w:rPr>
                <w:rFonts w:ascii="宋体" w:hAnsi="宋体" w:cs="宋体"/>
                <w:szCs w:val="21"/>
              </w:rPr>
            </w:pP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E0BE1D4">
            <w:pPr>
              <w:adjustRightInd w:val="0"/>
              <w:snapToGrid w:val="0"/>
              <w:jc w:val="center"/>
              <w:rPr>
                <w:rFonts w:ascii="宋体" w:hAnsi="宋体" w:cs="宋体"/>
                <w:szCs w:val="21"/>
              </w:rPr>
            </w:pPr>
            <w:r>
              <w:rPr>
                <w:rFonts w:hint="eastAsia" w:ascii="宋体" w:hAnsi="宋体" w:cs="宋体"/>
                <w:szCs w:val="21"/>
              </w:rPr>
              <w:t>张永波</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CF942E5">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EB6424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D81C9C0">
            <w:pPr>
              <w:adjustRightInd w:val="0"/>
              <w:snapToGrid w:val="0"/>
              <w:jc w:val="center"/>
              <w:rPr>
                <w:rFonts w:ascii="宋体" w:hAnsi="宋体" w:cs="宋体"/>
                <w:szCs w:val="21"/>
              </w:rPr>
            </w:pPr>
            <w:r>
              <w:rPr>
                <w:rFonts w:hint="eastAsia" w:ascii="宋体" w:hAnsi="宋体" w:cs="宋体"/>
                <w:szCs w:val="21"/>
              </w:rPr>
              <w:t>是</w:t>
            </w:r>
          </w:p>
        </w:tc>
      </w:tr>
      <w:tr w14:paraId="19FA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CEEFD56">
            <w:pPr>
              <w:adjustRightInd w:val="0"/>
              <w:snapToGrid w:val="0"/>
              <w:jc w:val="center"/>
              <w:rPr>
                <w:rFonts w:ascii="宋体" w:hAnsi="宋体" w:cs="宋体"/>
                <w:szCs w:val="21"/>
              </w:rPr>
            </w:pPr>
            <w:r>
              <w:rPr>
                <w:rFonts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8F3B897">
            <w:pPr>
              <w:adjustRightInd w:val="0"/>
              <w:snapToGrid w:val="0"/>
              <w:jc w:val="center"/>
              <w:rPr>
                <w:rFonts w:ascii="宋体" w:hAnsi="宋体" w:cs="宋体"/>
                <w:szCs w:val="21"/>
              </w:rPr>
            </w:pPr>
            <w:r>
              <w:rPr>
                <w:rFonts w:hint="eastAsia" w:ascii="宋体" w:hAnsi="宋体" w:cs="宋体"/>
                <w:szCs w:val="21"/>
              </w:rPr>
              <w:t>陈慧</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2F5C664">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4DD188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7A85B1C">
            <w:pPr>
              <w:adjustRightInd w:val="0"/>
              <w:snapToGrid w:val="0"/>
              <w:jc w:val="center"/>
              <w:rPr>
                <w:rFonts w:ascii="宋体" w:hAnsi="宋体" w:cs="宋体"/>
                <w:szCs w:val="21"/>
              </w:rPr>
            </w:pPr>
            <w:r>
              <w:rPr>
                <w:rFonts w:hint="eastAsia" w:ascii="宋体" w:hAnsi="宋体" w:cs="宋体"/>
                <w:szCs w:val="21"/>
              </w:rPr>
              <w:t>是</w:t>
            </w:r>
          </w:p>
        </w:tc>
      </w:tr>
      <w:tr w14:paraId="4AFB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7664C96">
            <w:pPr>
              <w:adjustRightInd w:val="0"/>
              <w:snapToGrid w:val="0"/>
              <w:jc w:val="center"/>
              <w:rPr>
                <w:rFonts w:ascii="宋体" w:hAnsi="宋体" w:cs="宋体"/>
                <w:szCs w:val="21"/>
              </w:rPr>
            </w:pPr>
            <w:r>
              <w:rPr>
                <w:rFonts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F6746A0">
            <w:pPr>
              <w:adjustRightInd w:val="0"/>
              <w:snapToGrid w:val="0"/>
              <w:jc w:val="center"/>
              <w:rPr>
                <w:rFonts w:ascii="宋体" w:hAnsi="宋体" w:cs="宋体"/>
                <w:szCs w:val="21"/>
              </w:rPr>
            </w:pPr>
            <w:r>
              <w:rPr>
                <w:rFonts w:hint="eastAsia" w:ascii="宋体" w:hAnsi="宋体" w:cs="宋体"/>
                <w:szCs w:val="21"/>
              </w:rPr>
              <w:t>陈玉霞</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FCE294D">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BBF26C3">
            <w:pPr>
              <w:adjustRightInd w:val="0"/>
              <w:snapToGrid w:val="0"/>
              <w:jc w:val="center"/>
              <w:rPr>
                <w:rFonts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D06A938">
            <w:pPr>
              <w:adjustRightInd w:val="0"/>
              <w:snapToGrid w:val="0"/>
              <w:jc w:val="center"/>
              <w:rPr>
                <w:rFonts w:ascii="宋体" w:hAnsi="宋体" w:cs="宋体"/>
                <w:szCs w:val="21"/>
              </w:rPr>
            </w:pPr>
            <w:r>
              <w:rPr>
                <w:rFonts w:hint="eastAsia" w:ascii="宋体" w:hAnsi="宋体" w:cs="宋体"/>
                <w:szCs w:val="21"/>
              </w:rPr>
              <w:t>是</w:t>
            </w:r>
          </w:p>
        </w:tc>
      </w:tr>
      <w:tr w14:paraId="55AD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B4EA005">
            <w:pPr>
              <w:adjustRightInd w:val="0"/>
              <w:snapToGrid w:val="0"/>
              <w:jc w:val="center"/>
              <w:rPr>
                <w:rFonts w:ascii="宋体" w:hAnsi="宋体" w:cs="宋体"/>
                <w:szCs w:val="21"/>
              </w:rPr>
            </w:pPr>
            <w:r>
              <w:rPr>
                <w:rFonts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DEBBA5D">
            <w:pPr>
              <w:adjustRightInd w:val="0"/>
              <w:snapToGrid w:val="0"/>
              <w:jc w:val="center"/>
              <w:rPr>
                <w:rFonts w:ascii="宋体" w:hAnsi="宋体" w:cs="宋体"/>
                <w:szCs w:val="21"/>
              </w:rPr>
            </w:pPr>
            <w:r>
              <w:rPr>
                <w:rFonts w:hint="eastAsia" w:ascii="宋体" w:hAnsi="宋体" w:cs="宋体"/>
                <w:szCs w:val="21"/>
              </w:rPr>
              <w:t>巫昭海</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6364C88">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4D0B27F">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EBAAFDC">
            <w:pPr>
              <w:adjustRightInd w:val="0"/>
              <w:snapToGrid w:val="0"/>
              <w:jc w:val="center"/>
              <w:rPr>
                <w:rFonts w:ascii="宋体" w:hAnsi="宋体" w:cs="宋体"/>
                <w:szCs w:val="21"/>
              </w:rPr>
            </w:pPr>
            <w:r>
              <w:rPr>
                <w:rFonts w:hint="eastAsia" w:ascii="宋体" w:hAnsi="宋体" w:cs="宋体"/>
                <w:szCs w:val="21"/>
              </w:rPr>
              <w:t>是</w:t>
            </w:r>
          </w:p>
        </w:tc>
      </w:tr>
      <w:tr w14:paraId="4F98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0B9CDF1">
            <w:pPr>
              <w:adjustRightInd w:val="0"/>
              <w:snapToGrid w:val="0"/>
              <w:jc w:val="center"/>
              <w:rPr>
                <w:rFonts w:ascii="宋体" w:hAnsi="宋体" w:cs="宋体"/>
                <w:szCs w:val="21"/>
              </w:rPr>
            </w:pPr>
            <w:r>
              <w:rPr>
                <w:rFonts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F20BD9E">
            <w:pPr>
              <w:adjustRightInd w:val="0"/>
              <w:snapToGrid w:val="0"/>
              <w:jc w:val="center"/>
              <w:rPr>
                <w:rFonts w:ascii="宋体" w:hAnsi="宋体" w:cs="宋体"/>
                <w:szCs w:val="21"/>
              </w:rPr>
            </w:pPr>
            <w:r>
              <w:rPr>
                <w:rFonts w:hint="eastAsia" w:ascii="宋体" w:hAnsi="宋体" w:cs="宋体"/>
                <w:szCs w:val="21"/>
              </w:rPr>
              <w:t>王海燕</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1D6E801">
            <w:pPr>
              <w:adjustRightInd w:val="0"/>
              <w:snapToGrid w:val="0"/>
              <w:jc w:val="center"/>
              <w:rPr>
                <w:rFonts w:ascii="宋体" w:hAnsi="宋体" w:cs="宋体"/>
                <w:szCs w:val="21"/>
              </w:rPr>
            </w:pPr>
            <w:bookmarkStart w:id="5" w:name="OLE_LINK6"/>
            <w:bookmarkStart w:id="6" w:name="OLE_LINK7"/>
            <w:r>
              <w:rPr>
                <w:rFonts w:hint="eastAsia" w:ascii="宋体" w:hAnsi="宋体" w:cs="宋体"/>
                <w:szCs w:val="21"/>
              </w:rPr>
              <w:t>副教授、教师</w:t>
            </w:r>
            <w:bookmarkEnd w:id="5"/>
            <w:bookmarkEnd w:id="6"/>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4A9FAF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F62637D">
            <w:pPr>
              <w:adjustRightInd w:val="0"/>
              <w:snapToGrid w:val="0"/>
              <w:jc w:val="center"/>
              <w:rPr>
                <w:rFonts w:ascii="宋体" w:hAnsi="宋体" w:cs="宋体"/>
                <w:szCs w:val="21"/>
              </w:rPr>
            </w:pPr>
            <w:r>
              <w:rPr>
                <w:rFonts w:hint="eastAsia" w:ascii="宋体" w:hAnsi="宋体" w:cs="宋体"/>
                <w:szCs w:val="21"/>
              </w:rPr>
              <w:t>是</w:t>
            </w:r>
          </w:p>
        </w:tc>
      </w:tr>
      <w:tr w14:paraId="48E0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6DA007B">
            <w:pPr>
              <w:adjustRightInd w:val="0"/>
              <w:snapToGrid w:val="0"/>
              <w:jc w:val="center"/>
              <w:rPr>
                <w:rFonts w:ascii="宋体" w:hAnsi="宋体" w:cs="宋体"/>
                <w:szCs w:val="21"/>
              </w:rPr>
            </w:pPr>
            <w:r>
              <w:rPr>
                <w:rFonts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3EAAC03">
            <w:pPr>
              <w:adjustRightInd w:val="0"/>
              <w:snapToGrid w:val="0"/>
              <w:jc w:val="center"/>
              <w:rPr>
                <w:rFonts w:ascii="宋体" w:hAnsi="宋体" w:cs="宋体"/>
                <w:szCs w:val="21"/>
              </w:rPr>
            </w:pPr>
            <w:r>
              <w:rPr>
                <w:rFonts w:hint="eastAsia" w:ascii="宋体" w:hAnsi="宋体" w:cs="宋体"/>
                <w:szCs w:val="21"/>
              </w:rPr>
              <w:t>王阿丹</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DC9160F">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F2E4B7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25D69A9">
            <w:pPr>
              <w:adjustRightInd w:val="0"/>
              <w:snapToGrid w:val="0"/>
              <w:jc w:val="center"/>
              <w:rPr>
                <w:rFonts w:ascii="宋体" w:hAnsi="宋体" w:cs="宋体"/>
                <w:szCs w:val="21"/>
              </w:rPr>
            </w:pPr>
            <w:r>
              <w:rPr>
                <w:rFonts w:hint="eastAsia" w:ascii="宋体" w:hAnsi="宋体" w:cs="宋体"/>
                <w:szCs w:val="21"/>
              </w:rPr>
              <w:t>是</w:t>
            </w:r>
          </w:p>
        </w:tc>
      </w:tr>
      <w:tr w14:paraId="3BB5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5CECA7F">
            <w:pPr>
              <w:adjustRightInd w:val="0"/>
              <w:snapToGrid w:val="0"/>
              <w:jc w:val="center"/>
              <w:rPr>
                <w:rFonts w:ascii="宋体" w:hAnsi="宋体" w:cs="宋体"/>
                <w:szCs w:val="21"/>
              </w:rPr>
            </w:pPr>
            <w:r>
              <w:rPr>
                <w:rFonts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65789B9">
            <w:pPr>
              <w:adjustRightInd w:val="0"/>
              <w:snapToGrid w:val="0"/>
              <w:jc w:val="center"/>
              <w:rPr>
                <w:rFonts w:ascii="宋体" w:hAnsi="宋体" w:cs="宋体"/>
                <w:szCs w:val="21"/>
              </w:rPr>
            </w:pPr>
            <w:r>
              <w:rPr>
                <w:rFonts w:hint="eastAsia" w:ascii="宋体" w:hAnsi="宋体" w:cs="宋体"/>
                <w:szCs w:val="21"/>
              </w:rPr>
              <w:t>卢嘉倩</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6197463">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3DF7E3B6">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583893C">
            <w:pPr>
              <w:adjustRightInd w:val="0"/>
              <w:snapToGrid w:val="0"/>
              <w:jc w:val="center"/>
              <w:rPr>
                <w:rFonts w:ascii="宋体" w:hAnsi="宋体" w:cs="宋体"/>
                <w:szCs w:val="21"/>
              </w:rPr>
            </w:pPr>
            <w:r>
              <w:rPr>
                <w:rFonts w:hint="eastAsia" w:ascii="宋体" w:hAnsi="宋体" w:cs="宋体"/>
                <w:szCs w:val="21"/>
              </w:rPr>
              <w:t>是</w:t>
            </w:r>
          </w:p>
        </w:tc>
      </w:tr>
      <w:tr w14:paraId="100A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A8EC811">
            <w:pPr>
              <w:adjustRightInd w:val="0"/>
              <w:snapToGrid w:val="0"/>
              <w:jc w:val="center"/>
              <w:rPr>
                <w:rFonts w:ascii="宋体" w:hAnsi="宋体" w:cs="宋体"/>
                <w:szCs w:val="21"/>
              </w:rPr>
            </w:pPr>
            <w:r>
              <w:rPr>
                <w:rFonts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0D62257">
            <w:pPr>
              <w:adjustRightInd w:val="0"/>
              <w:snapToGrid w:val="0"/>
              <w:jc w:val="center"/>
              <w:rPr>
                <w:rFonts w:ascii="宋体" w:hAnsi="宋体" w:cs="宋体"/>
                <w:szCs w:val="21"/>
              </w:rPr>
            </w:pPr>
            <w:r>
              <w:rPr>
                <w:rFonts w:hint="eastAsia" w:ascii="宋体" w:hAnsi="宋体" w:cs="宋体"/>
                <w:szCs w:val="21"/>
              </w:rPr>
              <w:t>李欢欢</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B4EB567">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B62015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1DB4446">
            <w:pPr>
              <w:adjustRightInd w:val="0"/>
              <w:snapToGrid w:val="0"/>
              <w:jc w:val="center"/>
              <w:rPr>
                <w:rFonts w:ascii="宋体" w:hAnsi="宋体" w:cs="宋体"/>
                <w:szCs w:val="21"/>
              </w:rPr>
            </w:pPr>
            <w:r>
              <w:rPr>
                <w:rFonts w:hint="eastAsia" w:ascii="宋体" w:hAnsi="宋体" w:cs="宋体"/>
                <w:szCs w:val="21"/>
              </w:rPr>
              <w:t>是</w:t>
            </w:r>
          </w:p>
        </w:tc>
      </w:tr>
      <w:tr w14:paraId="5B67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7C8027B">
            <w:pPr>
              <w:adjustRightInd w:val="0"/>
              <w:snapToGrid w:val="0"/>
              <w:jc w:val="center"/>
              <w:rPr>
                <w:rFonts w:ascii="宋体" w:hAnsi="宋体" w:cs="宋体"/>
                <w:szCs w:val="21"/>
              </w:rPr>
            </w:pPr>
            <w:r>
              <w:rPr>
                <w:rFonts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CE8D764">
            <w:pPr>
              <w:adjustRightInd w:val="0"/>
              <w:snapToGrid w:val="0"/>
              <w:jc w:val="center"/>
              <w:rPr>
                <w:rFonts w:ascii="宋体" w:hAnsi="宋体" w:cs="宋体"/>
                <w:szCs w:val="21"/>
              </w:rPr>
            </w:pPr>
            <w:r>
              <w:rPr>
                <w:rFonts w:hint="eastAsia" w:ascii="宋体" w:hAnsi="宋体" w:cs="宋体"/>
                <w:szCs w:val="21"/>
              </w:rPr>
              <w:t>荆婷</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EB3670E">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478EC5E">
            <w:pPr>
              <w:adjustRightInd w:val="0"/>
              <w:snapToGrid w:val="0"/>
              <w:jc w:val="center"/>
              <w:rPr>
                <w:rFonts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DA77A44">
            <w:pPr>
              <w:adjustRightInd w:val="0"/>
              <w:snapToGrid w:val="0"/>
              <w:jc w:val="center"/>
              <w:rPr>
                <w:rFonts w:ascii="宋体" w:hAnsi="宋体" w:cs="宋体"/>
                <w:szCs w:val="21"/>
              </w:rPr>
            </w:pPr>
            <w:r>
              <w:rPr>
                <w:rFonts w:hint="eastAsia" w:ascii="宋体" w:hAnsi="宋体" w:cs="宋体"/>
                <w:szCs w:val="21"/>
              </w:rPr>
              <w:t>是</w:t>
            </w:r>
          </w:p>
        </w:tc>
      </w:tr>
      <w:tr w14:paraId="403C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391F3CC">
            <w:pPr>
              <w:adjustRightInd w:val="0"/>
              <w:snapToGrid w:val="0"/>
              <w:jc w:val="center"/>
              <w:rPr>
                <w:rFonts w:ascii="宋体" w:hAnsi="宋体" w:cs="宋体"/>
                <w:szCs w:val="21"/>
              </w:rPr>
            </w:pPr>
            <w:r>
              <w:rPr>
                <w:rFonts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09852AC">
            <w:pPr>
              <w:adjustRightInd w:val="0"/>
              <w:snapToGrid w:val="0"/>
              <w:jc w:val="center"/>
              <w:rPr>
                <w:rFonts w:ascii="宋体" w:hAnsi="宋体" w:cs="宋体"/>
                <w:szCs w:val="21"/>
              </w:rPr>
            </w:pPr>
            <w:r>
              <w:rPr>
                <w:rFonts w:hint="eastAsia" w:ascii="宋体" w:hAnsi="宋体" w:cs="宋体"/>
                <w:szCs w:val="21"/>
              </w:rPr>
              <w:t>庞桂梅</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F0C9F26">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3ABED1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FBD4FAF">
            <w:pPr>
              <w:adjustRightInd w:val="0"/>
              <w:snapToGrid w:val="0"/>
              <w:jc w:val="center"/>
              <w:rPr>
                <w:rFonts w:ascii="宋体" w:hAnsi="宋体" w:cs="宋体"/>
                <w:szCs w:val="21"/>
              </w:rPr>
            </w:pPr>
            <w:r>
              <w:rPr>
                <w:rFonts w:hint="eastAsia" w:ascii="宋体" w:hAnsi="宋体" w:cs="宋体"/>
                <w:szCs w:val="21"/>
              </w:rPr>
              <w:t>否</w:t>
            </w:r>
          </w:p>
        </w:tc>
      </w:tr>
      <w:tr w14:paraId="2847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960860D">
            <w:pPr>
              <w:adjustRightInd w:val="0"/>
              <w:snapToGrid w:val="0"/>
              <w:jc w:val="center"/>
              <w:rPr>
                <w:rFonts w:ascii="宋体" w:hAnsi="宋体" w:cs="宋体"/>
                <w:szCs w:val="21"/>
              </w:rPr>
            </w:pPr>
            <w:r>
              <w:rPr>
                <w:rFonts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4208B9F">
            <w:pPr>
              <w:adjustRightInd w:val="0"/>
              <w:snapToGrid w:val="0"/>
              <w:jc w:val="center"/>
              <w:rPr>
                <w:rFonts w:ascii="宋体" w:hAnsi="宋体" w:cs="宋体"/>
                <w:szCs w:val="21"/>
              </w:rPr>
            </w:pPr>
            <w:r>
              <w:rPr>
                <w:rFonts w:hint="eastAsia" w:ascii="宋体" w:hAnsi="宋体" w:cs="宋体"/>
                <w:szCs w:val="21"/>
              </w:rPr>
              <w:t>刘憨</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F102C27">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1ED30BB">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6758A03">
            <w:pPr>
              <w:adjustRightInd w:val="0"/>
              <w:snapToGrid w:val="0"/>
              <w:jc w:val="center"/>
              <w:rPr>
                <w:rFonts w:ascii="宋体" w:hAnsi="宋体" w:cs="宋体"/>
                <w:szCs w:val="21"/>
              </w:rPr>
            </w:pPr>
            <w:r>
              <w:rPr>
                <w:rFonts w:hint="eastAsia" w:ascii="宋体" w:hAnsi="宋体" w:cs="宋体"/>
                <w:szCs w:val="21"/>
              </w:rPr>
              <w:t>是</w:t>
            </w:r>
          </w:p>
        </w:tc>
      </w:tr>
      <w:tr w14:paraId="6768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FD73473">
            <w:pPr>
              <w:adjustRightInd w:val="0"/>
              <w:snapToGrid w:val="0"/>
              <w:jc w:val="center"/>
              <w:rPr>
                <w:rFonts w:ascii="宋体" w:hAnsi="宋体" w:cs="宋体"/>
                <w:szCs w:val="21"/>
              </w:rPr>
            </w:pPr>
            <w:r>
              <w:rPr>
                <w:rFonts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06750F4">
            <w:pPr>
              <w:adjustRightInd w:val="0"/>
              <w:snapToGrid w:val="0"/>
              <w:jc w:val="center"/>
              <w:rPr>
                <w:rFonts w:ascii="宋体" w:hAnsi="宋体" w:cs="宋体"/>
                <w:szCs w:val="21"/>
              </w:rPr>
            </w:pPr>
            <w:r>
              <w:rPr>
                <w:rFonts w:hint="eastAsia" w:ascii="宋体" w:hAnsi="宋体" w:cs="宋体"/>
                <w:szCs w:val="21"/>
              </w:rPr>
              <w:t>李丹恒</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0A697FD2">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11B73A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CCBCDB0">
            <w:pPr>
              <w:adjustRightInd w:val="0"/>
              <w:snapToGrid w:val="0"/>
              <w:jc w:val="center"/>
              <w:rPr>
                <w:rFonts w:ascii="宋体" w:hAnsi="宋体" w:cs="宋体"/>
                <w:szCs w:val="21"/>
              </w:rPr>
            </w:pPr>
            <w:r>
              <w:rPr>
                <w:rFonts w:hint="eastAsia" w:ascii="宋体" w:hAnsi="宋体" w:cs="宋体"/>
                <w:szCs w:val="21"/>
              </w:rPr>
              <w:t>是</w:t>
            </w:r>
          </w:p>
        </w:tc>
      </w:tr>
      <w:tr w14:paraId="7FC7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CDC4D49">
            <w:pPr>
              <w:adjustRightInd w:val="0"/>
              <w:snapToGrid w:val="0"/>
              <w:jc w:val="center"/>
              <w:rPr>
                <w:rFonts w:ascii="宋体" w:hAnsi="宋体" w:cs="宋体"/>
                <w:szCs w:val="21"/>
              </w:rPr>
            </w:pPr>
            <w:r>
              <w:rPr>
                <w:rFonts w:ascii="宋体" w:hAnsi="宋体" w:cs="宋体"/>
                <w:szCs w:val="21"/>
              </w:rPr>
              <w:t>21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EECF8AD">
            <w:pPr>
              <w:adjustRightInd w:val="0"/>
              <w:snapToGrid w:val="0"/>
              <w:jc w:val="center"/>
              <w:rPr>
                <w:rFonts w:ascii="宋体" w:hAnsi="宋体" w:cs="宋体"/>
                <w:szCs w:val="21"/>
              </w:rPr>
            </w:pPr>
            <w:r>
              <w:rPr>
                <w:rFonts w:hint="eastAsia" w:ascii="宋体" w:hAnsi="宋体" w:cs="宋体"/>
                <w:szCs w:val="21"/>
              </w:rPr>
              <w:t>吴亦谦</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668F33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8B8D4A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C7AB68B">
            <w:pPr>
              <w:adjustRightInd w:val="0"/>
              <w:snapToGrid w:val="0"/>
              <w:jc w:val="center"/>
              <w:rPr>
                <w:rFonts w:ascii="宋体" w:hAnsi="宋体" w:cs="宋体"/>
                <w:szCs w:val="21"/>
              </w:rPr>
            </w:pPr>
            <w:r>
              <w:rPr>
                <w:rFonts w:hint="eastAsia" w:ascii="宋体" w:hAnsi="宋体" w:cs="宋体"/>
                <w:szCs w:val="21"/>
              </w:rPr>
              <w:t>是</w:t>
            </w:r>
          </w:p>
        </w:tc>
      </w:tr>
      <w:tr w14:paraId="70D6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E21E39C">
            <w:pPr>
              <w:adjustRightInd w:val="0"/>
              <w:snapToGrid w:val="0"/>
              <w:jc w:val="center"/>
              <w:rPr>
                <w:rFonts w:ascii="宋体" w:hAnsi="宋体" w:cs="宋体"/>
                <w:szCs w:val="21"/>
              </w:rPr>
            </w:pPr>
            <w:r>
              <w:rPr>
                <w:rFonts w:ascii="宋体" w:hAnsi="宋体" w:cs="宋体"/>
                <w:szCs w:val="21"/>
              </w:rPr>
              <w:t>22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FB46423">
            <w:pPr>
              <w:adjustRightInd w:val="0"/>
              <w:snapToGrid w:val="0"/>
              <w:jc w:val="center"/>
              <w:rPr>
                <w:rFonts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399924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36CF135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FD8EAE1">
            <w:pPr>
              <w:adjustRightInd w:val="0"/>
              <w:snapToGrid w:val="0"/>
              <w:jc w:val="center"/>
              <w:rPr>
                <w:rFonts w:ascii="宋体" w:hAnsi="宋体" w:cs="宋体"/>
                <w:szCs w:val="21"/>
              </w:rPr>
            </w:pPr>
            <w:r>
              <w:rPr>
                <w:rFonts w:hint="eastAsia" w:ascii="宋体" w:hAnsi="宋体" w:cs="宋体"/>
                <w:szCs w:val="21"/>
              </w:rPr>
              <w:t>是</w:t>
            </w:r>
          </w:p>
        </w:tc>
      </w:tr>
      <w:tr w14:paraId="32F5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096D522">
            <w:pPr>
              <w:adjustRightInd w:val="0"/>
              <w:snapToGrid w:val="0"/>
              <w:jc w:val="center"/>
              <w:rPr>
                <w:rFonts w:ascii="宋体" w:hAnsi="宋体" w:cs="宋体"/>
                <w:szCs w:val="21"/>
              </w:rPr>
            </w:pPr>
            <w:bookmarkStart w:id="7" w:name="_Hlk214525155"/>
            <w:bookmarkStart w:id="8" w:name="OLE_LINK14" w:colFirst="2" w:colLast="4"/>
            <w:bookmarkStart w:id="9" w:name="OLE_LINK15" w:colFirst="2" w:colLast="4"/>
            <w:r>
              <w:rPr>
                <w:rFonts w:ascii="宋体" w:hAnsi="宋体" w:cs="宋体"/>
                <w:szCs w:val="21"/>
              </w:rPr>
              <w:t>23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0486D90">
            <w:pPr>
              <w:adjustRightInd w:val="0"/>
              <w:snapToGrid w:val="0"/>
              <w:jc w:val="center"/>
              <w:rPr>
                <w:rFonts w:ascii="宋体" w:hAnsi="宋体" w:cs="宋体"/>
                <w:szCs w:val="21"/>
              </w:rPr>
            </w:pPr>
            <w:r>
              <w:rPr>
                <w:rFonts w:hint="eastAsia" w:ascii="宋体" w:hAnsi="宋体" w:cs="宋体"/>
                <w:szCs w:val="21"/>
              </w:rPr>
              <w:t>黄琳</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56BD72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FB6482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538BE68">
            <w:pPr>
              <w:adjustRightInd w:val="0"/>
              <w:snapToGrid w:val="0"/>
              <w:jc w:val="center"/>
              <w:rPr>
                <w:rFonts w:ascii="宋体" w:hAnsi="宋体" w:cs="宋体"/>
                <w:szCs w:val="21"/>
              </w:rPr>
            </w:pPr>
            <w:r>
              <w:rPr>
                <w:rFonts w:hint="eastAsia" w:ascii="宋体" w:hAnsi="宋体" w:cs="宋体"/>
                <w:szCs w:val="21"/>
              </w:rPr>
              <w:t>是</w:t>
            </w:r>
          </w:p>
        </w:tc>
      </w:tr>
      <w:bookmarkEnd w:id="7"/>
      <w:bookmarkEnd w:id="8"/>
      <w:bookmarkEnd w:id="9"/>
      <w:tr w14:paraId="3897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46F040A">
            <w:pPr>
              <w:adjustRightInd w:val="0"/>
              <w:snapToGrid w:val="0"/>
              <w:jc w:val="center"/>
              <w:rPr>
                <w:rFonts w:ascii="宋体" w:hAnsi="宋体" w:cs="宋体"/>
                <w:szCs w:val="21"/>
              </w:rPr>
            </w:pPr>
            <w:bookmarkStart w:id="10" w:name="OLE_LINK13" w:colFirst="2" w:colLast="4"/>
            <w:bookmarkStart w:id="11" w:name="OLE_LINK12" w:colFirst="2" w:colLast="4"/>
            <w:bookmarkStart w:id="12" w:name="_Hlk214525150"/>
            <w:r>
              <w:rPr>
                <w:rFonts w:ascii="宋体" w:hAnsi="宋体" w:cs="宋体"/>
                <w:szCs w:val="21"/>
              </w:rPr>
              <w:t>24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7A92288">
            <w:pPr>
              <w:adjustRightInd w:val="0"/>
              <w:snapToGrid w:val="0"/>
              <w:jc w:val="center"/>
              <w:rPr>
                <w:rFonts w:ascii="宋体" w:hAnsi="宋体" w:cs="宋体"/>
                <w:szCs w:val="21"/>
              </w:rPr>
            </w:pPr>
            <w:r>
              <w:rPr>
                <w:rFonts w:hint="eastAsia" w:ascii="宋体" w:hAnsi="宋体" w:cs="宋体"/>
                <w:szCs w:val="21"/>
              </w:rPr>
              <w:t>赵静</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1BFD162">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B73682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2546FC6">
            <w:pPr>
              <w:adjustRightInd w:val="0"/>
              <w:snapToGrid w:val="0"/>
              <w:jc w:val="center"/>
              <w:rPr>
                <w:rFonts w:ascii="宋体" w:hAnsi="宋体" w:cs="宋体"/>
                <w:szCs w:val="21"/>
              </w:rPr>
            </w:pPr>
            <w:r>
              <w:rPr>
                <w:rFonts w:hint="eastAsia" w:ascii="宋体" w:hAnsi="宋体" w:cs="宋体"/>
                <w:szCs w:val="21"/>
              </w:rPr>
              <w:t>是</w:t>
            </w:r>
          </w:p>
        </w:tc>
      </w:tr>
      <w:bookmarkEnd w:id="10"/>
      <w:bookmarkEnd w:id="11"/>
      <w:bookmarkEnd w:id="12"/>
      <w:tr w14:paraId="007F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B6777D0">
            <w:pPr>
              <w:adjustRightInd w:val="0"/>
              <w:snapToGrid w:val="0"/>
              <w:jc w:val="center"/>
              <w:rPr>
                <w:rFonts w:ascii="宋体" w:hAnsi="宋体" w:cs="宋体"/>
                <w:szCs w:val="21"/>
              </w:rPr>
            </w:pPr>
            <w:r>
              <w:rPr>
                <w:rFonts w:ascii="宋体" w:hAnsi="宋体" w:cs="宋体"/>
                <w:szCs w:val="21"/>
              </w:rPr>
              <w:t>25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996C8F5">
            <w:pPr>
              <w:adjustRightInd w:val="0"/>
              <w:snapToGrid w:val="0"/>
              <w:jc w:val="center"/>
              <w:rPr>
                <w:rFonts w:ascii="宋体" w:hAnsi="宋体" w:cs="宋体"/>
                <w:szCs w:val="21"/>
              </w:rPr>
            </w:pPr>
            <w:r>
              <w:rPr>
                <w:rFonts w:hint="eastAsia" w:ascii="宋体" w:hAnsi="宋体" w:cs="宋体"/>
                <w:szCs w:val="21"/>
              </w:rPr>
              <w:t>李明明</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29B131B">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3A5B2C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3A08F8B">
            <w:pPr>
              <w:adjustRightInd w:val="0"/>
              <w:snapToGrid w:val="0"/>
              <w:jc w:val="center"/>
              <w:rPr>
                <w:rFonts w:ascii="宋体" w:hAnsi="宋体" w:cs="宋体"/>
                <w:szCs w:val="21"/>
              </w:rPr>
            </w:pPr>
            <w:r>
              <w:rPr>
                <w:rFonts w:hint="eastAsia" w:ascii="宋体" w:hAnsi="宋体" w:cs="宋体"/>
                <w:szCs w:val="21"/>
              </w:rPr>
              <w:t>否</w:t>
            </w:r>
          </w:p>
        </w:tc>
      </w:tr>
      <w:tr w14:paraId="3ABA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6A10B7A">
            <w:pPr>
              <w:adjustRightInd w:val="0"/>
              <w:snapToGrid w:val="0"/>
              <w:jc w:val="center"/>
              <w:rPr>
                <w:rFonts w:ascii="宋体" w:hAnsi="宋体" w:cs="宋体"/>
                <w:szCs w:val="21"/>
              </w:rPr>
            </w:pPr>
            <w:r>
              <w:rPr>
                <w:rFonts w:ascii="宋体" w:hAnsi="宋体" w:cs="宋体"/>
                <w:szCs w:val="21"/>
              </w:rPr>
              <w:t>26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A458F09">
            <w:pPr>
              <w:adjustRightInd w:val="0"/>
              <w:snapToGrid w:val="0"/>
              <w:jc w:val="center"/>
              <w:rPr>
                <w:rFonts w:ascii="宋体" w:hAnsi="宋体" w:cs="宋体"/>
                <w:szCs w:val="21"/>
              </w:rPr>
            </w:pPr>
            <w:r>
              <w:rPr>
                <w:rFonts w:hint="eastAsia" w:ascii="宋体" w:hAnsi="宋体" w:cs="宋体"/>
                <w:szCs w:val="21"/>
              </w:rPr>
              <w:t>朱俊光</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2AC0CD9">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B8602C9">
            <w:pPr>
              <w:adjustRightInd w:val="0"/>
              <w:snapToGrid w:val="0"/>
              <w:jc w:val="center"/>
              <w:rPr>
                <w:rFonts w:ascii="宋体" w:hAnsi="宋体" w:cs="宋体"/>
                <w:szCs w:val="21"/>
              </w:rPr>
            </w:pPr>
            <w:bookmarkStart w:id="13" w:name="OLE_LINK11"/>
            <w:bookmarkStart w:id="14" w:name="OLE_LINK10"/>
            <w:r>
              <w:rPr>
                <w:rFonts w:hint="eastAsia" w:ascii="宋体" w:hAnsi="宋体" w:cs="宋体"/>
                <w:szCs w:val="21"/>
              </w:rPr>
              <w:t>本科/学士</w:t>
            </w:r>
            <w:bookmarkEnd w:id="13"/>
            <w:bookmarkEnd w:id="14"/>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AE3575C">
            <w:pPr>
              <w:adjustRightInd w:val="0"/>
              <w:snapToGrid w:val="0"/>
              <w:jc w:val="center"/>
              <w:rPr>
                <w:rFonts w:ascii="宋体" w:hAnsi="宋体" w:cs="宋体"/>
                <w:szCs w:val="21"/>
              </w:rPr>
            </w:pPr>
            <w:r>
              <w:rPr>
                <w:rFonts w:hint="eastAsia" w:ascii="宋体" w:hAnsi="宋体" w:cs="宋体"/>
                <w:szCs w:val="21"/>
              </w:rPr>
              <w:t>是</w:t>
            </w:r>
          </w:p>
        </w:tc>
      </w:tr>
      <w:tr w14:paraId="6B31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255706A">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2A6DA02">
            <w:pPr>
              <w:adjustRightInd w:val="0"/>
              <w:snapToGrid w:val="0"/>
              <w:jc w:val="center"/>
              <w:rPr>
                <w:rFonts w:ascii="宋体" w:hAnsi="宋体" w:cs="宋体"/>
                <w:szCs w:val="21"/>
              </w:rPr>
            </w:pPr>
            <w:r>
              <w:rPr>
                <w:rFonts w:hint="eastAsia" w:ascii="宋体" w:hAnsi="宋体" w:cs="宋体"/>
                <w:szCs w:val="21"/>
              </w:rPr>
              <w:t>陈巧颖</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D2491AD">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F087B91">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CA02EBD">
            <w:pPr>
              <w:adjustRightInd w:val="0"/>
              <w:snapToGrid w:val="0"/>
              <w:jc w:val="center"/>
              <w:rPr>
                <w:rFonts w:ascii="宋体" w:hAnsi="宋体" w:cs="宋体"/>
                <w:szCs w:val="21"/>
              </w:rPr>
            </w:pPr>
            <w:r>
              <w:rPr>
                <w:rFonts w:hint="eastAsia" w:ascii="宋体" w:hAnsi="宋体" w:cs="宋体"/>
                <w:szCs w:val="21"/>
              </w:rPr>
              <w:t>否</w:t>
            </w:r>
          </w:p>
        </w:tc>
      </w:tr>
      <w:tr w14:paraId="7682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B8ADDF7">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E9884D7">
            <w:pPr>
              <w:adjustRightInd w:val="0"/>
              <w:snapToGrid w:val="0"/>
              <w:jc w:val="center"/>
              <w:rPr>
                <w:rFonts w:ascii="宋体" w:hAnsi="宋体" w:cs="宋体"/>
                <w:szCs w:val="21"/>
              </w:rPr>
            </w:pPr>
            <w:r>
              <w:rPr>
                <w:rFonts w:hint="eastAsia" w:ascii="宋体" w:hAnsi="宋体" w:cs="宋体"/>
                <w:szCs w:val="21"/>
              </w:rPr>
              <w:t>周小丹</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A4B2422">
            <w:pPr>
              <w:adjustRightInd w:val="0"/>
              <w:snapToGrid w:val="0"/>
              <w:rPr>
                <w:rFonts w:ascii="宋体" w:hAnsi="宋体" w:cs="宋体"/>
                <w:szCs w:val="21"/>
              </w:rPr>
            </w:pPr>
            <w:r>
              <w:rPr>
                <w:rFonts w:ascii="宋体" w:hAnsi="宋体" w:cs="宋体"/>
                <w:szCs w:val="21"/>
              </w:rPr>
              <w:t xml:space="preserve">           </w:t>
            </w: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BF75EEB">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8AE04C8">
            <w:pPr>
              <w:adjustRightInd w:val="0"/>
              <w:snapToGrid w:val="0"/>
              <w:jc w:val="center"/>
              <w:rPr>
                <w:rFonts w:ascii="宋体" w:hAnsi="宋体" w:cs="宋体"/>
                <w:szCs w:val="21"/>
              </w:rPr>
            </w:pPr>
            <w:r>
              <w:rPr>
                <w:rFonts w:hint="eastAsia" w:ascii="宋体" w:hAnsi="宋体" w:cs="宋体"/>
                <w:szCs w:val="21"/>
              </w:rPr>
              <w:t>否</w:t>
            </w:r>
          </w:p>
        </w:tc>
      </w:tr>
      <w:tr w14:paraId="29CA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0629E41">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2331B1A">
            <w:pPr>
              <w:adjustRightInd w:val="0"/>
              <w:snapToGrid w:val="0"/>
              <w:jc w:val="center"/>
              <w:rPr>
                <w:rFonts w:ascii="宋体" w:hAnsi="宋体" w:cs="宋体"/>
                <w:szCs w:val="21"/>
              </w:rPr>
            </w:pPr>
            <w:r>
              <w:rPr>
                <w:rFonts w:hint="eastAsia" w:ascii="宋体" w:hAnsi="宋体" w:cs="宋体"/>
                <w:szCs w:val="21"/>
              </w:rPr>
              <w:t>朱华帅</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8F338AD">
            <w:pPr>
              <w:adjustRightInd w:val="0"/>
              <w:snapToGrid w:val="0"/>
              <w:rPr>
                <w:rFonts w:ascii="宋体" w:hAnsi="宋体" w:cs="宋体"/>
                <w:szCs w:val="21"/>
              </w:rPr>
            </w:pPr>
            <w:r>
              <w:rPr>
                <w:rFonts w:ascii="宋体" w:hAnsi="宋体" w:cs="宋体"/>
                <w:szCs w:val="21"/>
              </w:rPr>
              <w:t xml:space="preserve">           </w:t>
            </w: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2EC2585">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191EA82">
            <w:pPr>
              <w:adjustRightInd w:val="0"/>
              <w:snapToGrid w:val="0"/>
              <w:jc w:val="center"/>
              <w:rPr>
                <w:rFonts w:ascii="宋体" w:hAnsi="宋体" w:cs="宋体"/>
                <w:szCs w:val="21"/>
              </w:rPr>
            </w:pPr>
            <w:r>
              <w:rPr>
                <w:rFonts w:hint="eastAsia" w:ascii="宋体" w:hAnsi="宋体" w:cs="宋体"/>
                <w:szCs w:val="21"/>
              </w:rPr>
              <w:t>是</w:t>
            </w:r>
          </w:p>
        </w:tc>
      </w:tr>
      <w:tr w14:paraId="3AD7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3205AAC">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FC57731">
            <w:pPr>
              <w:adjustRightInd w:val="0"/>
              <w:snapToGrid w:val="0"/>
              <w:jc w:val="center"/>
              <w:rPr>
                <w:rFonts w:ascii="宋体" w:hAnsi="宋体" w:cs="宋体"/>
                <w:szCs w:val="21"/>
              </w:rPr>
            </w:pPr>
            <w:r>
              <w:rPr>
                <w:rFonts w:hint="eastAsia" w:ascii="宋体" w:hAnsi="宋体" w:cs="宋体"/>
                <w:szCs w:val="21"/>
              </w:rPr>
              <w:t>李月琴</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73A02C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C0A1A0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8222784">
            <w:pPr>
              <w:adjustRightInd w:val="0"/>
              <w:snapToGrid w:val="0"/>
              <w:jc w:val="center"/>
              <w:rPr>
                <w:rFonts w:ascii="宋体" w:hAnsi="宋体" w:cs="宋体"/>
                <w:szCs w:val="21"/>
              </w:rPr>
            </w:pPr>
            <w:r>
              <w:rPr>
                <w:rFonts w:hint="eastAsia" w:ascii="宋体" w:hAnsi="宋体" w:cs="宋体"/>
                <w:szCs w:val="21"/>
              </w:rPr>
              <w:t>是</w:t>
            </w:r>
          </w:p>
        </w:tc>
      </w:tr>
      <w:tr w14:paraId="714B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7029696">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70B1CE2">
            <w:pPr>
              <w:adjustRightInd w:val="0"/>
              <w:snapToGrid w:val="0"/>
              <w:jc w:val="center"/>
              <w:rPr>
                <w:rFonts w:ascii="宋体" w:hAnsi="宋体" w:cs="宋体"/>
                <w:szCs w:val="21"/>
              </w:rPr>
            </w:pPr>
            <w:r>
              <w:rPr>
                <w:rFonts w:hint="eastAsia" w:ascii="宋体" w:hAnsi="宋体" w:cs="宋体"/>
                <w:szCs w:val="21"/>
              </w:rPr>
              <w:t>刘付燕婷</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C62F40E">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0E0C93C">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w:t>
            </w:r>
            <w:r>
              <w:rPr>
                <w:rFonts w:hint="eastAsia"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10199F3">
            <w:pPr>
              <w:adjustRightInd w:val="0"/>
              <w:snapToGrid w:val="0"/>
              <w:jc w:val="center"/>
              <w:rPr>
                <w:rFonts w:ascii="宋体" w:hAnsi="宋体" w:cs="宋体"/>
                <w:szCs w:val="21"/>
              </w:rPr>
            </w:pPr>
            <w:r>
              <w:rPr>
                <w:rFonts w:hint="eastAsia" w:ascii="宋体" w:hAnsi="宋体" w:cs="宋体"/>
                <w:szCs w:val="21"/>
              </w:rPr>
              <w:t>是</w:t>
            </w:r>
          </w:p>
        </w:tc>
      </w:tr>
      <w:tr w14:paraId="0AF7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AE55FCF">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F8CB692">
            <w:pPr>
              <w:adjustRightInd w:val="0"/>
              <w:snapToGrid w:val="0"/>
              <w:jc w:val="center"/>
              <w:rPr>
                <w:rFonts w:ascii="宋体" w:hAnsi="宋体" w:cs="宋体"/>
                <w:szCs w:val="21"/>
              </w:rPr>
            </w:pPr>
            <w:r>
              <w:rPr>
                <w:rFonts w:hint="eastAsia" w:ascii="宋体" w:hAnsi="宋体" w:cs="宋体"/>
                <w:szCs w:val="21"/>
              </w:rPr>
              <w:t>王菲菲</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E5B19D9">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FD6437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9066092">
            <w:pPr>
              <w:adjustRightInd w:val="0"/>
              <w:snapToGrid w:val="0"/>
              <w:jc w:val="center"/>
              <w:rPr>
                <w:rFonts w:ascii="宋体" w:hAnsi="宋体" w:cs="宋体"/>
                <w:szCs w:val="21"/>
              </w:rPr>
            </w:pPr>
            <w:r>
              <w:rPr>
                <w:rFonts w:hint="eastAsia" w:ascii="宋体" w:hAnsi="宋体" w:cs="宋体"/>
                <w:szCs w:val="21"/>
              </w:rPr>
              <w:t>否</w:t>
            </w:r>
          </w:p>
        </w:tc>
      </w:tr>
      <w:tr w14:paraId="2956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A6B48CB">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3942AA3">
            <w:pPr>
              <w:adjustRightInd w:val="0"/>
              <w:snapToGrid w:val="0"/>
              <w:jc w:val="center"/>
              <w:rPr>
                <w:rFonts w:ascii="宋体" w:hAnsi="宋体" w:cs="宋体"/>
                <w:szCs w:val="21"/>
              </w:rPr>
            </w:pPr>
            <w:r>
              <w:rPr>
                <w:rFonts w:hint="eastAsia" w:ascii="宋体" w:hAnsi="宋体" w:cs="宋体"/>
                <w:szCs w:val="21"/>
              </w:rPr>
              <w:t>吴佩珊</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35B712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18C8274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41C3E6A">
            <w:pPr>
              <w:adjustRightInd w:val="0"/>
              <w:snapToGrid w:val="0"/>
              <w:jc w:val="center"/>
              <w:rPr>
                <w:rFonts w:ascii="宋体" w:hAnsi="宋体" w:cs="宋体"/>
                <w:szCs w:val="21"/>
              </w:rPr>
            </w:pPr>
            <w:r>
              <w:rPr>
                <w:rFonts w:hint="eastAsia" w:ascii="宋体" w:hAnsi="宋体" w:cs="宋体"/>
                <w:szCs w:val="21"/>
              </w:rPr>
              <w:t>否</w:t>
            </w:r>
          </w:p>
        </w:tc>
      </w:tr>
      <w:tr w14:paraId="44FB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9870CE7">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0F643F3">
            <w:pPr>
              <w:adjustRightInd w:val="0"/>
              <w:snapToGrid w:val="0"/>
              <w:jc w:val="center"/>
              <w:rPr>
                <w:rFonts w:ascii="宋体" w:hAnsi="宋体" w:cs="宋体"/>
                <w:szCs w:val="21"/>
              </w:rPr>
            </w:pPr>
            <w:r>
              <w:rPr>
                <w:rFonts w:hint="eastAsia" w:ascii="宋体" w:hAnsi="宋体" w:cs="宋体"/>
                <w:szCs w:val="21"/>
              </w:rPr>
              <w:t>李梦园</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1A14823">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64624E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C11A391">
            <w:pPr>
              <w:adjustRightInd w:val="0"/>
              <w:snapToGrid w:val="0"/>
              <w:jc w:val="center"/>
              <w:rPr>
                <w:rFonts w:ascii="宋体" w:hAnsi="宋体" w:cs="宋体"/>
                <w:szCs w:val="21"/>
              </w:rPr>
            </w:pPr>
            <w:r>
              <w:rPr>
                <w:rFonts w:hint="eastAsia" w:ascii="宋体" w:hAnsi="宋体" w:cs="宋体"/>
                <w:szCs w:val="21"/>
              </w:rPr>
              <w:t>是</w:t>
            </w:r>
          </w:p>
        </w:tc>
      </w:tr>
      <w:tr w14:paraId="0B7F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8ECDDEB">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03B3C1A">
            <w:pPr>
              <w:adjustRightInd w:val="0"/>
              <w:snapToGrid w:val="0"/>
              <w:jc w:val="center"/>
              <w:rPr>
                <w:rFonts w:ascii="宋体" w:hAnsi="宋体" w:cs="宋体"/>
                <w:szCs w:val="21"/>
              </w:rPr>
            </w:pPr>
            <w:r>
              <w:rPr>
                <w:rFonts w:hint="eastAsia" w:ascii="宋体" w:hAnsi="宋体" w:cs="宋体"/>
                <w:szCs w:val="21"/>
              </w:rPr>
              <w:t>周帆</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E8B9FF3">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2959D9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59B4FB4">
            <w:pPr>
              <w:adjustRightInd w:val="0"/>
              <w:snapToGrid w:val="0"/>
              <w:jc w:val="center"/>
              <w:rPr>
                <w:rFonts w:ascii="宋体" w:hAnsi="宋体" w:cs="宋体"/>
                <w:szCs w:val="21"/>
              </w:rPr>
            </w:pPr>
            <w:r>
              <w:rPr>
                <w:rFonts w:hint="eastAsia" w:ascii="宋体" w:hAnsi="宋体" w:cs="宋体"/>
                <w:szCs w:val="21"/>
              </w:rPr>
              <w:t>否</w:t>
            </w:r>
          </w:p>
        </w:tc>
      </w:tr>
      <w:tr w14:paraId="4A74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7A2EBB1">
            <w:pPr>
              <w:adjustRightInd w:val="0"/>
              <w:snapToGrid w:val="0"/>
              <w:rPr>
                <w:rFonts w:ascii="宋体" w:hAnsi="宋体" w:cs="宋体"/>
                <w:szCs w:val="21"/>
              </w:rPr>
            </w:pPr>
            <w:r>
              <w:rPr>
                <w:rFonts w:hint="eastAsia" w:ascii="宋体" w:hAnsi="宋体" w:cs="宋体"/>
                <w:szCs w:val="21"/>
              </w:rPr>
              <w:t>3</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B187D0C">
            <w:pPr>
              <w:adjustRightInd w:val="0"/>
              <w:snapToGrid w:val="0"/>
              <w:jc w:val="center"/>
              <w:rPr>
                <w:rFonts w:ascii="宋体" w:hAnsi="宋体" w:cs="宋体"/>
                <w:szCs w:val="21"/>
              </w:rPr>
            </w:pPr>
            <w:r>
              <w:rPr>
                <w:rFonts w:hint="eastAsia" w:ascii="宋体" w:hAnsi="宋体" w:cs="宋体"/>
                <w:szCs w:val="21"/>
              </w:rPr>
              <w:t>陈玥言</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EC86D9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E627F2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09FC1E8">
            <w:pPr>
              <w:adjustRightInd w:val="0"/>
              <w:snapToGrid w:val="0"/>
              <w:jc w:val="center"/>
              <w:rPr>
                <w:rFonts w:ascii="宋体" w:hAnsi="宋体" w:cs="宋体"/>
                <w:szCs w:val="21"/>
              </w:rPr>
            </w:pPr>
            <w:r>
              <w:rPr>
                <w:rFonts w:hint="eastAsia" w:ascii="宋体" w:hAnsi="宋体" w:cs="宋体"/>
                <w:szCs w:val="21"/>
              </w:rPr>
              <w:t>是</w:t>
            </w:r>
          </w:p>
        </w:tc>
      </w:tr>
      <w:tr w14:paraId="4296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35BA762">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37BF175">
            <w:pPr>
              <w:adjustRightInd w:val="0"/>
              <w:snapToGrid w:val="0"/>
              <w:jc w:val="center"/>
              <w:rPr>
                <w:rFonts w:ascii="宋体" w:hAnsi="宋体" w:cs="宋体"/>
                <w:szCs w:val="21"/>
              </w:rPr>
            </w:pPr>
            <w:r>
              <w:rPr>
                <w:rFonts w:hint="eastAsia" w:ascii="宋体" w:hAnsi="宋体" w:cs="宋体"/>
                <w:szCs w:val="21"/>
              </w:rPr>
              <w:t>朱璐璇</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E20616B">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3D1AEA15">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49222E4">
            <w:pPr>
              <w:adjustRightInd w:val="0"/>
              <w:snapToGrid w:val="0"/>
              <w:jc w:val="center"/>
              <w:rPr>
                <w:rFonts w:ascii="宋体" w:hAnsi="宋体" w:cs="宋体"/>
                <w:szCs w:val="21"/>
              </w:rPr>
            </w:pPr>
            <w:r>
              <w:rPr>
                <w:rFonts w:hint="eastAsia" w:ascii="宋体" w:hAnsi="宋体" w:cs="宋体"/>
                <w:szCs w:val="21"/>
              </w:rPr>
              <w:t>是</w:t>
            </w:r>
          </w:p>
        </w:tc>
      </w:tr>
      <w:tr w14:paraId="2730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768EB49">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D72F7C3">
            <w:pPr>
              <w:adjustRightInd w:val="0"/>
              <w:snapToGrid w:val="0"/>
              <w:ind w:firstLine="420" w:firstLineChars="200"/>
              <w:jc w:val="center"/>
              <w:rPr>
                <w:rFonts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FE53230">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041261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7C6E50E">
            <w:pPr>
              <w:adjustRightInd w:val="0"/>
              <w:snapToGrid w:val="0"/>
              <w:jc w:val="center"/>
              <w:rPr>
                <w:rFonts w:ascii="宋体" w:hAnsi="宋体" w:cs="宋体"/>
                <w:szCs w:val="21"/>
              </w:rPr>
            </w:pPr>
            <w:r>
              <w:rPr>
                <w:rFonts w:hint="eastAsia" w:ascii="宋体" w:hAnsi="宋体" w:cs="宋体"/>
                <w:szCs w:val="21"/>
              </w:rPr>
              <w:t>是</w:t>
            </w:r>
          </w:p>
        </w:tc>
      </w:tr>
      <w:tr w14:paraId="5AEF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A3D28D0">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2ACDC89">
            <w:pPr>
              <w:adjustRightInd w:val="0"/>
              <w:snapToGrid w:val="0"/>
              <w:ind w:firstLine="420" w:firstLineChars="200"/>
              <w:jc w:val="center"/>
              <w:rPr>
                <w:rFonts w:ascii="宋体" w:hAnsi="宋体" w:cs="宋体"/>
                <w:szCs w:val="21"/>
              </w:rPr>
            </w:pPr>
            <w:r>
              <w:rPr>
                <w:rFonts w:hint="eastAsia" w:ascii="宋体" w:hAnsi="宋体" w:cs="宋体"/>
                <w:szCs w:val="21"/>
              </w:rPr>
              <w:t>罗丹萍</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2665901">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CCF147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E4DC750">
            <w:pPr>
              <w:adjustRightInd w:val="0"/>
              <w:snapToGrid w:val="0"/>
              <w:jc w:val="center"/>
              <w:rPr>
                <w:rFonts w:ascii="宋体" w:hAnsi="宋体" w:cs="宋体"/>
                <w:szCs w:val="21"/>
              </w:rPr>
            </w:pPr>
            <w:r>
              <w:rPr>
                <w:rFonts w:hint="eastAsia" w:ascii="宋体" w:hAnsi="宋体" w:cs="宋体"/>
                <w:szCs w:val="21"/>
              </w:rPr>
              <w:t>是</w:t>
            </w:r>
          </w:p>
        </w:tc>
      </w:tr>
      <w:tr w14:paraId="0C17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EE99775">
            <w:pPr>
              <w:adjustRightInd w:val="0"/>
              <w:snapToGrid w:val="0"/>
              <w:ind w:firstLine="210" w:firstLineChars="100"/>
              <w:rPr>
                <w:rFonts w:ascii="宋体" w:hAnsi="宋体" w:cs="宋体"/>
                <w:szCs w:val="21"/>
              </w:rPr>
            </w:pPr>
            <w:r>
              <w:rPr>
                <w:rFonts w:hint="eastAsia" w:ascii="宋体" w:hAnsi="宋体" w:cs="宋体"/>
                <w:szCs w:val="21"/>
              </w:rPr>
              <w:t>4</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8A604B1">
            <w:pPr>
              <w:adjustRightInd w:val="0"/>
              <w:snapToGrid w:val="0"/>
              <w:ind w:firstLine="420" w:firstLineChars="200"/>
              <w:jc w:val="center"/>
              <w:rPr>
                <w:rFonts w:ascii="宋体" w:hAnsi="宋体" w:cs="宋体"/>
                <w:szCs w:val="21"/>
              </w:rPr>
            </w:pPr>
            <w:r>
              <w:rPr>
                <w:rFonts w:hint="eastAsia" w:ascii="宋体" w:hAnsi="宋体" w:cs="宋体"/>
                <w:szCs w:val="21"/>
              </w:rPr>
              <w:t>谭祥花</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560A65B">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B6C205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C87A075">
            <w:pPr>
              <w:adjustRightInd w:val="0"/>
              <w:snapToGrid w:val="0"/>
              <w:jc w:val="center"/>
              <w:rPr>
                <w:rFonts w:ascii="宋体" w:hAnsi="宋体" w:cs="宋体"/>
                <w:szCs w:val="21"/>
              </w:rPr>
            </w:pPr>
            <w:r>
              <w:rPr>
                <w:rFonts w:hint="eastAsia" w:ascii="宋体" w:hAnsi="宋体" w:cs="宋体"/>
                <w:szCs w:val="21"/>
              </w:rPr>
              <w:t>是</w:t>
            </w:r>
          </w:p>
        </w:tc>
      </w:tr>
      <w:tr w14:paraId="2EB8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556AF4B">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F3DD5ED">
            <w:pPr>
              <w:adjustRightInd w:val="0"/>
              <w:snapToGrid w:val="0"/>
              <w:ind w:firstLine="420" w:firstLineChars="200"/>
              <w:jc w:val="center"/>
              <w:rPr>
                <w:rFonts w:ascii="宋体" w:hAnsi="宋体" w:cs="宋体"/>
                <w:szCs w:val="21"/>
              </w:rPr>
            </w:pPr>
            <w:r>
              <w:rPr>
                <w:rFonts w:hint="eastAsia" w:ascii="宋体" w:hAnsi="宋体" w:cs="宋体"/>
                <w:szCs w:val="21"/>
              </w:rPr>
              <w:t>张珏</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B159AB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7BA940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845F12D">
            <w:pPr>
              <w:adjustRightInd w:val="0"/>
              <w:snapToGrid w:val="0"/>
              <w:jc w:val="center"/>
              <w:rPr>
                <w:rFonts w:ascii="宋体" w:hAnsi="宋体" w:cs="宋体"/>
                <w:szCs w:val="21"/>
              </w:rPr>
            </w:pPr>
            <w:r>
              <w:rPr>
                <w:rFonts w:hint="eastAsia" w:ascii="宋体" w:hAnsi="宋体" w:cs="宋体"/>
                <w:szCs w:val="21"/>
              </w:rPr>
              <w:t>是</w:t>
            </w:r>
          </w:p>
        </w:tc>
      </w:tr>
      <w:tr w14:paraId="07EC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64F5A32">
            <w:pPr>
              <w:adjustRightInd w:val="0"/>
              <w:snapToGrid w:val="0"/>
              <w:jc w:val="center"/>
              <w:rPr>
                <w:rFonts w:ascii="宋体" w:hAnsi="宋体" w:cs="宋体"/>
                <w:szCs w:val="21"/>
              </w:rPr>
            </w:pPr>
            <w:bookmarkStart w:id="15" w:name="OLE_LINK16" w:colFirst="2" w:colLast="4"/>
            <w:bookmarkStart w:id="16" w:name="OLE_LINK17" w:colFirst="2" w:colLast="4"/>
            <w:bookmarkStart w:id="17" w:name="_Hlk214525388"/>
            <w:r>
              <w:rPr>
                <w:rFonts w:hint="eastAsia" w:ascii="宋体" w:hAnsi="宋体" w:cs="宋体"/>
                <w:szCs w:val="21"/>
              </w:rPr>
              <w:t>4</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9E69FAC">
            <w:pPr>
              <w:widowControl/>
              <w:jc w:val="center"/>
              <w:rPr>
                <w:color w:val="000000"/>
                <w:kern w:val="0"/>
                <w:sz w:val="20"/>
                <w:szCs w:val="20"/>
              </w:rPr>
            </w:pPr>
            <w:r>
              <w:rPr>
                <w:rFonts w:hint="eastAsia"/>
                <w:color w:val="000000"/>
                <w:kern w:val="0"/>
                <w:sz w:val="20"/>
                <w:szCs w:val="20"/>
              </w:rPr>
              <w:t>刘洋洋</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24FDD8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E20CEF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A3225EC">
            <w:pPr>
              <w:adjustRightInd w:val="0"/>
              <w:snapToGrid w:val="0"/>
              <w:jc w:val="center"/>
              <w:rPr>
                <w:rFonts w:ascii="宋体" w:hAnsi="宋体" w:cs="宋体"/>
                <w:szCs w:val="21"/>
              </w:rPr>
            </w:pPr>
            <w:r>
              <w:rPr>
                <w:rFonts w:hint="eastAsia" w:ascii="宋体" w:hAnsi="宋体" w:cs="宋体"/>
                <w:szCs w:val="21"/>
              </w:rPr>
              <w:t>否</w:t>
            </w:r>
          </w:p>
        </w:tc>
      </w:tr>
      <w:bookmarkEnd w:id="15"/>
      <w:bookmarkEnd w:id="16"/>
      <w:bookmarkEnd w:id="17"/>
      <w:tr w14:paraId="18D6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882FB3">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18A1799">
            <w:pPr>
              <w:adjustRightInd w:val="0"/>
              <w:snapToGrid w:val="0"/>
              <w:ind w:firstLine="420" w:firstLineChars="200"/>
              <w:jc w:val="center"/>
              <w:rPr>
                <w:rFonts w:ascii="宋体" w:hAnsi="宋体" w:cs="宋体"/>
                <w:szCs w:val="21"/>
              </w:rPr>
            </w:pPr>
            <w:r>
              <w:rPr>
                <w:rFonts w:hint="eastAsia" w:ascii="宋体" w:hAnsi="宋体" w:cs="宋体"/>
                <w:szCs w:val="21"/>
              </w:rPr>
              <w:t>李晨曦</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6387B8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971A68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70C436F">
            <w:pPr>
              <w:adjustRightInd w:val="0"/>
              <w:snapToGrid w:val="0"/>
              <w:jc w:val="center"/>
              <w:rPr>
                <w:rFonts w:ascii="宋体" w:hAnsi="宋体" w:cs="宋体"/>
                <w:szCs w:val="21"/>
              </w:rPr>
            </w:pPr>
            <w:r>
              <w:rPr>
                <w:rFonts w:hint="eastAsia" w:ascii="宋体" w:hAnsi="宋体" w:cs="宋体"/>
                <w:szCs w:val="21"/>
              </w:rPr>
              <w:t>是</w:t>
            </w:r>
          </w:p>
        </w:tc>
      </w:tr>
      <w:tr w14:paraId="4508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BE75977">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001E295">
            <w:pPr>
              <w:adjustRightInd w:val="0"/>
              <w:snapToGrid w:val="0"/>
              <w:ind w:firstLine="420" w:firstLineChars="200"/>
              <w:jc w:val="center"/>
              <w:rPr>
                <w:rFonts w:ascii="宋体" w:hAnsi="宋体" w:cs="宋体"/>
                <w:szCs w:val="21"/>
              </w:rPr>
            </w:pPr>
            <w:r>
              <w:rPr>
                <w:rFonts w:hint="eastAsia" w:ascii="宋体" w:hAnsi="宋体" w:cs="宋体"/>
                <w:szCs w:val="21"/>
              </w:rPr>
              <w:t>陈霞</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E81315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579E42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87AD2AA">
            <w:pPr>
              <w:adjustRightInd w:val="0"/>
              <w:snapToGrid w:val="0"/>
              <w:jc w:val="center"/>
              <w:rPr>
                <w:rFonts w:ascii="宋体" w:hAnsi="宋体" w:cs="宋体"/>
                <w:szCs w:val="21"/>
              </w:rPr>
            </w:pPr>
            <w:r>
              <w:rPr>
                <w:rFonts w:hint="eastAsia" w:ascii="宋体" w:hAnsi="宋体" w:cs="宋体"/>
                <w:szCs w:val="21"/>
              </w:rPr>
              <w:t>否</w:t>
            </w:r>
          </w:p>
        </w:tc>
      </w:tr>
      <w:tr w14:paraId="17B9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9E04F01">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17C0EB3">
            <w:pPr>
              <w:widowControl/>
              <w:jc w:val="center"/>
              <w:rPr>
                <w:rFonts w:ascii="仿宋_GB2312" w:eastAsia="仿宋_GB2312"/>
                <w:color w:val="000000"/>
                <w:kern w:val="0"/>
                <w:sz w:val="18"/>
                <w:szCs w:val="18"/>
              </w:rPr>
            </w:pPr>
            <w:r>
              <w:rPr>
                <w:rFonts w:ascii="仿宋_GB2312" w:eastAsia="仿宋_GB2312"/>
                <w:color w:val="000000"/>
                <w:szCs w:val="18"/>
              </w:rPr>
              <w:t>邱文香</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D74ABA3">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405573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AFB8C15">
            <w:pPr>
              <w:adjustRightInd w:val="0"/>
              <w:snapToGrid w:val="0"/>
              <w:jc w:val="center"/>
              <w:rPr>
                <w:rFonts w:ascii="宋体" w:hAnsi="宋体" w:cs="宋体"/>
                <w:szCs w:val="21"/>
              </w:rPr>
            </w:pPr>
            <w:r>
              <w:rPr>
                <w:rFonts w:hint="eastAsia" w:ascii="宋体" w:hAnsi="宋体" w:cs="宋体"/>
                <w:szCs w:val="21"/>
              </w:rPr>
              <w:t>是</w:t>
            </w:r>
          </w:p>
        </w:tc>
      </w:tr>
      <w:tr w14:paraId="2CC2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F231A7C">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0A7F93F">
            <w:pPr>
              <w:adjustRightInd w:val="0"/>
              <w:snapToGrid w:val="0"/>
              <w:ind w:firstLine="420" w:firstLineChars="200"/>
              <w:jc w:val="center"/>
              <w:rPr>
                <w:rFonts w:ascii="宋体" w:hAnsi="宋体" w:cs="宋体"/>
                <w:szCs w:val="21"/>
              </w:rPr>
            </w:pPr>
            <w:r>
              <w:rPr>
                <w:rFonts w:ascii="宋体" w:hAnsi="宋体" w:cs="宋体"/>
                <w:szCs w:val="21"/>
              </w:rPr>
              <w:t>莫欣欣</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6AE4AAA">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1CCC7B2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DDD4376">
            <w:pPr>
              <w:adjustRightInd w:val="0"/>
              <w:snapToGrid w:val="0"/>
              <w:jc w:val="center"/>
              <w:rPr>
                <w:rFonts w:ascii="宋体" w:hAnsi="宋体" w:cs="宋体"/>
                <w:szCs w:val="21"/>
              </w:rPr>
            </w:pPr>
            <w:r>
              <w:rPr>
                <w:rFonts w:hint="eastAsia" w:ascii="宋体" w:hAnsi="宋体" w:cs="宋体"/>
                <w:szCs w:val="21"/>
              </w:rPr>
              <w:t>是</w:t>
            </w:r>
          </w:p>
        </w:tc>
      </w:tr>
      <w:tr w14:paraId="26A3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A1E864E">
            <w:pPr>
              <w:adjustRightInd w:val="0"/>
              <w:snapToGrid w:val="0"/>
              <w:jc w:val="center"/>
              <w:rPr>
                <w:rFonts w:ascii="宋体" w:hAnsi="宋体" w:cs="宋体"/>
                <w:szCs w:val="21"/>
              </w:rPr>
            </w:pPr>
            <w:bookmarkStart w:id="18" w:name="OLE_LINK18" w:colFirst="3" w:colLast="4"/>
            <w:r>
              <w:rPr>
                <w:rFonts w:hint="eastAsia" w:ascii="宋体" w:hAnsi="宋体" w:cs="宋体"/>
                <w:szCs w:val="21"/>
              </w:rPr>
              <w:t>4</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161030D">
            <w:pPr>
              <w:adjustRightInd w:val="0"/>
              <w:snapToGrid w:val="0"/>
              <w:ind w:firstLine="420" w:firstLineChars="200"/>
              <w:jc w:val="center"/>
              <w:rPr>
                <w:rFonts w:ascii="宋体" w:hAnsi="宋体" w:cs="宋体"/>
                <w:szCs w:val="21"/>
              </w:rPr>
            </w:pPr>
            <w:r>
              <w:rPr>
                <w:rFonts w:hint="eastAsia" w:ascii="宋体" w:hAnsi="宋体" w:cs="宋体"/>
                <w:szCs w:val="21"/>
              </w:rPr>
              <w:t>黄燕燕</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A4E7F9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AC929A5">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8B4DA3A">
            <w:pPr>
              <w:adjustRightInd w:val="0"/>
              <w:snapToGrid w:val="0"/>
              <w:jc w:val="center"/>
              <w:rPr>
                <w:rFonts w:ascii="宋体" w:hAnsi="宋体" w:cs="宋体"/>
                <w:szCs w:val="21"/>
              </w:rPr>
            </w:pPr>
            <w:r>
              <w:rPr>
                <w:rFonts w:hint="eastAsia" w:ascii="宋体" w:hAnsi="宋体" w:cs="宋体"/>
                <w:szCs w:val="21"/>
              </w:rPr>
              <w:t>是</w:t>
            </w:r>
          </w:p>
        </w:tc>
      </w:tr>
      <w:bookmarkEnd w:id="18"/>
      <w:tr w14:paraId="0A09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BB5E672">
            <w:pPr>
              <w:adjustRightInd w:val="0"/>
              <w:snapToGrid w:val="0"/>
              <w:jc w:val="center"/>
              <w:rPr>
                <w:rFonts w:ascii="宋体" w:hAnsi="宋体" w:cs="宋体"/>
                <w:szCs w:val="21"/>
              </w:rPr>
            </w:pPr>
            <w:bookmarkStart w:id="19" w:name="OLE_LINK19" w:colFirst="2" w:colLast="4"/>
            <w:r>
              <w:rPr>
                <w:rFonts w:hint="eastAsia" w:ascii="宋体" w:hAnsi="宋体" w:cs="宋体"/>
                <w:szCs w:val="21"/>
              </w:rPr>
              <w:t>4</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033C861">
            <w:pPr>
              <w:widowControl/>
              <w:jc w:val="center"/>
              <w:rPr>
                <w:rFonts w:ascii="仿宋_GB2312" w:eastAsia="仿宋_GB2312"/>
                <w:color w:val="000000"/>
                <w:kern w:val="0"/>
                <w:sz w:val="18"/>
                <w:szCs w:val="18"/>
              </w:rPr>
            </w:pPr>
            <w:r>
              <w:rPr>
                <w:rFonts w:hint="eastAsia" w:ascii="仿宋_GB2312" w:eastAsia="仿宋_GB2312"/>
                <w:color w:val="000000"/>
                <w:szCs w:val="18"/>
              </w:rPr>
              <w:t>沈浩然</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046576C9">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1BC69E8C">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18A74BA">
            <w:pPr>
              <w:adjustRightInd w:val="0"/>
              <w:snapToGrid w:val="0"/>
              <w:jc w:val="center"/>
              <w:rPr>
                <w:rFonts w:ascii="宋体" w:hAnsi="宋体" w:cs="宋体"/>
                <w:szCs w:val="21"/>
              </w:rPr>
            </w:pPr>
            <w:r>
              <w:rPr>
                <w:rFonts w:hint="eastAsia" w:ascii="宋体" w:hAnsi="宋体" w:cs="宋体"/>
                <w:szCs w:val="21"/>
              </w:rPr>
              <w:t>否</w:t>
            </w:r>
          </w:p>
        </w:tc>
      </w:tr>
      <w:bookmarkEnd w:id="19"/>
      <w:tr w14:paraId="5896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6620B46">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6487DB4">
            <w:pPr>
              <w:widowControl/>
              <w:jc w:val="center"/>
              <w:rPr>
                <w:kern w:val="0"/>
                <w:sz w:val="18"/>
                <w:szCs w:val="18"/>
              </w:rPr>
            </w:pPr>
            <w:r>
              <w:rPr>
                <w:rFonts w:hint="eastAsia"/>
                <w:sz w:val="18"/>
                <w:szCs w:val="18"/>
              </w:rPr>
              <w:t>王之瑶</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C5EE30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BE02C40">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421E200">
            <w:pPr>
              <w:adjustRightInd w:val="0"/>
              <w:snapToGrid w:val="0"/>
              <w:jc w:val="center"/>
              <w:rPr>
                <w:rFonts w:ascii="宋体" w:hAnsi="宋体" w:cs="宋体"/>
                <w:szCs w:val="21"/>
              </w:rPr>
            </w:pPr>
            <w:r>
              <w:rPr>
                <w:rFonts w:hint="eastAsia" w:ascii="宋体" w:hAnsi="宋体" w:cs="宋体"/>
                <w:szCs w:val="21"/>
              </w:rPr>
              <w:t>否</w:t>
            </w:r>
          </w:p>
        </w:tc>
      </w:tr>
      <w:tr w14:paraId="374C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A2503C7">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3B2810E">
            <w:pPr>
              <w:widowControl/>
              <w:jc w:val="center"/>
              <w:rPr>
                <w:rFonts w:ascii="宋体" w:hAnsi="宋体" w:cs="宋体"/>
                <w:kern w:val="0"/>
                <w:sz w:val="18"/>
                <w:szCs w:val="18"/>
              </w:rPr>
            </w:pPr>
            <w:r>
              <w:rPr>
                <w:rFonts w:hint="eastAsia" w:ascii="宋体" w:hAnsi="宋体" w:cs="宋体"/>
                <w:kern w:val="0"/>
                <w:sz w:val="18"/>
                <w:szCs w:val="18"/>
              </w:rPr>
              <w:t>袁柳蝶</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A368F3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5ACB09F">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5C97638">
            <w:pPr>
              <w:adjustRightInd w:val="0"/>
              <w:snapToGrid w:val="0"/>
              <w:jc w:val="center"/>
              <w:rPr>
                <w:rFonts w:ascii="宋体" w:hAnsi="宋体" w:cs="宋体"/>
                <w:szCs w:val="21"/>
              </w:rPr>
            </w:pPr>
            <w:r>
              <w:rPr>
                <w:rFonts w:hint="eastAsia" w:ascii="宋体" w:hAnsi="宋体" w:cs="宋体"/>
                <w:szCs w:val="21"/>
              </w:rPr>
              <w:t>是</w:t>
            </w:r>
          </w:p>
        </w:tc>
      </w:tr>
      <w:tr w14:paraId="1755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5A8D213">
            <w:pPr>
              <w:adjustRightInd w:val="0"/>
              <w:snapToGrid w:val="0"/>
              <w:jc w:val="center"/>
              <w:rPr>
                <w:rFonts w:ascii="宋体" w:hAnsi="宋体" w:cs="宋体"/>
                <w:szCs w:val="21"/>
              </w:rPr>
            </w:pPr>
            <w:bookmarkStart w:id="20" w:name="OLE_LINK22" w:colFirst="2" w:colLast="4"/>
            <w:bookmarkStart w:id="21" w:name="_Hlk214527267"/>
            <w:bookmarkStart w:id="22" w:name="OLE_LINK21" w:colFirst="2" w:colLast="4"/>
            <w:bookmarkStart w:id="23" w:name="OLE_LINK23" w:colFirst="2" w:colLast="4"/>
            <w:bookmarkStart w:id="24" w:name="OLE_LINK20" w:colFirst="2" w:colLast="4"/>
            <w:r>
              <w:rPr>
                <w:rFonts w:ascii="宋体" w:hAnsi="宋体" w:cs="宋体"/>
                <w:szCs w:val="21"/>
              </w:rPr>
              <w:t>51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8C67D27">
            <w:pPr>
              <w:widowControl/>
              <w:jc w:val="center"/>
              <w:rPr>
                <w:kern w:val="0"/>
                <w:sz w:val="18"/>
                <w:szCs w:val="18"/>
              </w:rPr>
            </w:pPr>
            <w:r>
              <w:rPr>
                <w:rFonts w:hint="eastAsia"/>
                <w:sz w:val="18"/>
                <w:szCs w:val="18"/>
              </w:rPr>
              <w:t>谭艺瞳</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7CBCD6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28CC0A9">
            <w:pPr>
              <w:adjustRightInd w:val="0"/>
              <w:snapToGrid w:val="0"/>
              <w:jc w:val="center"/>
              <w:rPr>
                <w:rFonts w:ascii="宋体" w:hAnsi="宋体" w:cs="宋体"/>
                <w:szCs w:val="21"/>
              </w:rPr>
            </w:pPr>
            <w:bookmarkStart w:id="25" w:name="OLE_LINK25"/>
            <w:bookmarkStart w:id="26" w:name="OLE_LINK24"/>
            <w:r>
              <w:rPr>
                <w:rFonts w:hint="eastAsia" w:ascii="宋体" w:hAnsi="宋体" w:cs="宋体"/>
                <w:szCs w:val="21"/>
              </w:rPr>
              <w:t>研究生/</w:t>
            </w:r>
            <w:r>
              <w:rPr>
                <w:rFonts w:ascii="宋体" w:hAnsi="宋体" w:cs="宋体"/>
                <w:szCs w:val="21"/>
              </w:rPr>
              <w:t>硕士</w:t>
            </w:r>
            <w:bookmarkEnd w:id="25"/>
            <w:bookmarkEnd w:id="26"/>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590D103">
            <w:pPr>
              <w:adjustRightInd w:val="0"/>
              <w:snapToGrid w:val="0"/>
              <w:jc w:val="center"/>
              <w:rPr>
                <w:rFonts w:ascii="宋体" w:hAnsi="宋体" w:cs="宋体"/>
                <w:szCs w:val="21"/>
              </w:rPr>
            </w:pPr>
            <w:r>
              <w:rPr>
                <w:rFonts w:hint="eastAsia" w:ascii="宋体" w:hAnsi="宋体" w:cs="宋体"/>
                <w:szCs w:val="21"/>
              </w:rPr>
              <w:t>是</w:t>
            </w:r>
          </w:p>
        </w:tc>
      </w:tr>
      <w:bookmarkEnd w:id="20"/>
      <w:bookmarkEnd w:id="21"/>
      <w:bookmarkEnd w:id="22"/>
      <w:bookmarkEnd w:id="23"/>
      <w:bookmarkEnd w:id="24"/>
      <w:tr w14:paraId="5251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688054CE">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7E59F3">
            <w:pPr>
              <w:widowControl/>
              <w:jc w:val="center"/>
              <w:rPr>
                <w:kern w:val="0"/>
                <w:sz w:val="18"/>
                <w:szCs w:val="18"/>
              </w:rPr>
            </w:pPr>
            <w:r>
              <w:rPr>
                <w:rFonts w:hint="eastAsia"/>
                <w:sz w:val="18"/>
                <w:szCs w:val="18"/>
              </w:rPr>
              <w:t>刘杰</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7DE6AE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9B9B804">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09C0ED7">
            <w:pPr>
              <w:adjustRightInd w:val="0"/>
              <w:snapToGrid w:val="0"/>
              <w:jc w:val="center"/>
              <w:rPr>
                <w:rFonts w:ascii="宋体" w:hAnsi="宋体" w:cs="宋体"/>
                <w:szCs w:val="21"/>
              </w:rPr>
            </w:pPr>
            <w:r>
              <w:rPr>
                <w:rFonts w:hint="eastAsia" w:ascii="宋体" w:hAnsi="宋体" w:cs="宋体"/>
                <w:szCs w:val="21"/>
              </w:rPr>
              <w:t>是</w:t>
            </w:r>
          </w:p>
        </w:tc>
      </w:tr>
      <w:tr w14:paraId="6370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1610208">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A55C936">
            <w:pPr>
              <w:adjustRightInd w:val="0"/>
              <w:snapToGrid w:val="0"/>
              <w:ind w:firstLine="420" w:firstLineChars="200"/>
              <w:jc w:val="center"/>
              <w:rPr>
                <w:rFonts w:ascii="宋体" w:hAnsi="宋体" w:cs="宋体"/>
                <w:szCs w:val="21"/>
              </w:rPr>
            </w:pPr>
            <w:r>
              <w:rPr>
                <w:rFonts w:hint="eastAsia" w:ascii="宋体" w:hAnsi="宋体" w:cs="宋体"/>
                <w:szCs w:val="21"/>
              </w:rPr>
              <w:t>罗尚妍</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D251B63">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F767F7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C99555B">
            <w:pPr>
              <w:adjustRightInd w:val="0"/>
              <w:snapToGrid w:val="0"/>
              <w:jc w:val="center"/>
              <w:rPr>
                <w:rFonts w:ascii="宋体" w:hAnsi="宋体" w:cs="宋体"/>
                <w:szCs w:val="21"/>
              </w:rPr>
            </w:pPr>
            <w:r>
              <w:rPr>
                <w:rFonts w:hint="eastAsia" w:ascii="宋体" w:hAnsi="宋体" w:cs="宋体"/>
                <w:szCs w:val="21"/>
              </w:rPr>
              <w:t>否</w:t>
            </w:r>
          </w:p>
        </w:tc>
      </w:tr>
      <w:tr w14:paraId="1A72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08EBA71">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DAD46BF">
            <w:pPr>
              <w:adjustRightInd w:val="0"/>
              <w:snapToGrid w:val="0"/>
              <w:ind w:firstLine="420" w:firstLineChars="200"/>
              <w:jc w:val="center"/>
              <w:rPr>
                <w:rFonts w:ascii="宋体" w:hAnsi="宋体" w:cs="宋体"/>
                <w:szCs w:val="21"/>
              </w:rPr>
            </w:pPr>
            <w:r>
              <w:rPr>
                <w:rFonts w:hint="eastAsia" w:ascii="宋体" w:hAnsi="宋体" w:cs="宋体"/>
                <w:szCs w:val="21"/>
              </w:rPr>
              <w:t>陈敏</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6BA34A2">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71BAE6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E9F2997">
            <w:pPr>
              <w:adjustRightInd w:val="0"/>
              <w:snapToGrid w:val="0"/>
              <w:jc w:val="center"/>
              <w:rPr>
                <w:rFonts w:ascii="宋体" w:hAnsi="宋体" w:cs="宋体"/>
                <w:szCs w:val="21"/>
              </w:rPr>
            </w:pPr>
            <w:r>
              <w:rPr>
                <w:rFonts w:hint="eastAsia" w:ascii="宋体" w:hAnsi="宋体" w:cs="宋体"/>
                <w:szCs w:val="21"/>
              </w:rPr>
              <w:t>是</w:t>
            </w:r>
          </w:p>
        </w:tc>
      </w:tr>
      <w:tr w14:paraId="6EB8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A55FC2F">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C0A2C24">
            <w:pPr>
              <w:adjustRightInd w:val="0"/>
              <w:snapToGrid w:val="0"/>
              <w:ind w:firstLine="420" w:firstLineChars="200"/>
              <w:jc w:val="center"/>
              <w:rPr>
                <w:rFonts w:ascii="宋体" w:hAnsi="宋体" w:cs="宋体"/>
                <w:szCs w:val="21"/>
              </w:rPr>
            </w:pPr>
            <w:r>
              <w:rPr>
                <w:rFonts w:hint="eastAsia" w:ascii="宋体" w:hAnsi="宋体" w:cs="宋体"/>
                <w:szCs w:val="21"/>
              </w:rPr>
              <w:t>周靖靖</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0431D5E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113278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C9E3FD5">
            <w:pPr>
              <w:adjustRightInd w:val="0"/>
              <w:snapToGrid w:val="0"/>
              <w:jc w:val="center"/>
              <w:rPr>
                <w:rFonts w:ascii="宋体" w:hAnsi="宋体" w:cs="宋体"/>
                <w:szCs w:val="21"/>
              </w:rPr>
            </w:pPr>
            <w:r>
              <w:rPr>
                <w:rFonts w:hint="eastAsia" w:ascii="宋体" w:hAnsi="宋体" w:cs="宋体"/>
                <w:szCs w:val="21"/>
              </w:rPr>
              <w:t>否</w:t>
            </w:r>
          </w:p>
        </w:tc>
      </w:tr>
      <w:tr w14:paraId="3266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5B89806">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ABA1FE6">
            <w:pPr>
              <w:adjustRightInd w:val="0"/>
              <w:snapToGrid w:val="0"/>
              <w:ind w:firstLine="420" w:firstLineChars="200"/>
              <w:jc w:val="center"/>
              <w:rPr>
                <w:rFonts w:ascii="宋体" w:hAnsi="宋体" w:cs="宋体"/>
                <w:szCs w:val="21"/>
              </w:rPr>
            </w:pPr>
            <w:r>
              <w:rPr>
                <w:rFonts w:hint="eastAsia" w:ascii="宋体" w:hAnsi="宋体" w:cs="宋体"/>
                <w:szCs w:val="21"/>
              </w:rPr>
              <w:t>杨锋</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CBBB725">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F81E61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B33A47C">
            <w:pPr>
              <w:adjustRightInd w:val="0"/>
              <w:snapToGrid w:val="0"/>
              <w:jc w:val="center"/>
              <w:rPr>
                <w:rFonts w:ascii="宋体" w:hAnsi="宋体" w:cs="宋体"/>
                <w:szCs w:val="21"/>
              </w:rPr>
            </w:pPr>
            <w:r>
              <w:rPr>
                <w:rFonts w:hint="eastAsia" w:ascii="宋体" w:hAnsi="宋体" w:cs="宋体"/>
                <w:szCs w:val="21"/>
              </w:rPr>
              <w:t>否</w:t>
            </w:r>
          </w:p>
        </w:tc>
      </w:tr>
      <w:tr w14:paraId="0581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76B14B6">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F9D354F">
            <w:pPr>
              <w:adjustRightInd w:val="0"/>
              <w:snapToGrid w:val="0"/>
              <w:ind w:firstLine="420" w:firstLineChars="200"/>
              <w:jc w:val="center"/>
              <w:rPr>
                <w:rFonts w:ascii="宋体" w:hAnsi="宋体" w:cs="宋体"/>
                <w:szCs w:val="21"/>
              </w:rPr>
            </w:pPr>
            <w:r>
              <w:rPr>
                <w:rFonts w:hint="eastAsia" w:ascii="宋体" w:hAnsi="宋体" w:cs="宋体"/>
                <w:szCs w:val="21"/>
              </w:rPr>
              <w:t>陈英萍</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4DD4BE2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220907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31A45173">
            <w:pPr>
              <w:adjustRightInd w:val="0"/>
              <w:snapToGrid w:val="0"/>
              <w:jc w:val="center"/>
              <w:rPr>
                <w:rFonts w:ascii="宋体" w:hAnsi="宋体" w:cs="宋体"/>
                <w:szCs w:val="21"/>
              </w:rPr>
            </w:pPr>
            <w:r>
              <w:rPr>
                <w:rFonts w:hint="eastAsia" w:ascii="宋体" w:hAnsi="宋体" w:cs="宋体"/>
                <w:szCs w:val="21"/>
              </w:rPr>
              <w:t>是</w:t>
            </w:r>
          </w:p>
        </w:tc>
      </w:tr>
      <w:tr w14:paraId="5DDF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A4899DE">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345EF47">
            <w:pPr>
              <w:adjustRightInd w:val="0"/>
              <w:snapToGrid w:val="0"/>
              <w:ind w:firstLine="420" w:firstLineChars="200"/>
              <w:jc w:val="center"/>
              <w:rPr>
                <w:rFonts w:ascii="宋体" w:hAnsi="宋体" w:cs="宋体"/>
                <w:szCs w:val="21"/>
              </w:rPr>
            </w:pPr>
            <w:r>
              <w:rPr>
                <w:rFonts w:hint="eastAsia" w:ascii="宋体" w:hAnsi="宋体" w:cs="宋体"/>
                <w:szCs w:val="21"/>
              </w:rPr>
              <w:t>白英娇</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E4A9D7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8EBF8A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0484A46">
            <w:pPr>
              <w:adjustRightInd w:val="0"/>
              <w:snapToGrid w:val="0"/>
              <w:jc w:val="center"/>
              <w:rPr>
                <w:rFonts w:ascii="宋体" w:hAnsi="宋体" w:cs="宋体"/>
                <w:szCs w:val="21"/>
              </w:rPr>
            </w:pPr>
            <w:r>
              <w:rPr>
                <w:rFonts w:hint="eastAsia" w:ascii="宋体" w:hAnsi="宋体" w:cs="宋体"/>
                <w:szCs w:val="21"/>
              </w:rPr>
              <w:t>是</w:t>
            </w:r>
          </w:p>
        </w:tc>
      </w:tr>
      <w:tr w14:paraId="49DD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1D84616">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240DA73">
            <w:pPr>
              <w:adjustRightInd w:val="0"/>
              <w:snapToGrid w:val="0"/>
              <w:ind w:firstLine="420" w:firstLineChars="200"/>
              <w:jc w:val="center"/>
              <w:rPr>
                <w:rFonts w:ascii="宋体" w:hAnsi="宋体" w:cs="宋体"/>
                <w:szCs w:val="21"/>
              </w:rPr>
            </w:pPr>
            <w:r>
              <w:rPr>
                <w:rFonts w:hint="eastAsia" w:ascii="宋体" w:hAnsi="宋体" w:cs="宋体"/>
                <w:szCs w:val="21"/>
              </w:rPr>
              <w:t>王丽婷</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C4AE56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9C5833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17CAA53">
            <w:pPr>
              <w:adjustRightInd w:val="0"/>
              <w:snapToGrid w:val="0"/>
              <w:jc w:val="center"/>
              <w:rPr>
                <w:rFonts w:ascii="宋体" w:hAnsi="宋体" w:cs="宋体"/>
                <w:szCs w:val="21"/>
              </w:rPr>
            </w:pPr>
            <w:r>
              <w:rPr>
                <w:rFonts w:hint="eastAsia" w:ascii="宋体" w:hAnsi="宋体" w:cs="宋体"/>
                <w:szCs w:val="21"/>
              </w:rPr>
              <w:t>否</w:t>
            </w:r>
          </w:p>
        </w:tc>
      </w:tr>
      <w:tr w14:paraId="312E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34B6AD3">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5C7D9D5">
            <w:pPr>
              <w:adjustRightInd w:val="0"/>
              <w:snapToGrid w:val="0"/>
              <w:ind w:firstLine="420" w:firstLineChars="200"/>
              <w:jc w:val="center"/>
              <w:rPr>
                <w:rFonts w:ascii="宋体" w:hAnsi="宋体" w:cs="宋体"/>
                <w:szCs w:val="21"/>
              </w:rPr>
            </w:pPr>
            <w:r>
              <w:rPr>
                <w:rFonts w:hint="eastAsia" w:ascii="宋体" w:hAnsi="宋体" w:cs="宋体"/>
                <w:szCs w:val="21"/>
              </w:rPr>
              <w:t>岑俏媛</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9A01C5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A0DBF9B">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3638F4A9">
            <w:pPr>
              <w:adjustRightInd w:val="0"/>
              <w:snapToGrid w:val="0"/>
              <w:jc w:val="center"/>
              <w:rPr>
                <w:rFonts w:ascii="宋体" w:hAnsi="宋体" w:cs="宋体"/>
                <w:szCs w:val="21"/>
              </w:rPr>
            </w:pPr>
            <w:r>
              <w:rPr>
                <w:rFonts w:hint="eastAsia" w:ascii="宋体" w:hAnsi="宋体" w:cs="宋体"/>
                <w:szCs w:val="21"/>
              </w:rPr>
              <w:t>是</w:t>
            </w:r>
          </w:p>
        </w:tc>
      </w:tr>
      <w:tr w14:paraId="3663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87CD41">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2E64A83">
            <w:pPr>
              <w:adjustRightInd w:val="0"/>
              <w:snapToGrid w:val="0"/>
              <w:ind w:firstLine="420" w:firstLineChars="200"/>
              <w:jc w:val="center"/>
              <w:rPr>
                <w:rFonts w:ascii="宋体" w:hAnsi="宋体" w:cs="宋体"/>
                <w:szCs w:val="21"/>
              </w:rPr>
            </w:pPr>
            <w:r>
              <w:rPr>
                <w:rFonts w:hint="eastAsia" w:ascii="宋体" w:hAnsi="宋体" w:cs="宋体"/>
                <w:szCs w:val="21"/>
              </w:rPr>
              <w:t>张嘉琪</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D3D048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7D6658B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EBA3BFD">
            <w:pPr>
              <w:adjustRightInd w:val="0"/>
              <w:snapToGrid w:val="0"/>
              <w:jc w:val="center"/>
              <w:rPr>
                <w:rFonts w:ascii="宋体" w:hAnsi="宋体" w:cs="宋体"/>
                <w:szCs w:val="21"/>
              </w:rPr>
            </w:pPr>
            <w:r>
              <w:rPr>
                <w:rFonts w:hint="eastAsia" w:ascii="宋体" w:hAnsi="宋体" w:cs="宋体"/>
                <w:szCs w:val="21"/>
              </w:rPr>
              <w:t>是</w:t>
            </w:r>
          </w:p>
        </w:tc>
      </w:tr>
      <w:tr w14:paraId="18F6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2C0A5CC">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08E6051">
            <w:pPr>
              <w:adjustRightInd w:val="0"/>
              <w:snapToGrid w:val="0"/>
              <w:ind w:firstLine="420" w:firstLineChars="200"/>
              <w:jc w:val="center"/>
              <w:rPr>
                <w:rFonts w:ascii="宋体" w:hAnsi="宋体" w:cs="宋体"/>
                <w:szCs w:val="21"/>
              </w:rPr>
            </w:pPr>
            <w:r>
              <w:rPr>
                <w:rFonts w:hint="eastAsia" w:ascii="宋体" w:hAnsi="宋体" w:cs="宋体"/>
                <w:szCs w:val="21"/>
              </w:rPr>
              <w:t>梁晓琴</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0AD429B">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C90879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F5A2D85">
            <w:pPr>
              <w:adjustRightInd w:val="0"/>
              <w:snapToGrid w:val="0"/>
              <w:jc w:val="center"/>
              <w:rPr>
                <w:rFonts w:ascii="宋体" w:hAnsi="宋体" w:cs="宋体"/>
                <w:szCs w:val="21"/>
              </w:rPr>
            </w:pPr>
            <w:r>
              <w:rPr>
                <w:rFonts w:hint="eastAsia" w:ascii="宋体" w:hAnsi="宋体" w:cs="宋体"/>
                <w:szCs w:val="21"/>
              </w:rPr>
              <w:t>是</w:t>
            </w:r>
          </w:p>
        </w:tc>
      </w:tr>
      <w:tr w14:paraId="438A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7D1286C">
            <w:pPr>
              <w:adjustRightInd w:val="0"/>
              <w:snapToGrid w:val="0"/>
              <w:jc w:val="center"/>
              <w:rPr>
                <w:rFonts w:ascii="宋体" w:hAnsi="宋体" w:cs="宋体"/>
                <w:szCs w:val="21"/>
              </w:rPr>
            </w:pPr>
            <w:r>
              <w:rPr>
                <w:rFonts w:ascii="宋体" w:hAnsi="宋体" w:cs="宋体"/>
                <w:szCs w:val="21"/>
              </w:rPr>
              <w:t>63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039CB06">
            <w:pPr>
              <w:adjustRightInd w:val="0"/>
              <w:snapToGrid w:val="0"/>
              <w:ind w:firstLine="420" w:firstLineChars="200"/>
              <w:jc w:val="center"/>
              <w:rPr>
                <w:rFonts w:ascii="宋体" w:hAnsi="宋体" w:cs="宋体"/>
                <w:szCs w:val="21"/>
              </w:rPr>
            </w:pPr>
            <w:r>
              <w:rPr>
                <w:rFonts w:hint="eastAsia" w:ascii="宋体" w:hAnsi="宋体" w:cs="宋体"/>
                <w:szCs w:val="21"/>
              </w:rPr>
              <w:t>肖晓君</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5C5E8A1">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C83E51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CFC1411">
            <w:pPr>
              <w:adjustRightInd w:val="0"/>
              <w:snapToGrid w:val="0"/>
              <w:jc w:val="center"/>
              <w:rPr>
                <w:rFonts w:ascii="宋体" w:hAnsi="宋体" w:cs="宋体"/>
                <w:szCs w:val="21"/>
              </w:rPr>
            </w:pPr>
            <w:r>
              <w:rPr>
                <w:rFonts w:hint="eastAsia" w:ascii="宋体" w:hAnsi="宋体" w:cs="宋体"/>
                <w:szCs w:val="21"/>
              </w:rPr>
              <w:t>否</w:t>
            </w:r>
          </w:p>
        </w:tc>
      </w:tr>
      <w:tr w14:paraId="697B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1E5E830">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57FEC75">
            <w:pPr>
              <w:adjustRightInd w:val="0"/>
              <w:snapToGrid w:val="0"/>
              <w:ind w:firstLine="420" w:firstLineChars="200"/>
              <w:jc w:val="center"/>
              <w:rPr>
                <w:rFonts w:ascii="宋体" w:hAnsi="宋体" w:cs="宋体"/>
                <w:szCs w:val="21"/>
              </w:rPr>
            </w:pPr>
            <w:r>
              <w:rPr>
                <w:rFonts w:hint="eastAsia" w:ascii="宋体" w:hAnsi="宋体" w:cs="宋体"/>
                <w:szCs w:val="21"/>
              </w:rPr>
              <w:t>林燕珠</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BE97DB7">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11AD58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1429C8B">
            <w:pPr>
              <w:adjustRightInd w:val="0"/>
              <w:snapToGrid w:val="0"/>
              <w:jc w:val="center"/>
              <w:rPr>
                <w:rFonts w:ascii="宋体" w:hAnsi="宋体" w:cs="宋体"/>
                <w:szCs w:val="21"/>
              </w:rPr>
            </w:pPr>
            <w:r>
              <w:rPr>
                <w:rFonts w:hint="eastAsia" w:ascii="宋体" w:hAnsi="宋体" w:cs="宋体"/>
                <w:szCs w:val="21"/>
              </w:rPr>
              <w:t>否</w:t>
            </w:r>
          </w:p>
        </w:tc>
      </w:tr>
      <w:tr w14:paraId="1665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6DC3724">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0809FEF">
            <w:pPr>
              <w:adjustRightInd w:val="0"/>
              <w:snapToGrid w:val="0"/>
              <w:ind w:firstLine="420" w:firstLineChars="200"/>
              <w:jc w:val="center"/>
              <w:rPr>
                <w:rFonts w:ascii="宋体" w:hAnsi="宋体" w:cs="宋体"/>
                <w:szCs w:val="21"/>
              </w:rPr>
            </w:pPr>
            <w:r>
              <w:rPr>
                <w:rFonts w:hint="eastAsia" w:ascii="宋体" w:hAnsi="宋体" w:cs="宋体"/>
                <w:szCs w:val="21"/>
              </w:rPr>
              <w:t>徐敏玲</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D46F2B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B443CC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5334FEE">
            <w:pPr>
              <w:adjustRightInd w:val="0"/>
              <w:snapToGrid w:val="0"/>
              <w:jc w:val="center"/>
              <w:rPr>
                <w:rFonts w:ascii="宋体" w:hAnsi="宋体" w:cs="宋体"/>
                <w:szCs w:val="21"/>
              </w:rPr>
            </w:pPr>
            <w:r>
              <w:rPr>
                <w:rFonts w:hint="eastAsia" w:ascii="宋体" w:hAnsi="宋体" w:cs="宋体"/>
                <w:szCs w:val="21"/>
              </w:rPr>
              <w:t>否</w:t>
            </w:r>
          </w:p>
        </w:tc>
      </w:tr>
      <w:tr w14:paraId="7036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B06D795">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CC16FDD">
            <w:pPr>
              <w:adjustRightInd w:val="0"/>
              <w:snapToGrid w:val="0"/>
              <w:ind w:firstLine="420" w:firstLineChars="200"/>
              <w:jc w:val="center"/>
              <w:rPr>
                <w:rFonts w:ascii="宋体" w:hAnsi="宋体" w:cs="宋体"/>
                <w:szCs w:val="21"/>
              </w:rPr>
            </w:pPr>
            <w:r>
              <w:rPr>
                <w:rFonts w:hint="eastAsia" w:ascii="宋体" w:hAnsi="宋体" w:cs="宋体"/>
                <w:szCs w:val="21"/>
              </w:rPr>
              <w:t>杨子夏</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312AA5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387DC70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49BE8AC">
            <w:pPr>
              <w:adjustRightInd w:val="0"/>
              <w:snapToGrid w:val="0"/>
              <w:jc w:val="center"/>
              <w:rPr>
                <w:rFonts w:ascii="宋体" w:hAnsi="宋体" w:cs="宋体"/>
                <w:szCs w:val="21"/>
              </w:rPr>
            </w:pPr>
            <w:r>
              <w:rPr>
                <w:rFonts w:hint="eastAsia" w:ascii="宋体" w:hAnsi="宋体" w:cs="宋体"/>
                <w:szCs w:val="21"/>
              </w:rPr>
              <w:t>是</w:t>
            </w:r>
          </w:p>
        </w:tc>
      </w:tr>
      <w:tr w14:paraId="294C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1E75AE8">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34B4D4A">
            <w:pPr>
              <w:adjustRightInd w:val="0"/>
              <w:snapToGrid w:val="0"/>
              <w:ind w:firstLine="420" w:firstLineChars="200"/>
              <w:jc w:val="center"/>
              <w:rPr>
                <w:rFonts w:ascii="宋体" w:hAnsi="宋体" w:cs="宋体"/>
                <w:szCs w:val="21"/>
              </w:rPr>
            </w:pPr>
            <w:r>
              <w:rPr>
                <w:rFonts w:hint="eastAsia" w:ascii="宋体" w:hAnsi="宋体" w:cs="宋体"/>
                <w:szCs w:val="21"/>
              </w:rPr>
              <w:t>朱宇鹏</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98979A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16048ED6">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82B5EA0">
            <w:pPr>
              <w:adjustRightInd w:val="0"/>
              <w:snapToGrid w:val="0"/>
              <w:jc w:val="center"/>
              <w:rPr>
                <w:rFonts w:ascii="宋体" w:hAnsi="宋体" w:cs="宋体"/>
                <w:szCs w:val="21"/>
              </w:rPr>
            </w:pPr>
            <w:r>
              <w:rPr>
                <w:rFonts w:hint="eastAsia" w:ascii="宋体" w:hAnsi="宋体" w:cs="宋体"/>
                <w:szCs w:val="21"/>
              </w:rPr>
              <w:t>否</w:t>
            </w:r>
          </w:p>
        </w:tc>
      </w:tr>
      <w:tr w14:paraId="21F9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2BB3D7">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851D903">
            <w:pPr>
              <w:adjustRightInd w:val="0"/>
              <w:snapToGrid w:val="0"/>
              <w:ind w:firstLine="420" w:firstLineChars="200"/>
              <w:jc w:val="center"/>
              <w:rPr>
                <w:rFonts w:ascii="宋体" w:hAnsi="宋体" w:cs="宋体"/>
                <w:szCs w:val="21"/>
              </w:rPr>
            </w:pPr>
            <w:r>
              <w:rPr>
                <w:rFonts w:hint="eastAsia" w:ascii="宋体" w:hAnsi="宋体" w:cs="宋体"/>
                <w:szCs w:val="21"/>
              </w:rPr>
              <w:t>马思思</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DD3AB6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DB2A403">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6CF857D">
            <w:pPr>
              <w:adjustRightInd w:val="0"/>
              <w:snapToGrid w:val="0"/>
              <w:jc w:val="center"/>
              <w:rPr>
                <w:rFonts w:ascii="宋体" w:hAnsi="宋体" w:cs="宋体"/>
                <w:szCs w:val="21"/>
              </w:rPr>
            </w:pPr>
            <w:r>
              <w:rPr>
                <w:rFonts w:hint="eastAsia" w:ascii="宋体" w:hAnsi="宋体" w:cs="宋体"/>
                <w:szCs w:val="21"/>
              </w:rPr>
              <w:t>否</w:t>
            </w:r>
          </w:p>
        </w:tc>
      </w:tr>
      <w:tr w14:paraId="3105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DD2C70">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68E5715">
            <w:pPr>
              <w:adjustRightInd w:val="0"/>
              <w:snapToGrid w:val="0"/>
              <w:ind w:firstLine="420" w:firstLineChars="200"/>
              <w:jc w:val="center"/>
              <w:rPr>
                <w:rFonts w:ascii="宋体" w:hAnsi="宋体" w:cs="宋体"/>
                <w:szCs w:val="21"/>
              </w:rPr>
            </w:pPr>
            <w:r>
              <w:rPr>
                <w:rFonts w:hint="eastAsia" w:ascii="宋体" w:hAnsi="宋体" w:cs="宋体"/>
                <w:szCs w:val="21"/>
              </w:rPr>
              <w:t>柯文锐</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22F84931">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4E73AD1F">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7050372">
            <w:pPr>
              <w:adjustRightInd w:val="0"/>
              <w:snapToGrid w:val="0"/>
              <w:jc w:val="center"/>
              <w:rPr>
                <w:rFonts w:ascii="宋体" w:hAnsi="宋体" w:cs="宋体"/>
                <w:szCs w:val="21"/>
              </w:rPr>
            </w:pPr>
            <w:r>
              <w:rPr>
                <w:rFonts w:hint="eastAsia" w:ascii="宋体" w:hAnsi="宋体" w:cs="宋体"/>
                <w:szCs w:val="21"/>
              </w:rPr>
              <w:t>否</w:t>
            </w:r>
          </w:p>
        </w:tc>
      </w:tr>
      <w:tr w14:paraId="3AEC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215E716">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49701CF">
            <w:pPr>
              <w:adjustRightInd w:val="0"/>
              <w:snapToGrid w:val="0"/>
              <w:ind w:firstLine="420" w:firstLineChars="200"/>
              <w:jc w:val="center"/>
              <w:rPr>
                <w:rFonts w:ascii="宋体" w:hAnsi="宋体" w:cs="宋体"/>
                <w:szCs w:val="21"/>
              </w:rPr>
            </w:pPr>
            <w:r>
              <w:rPr>
                <w:rFonts w:hint="eastAsia" w:ascii="宋体" w:hAnsi="宋体" w:cs="宋体"/>
                <w:szCs w:val="21"/>
              </w:rPr>
              <w:t>来卓楷</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561CA51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1A76A1F7">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F444EE0">
            <w:pPr>
              <w:adjustRightInd w:val="0"/>
              <w:snapToGrid w:val="0"/>
              <w:jc w:val="center"/>
              <w:rPr>
                <w:rFonts w:ascii="宋体" w:hAnsi="宋体" w:cs="宋体"/>
                <w:szCs w:val="21"/>
              </w:rPr>
            </w:pPr>
            <w:r>
              <w:rPr>
                <w:rFonts w:hint="eastAsia" w:ascii="宋体" w:hAnsi="宋体" w:cs="宋体"/>
                <w:szCs w:val="21"/>
              </w:rPr>
              <w:t>否</w:t>
            </w:r>
          </w:p>
        </w:tc>
      </w:tr>
      <w:tr w14:paraId="6F3A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803B888">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B7D317B">
            <w:pPr>
              <w:adjustRightInd w:val="0"/>
              <w:snapToGrid w:val="0"/>
              <w:ind w:firstLine="420" w:firstLineChars="200"/>
              <w:jc w:val="center"/>
              <w:rPr>
                <w:rFonts w:ascii="宋体" w:hAnsi="宋体" w:cs="宋体"/>
                <w:szCs w:val="21"/>
              </w:rPr>
            </w:pPr>
            <w:r>
              <w:rPr>
                <w:rFonts w:hint="eastAsia" w:ascii="宋体" w:hAnsi="宋体" w:cs="宋体"/>
                <w:szCs w:val="21"/>
              </w:rPr>
              <w:t>余莎莎</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9039E7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3311A08B">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B936412">
            <w:pPr>
              <w:adjustRightInd w:val="0"/>
              <w:snapToGrid w:val="0"/>
              <w:jc w:val="center"/>
              <w:rPr>
                <w:rFonts w:ascii="宋体" w:hAnsi="宋体" w:cs="宋体"/>
                <w:szCs w:val="21"/>
              </w:rPr>
            </w:pPr>
            <w:r>
              <w:rPr>
                <w:rFonts w:hint="eastAsia" w:ascii="宋体" w:hAnsi="宋体" w:cs="宋体"/>
                <w:szCs w:val="21"/>
              </w:rPr>
              <w:t>否</w:t>
            </w:r>
          </w:p>
        </w:tc>
      </w:tr>
      <w:tr w14:paraId="25BA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2800A2A">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21D9DBB">
            <w:pPr>
              <w:adjustRightInd w:val="0"/>
              <w:snapToGrid w:val="0"/>
              <w:ind w:firstLine="420" w:firstLineChars="200"/>
              <w:jc w:val="center"/>
              <w:rPr>
                <w:rFonts w:ascii="宋体" w:hAnsi="宋体" w:cs="宋体"/>
                <w:szCs w:val="21"/>
              </w:rPr>
            </w:pPr>
            <w:r>
              <w:rPr>
                <w:rFonts w:hint="eastAsia" w:ascii="宋体" w:hAnsi="宋体" w:cs="宋体"/>
                <w:szCs w:val="21"/>
              </w:rPr>
              <w:t>陈思婷</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30CA337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A4D3E03">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BDA366F">
            <w:pPr>
              <w:adjustRightInd w:val="0"/>
              <w:snapToGrid w:val="0"/>
              <w:jc w:val="center"/>
              <w:rPr>
                <w:rFonts w:ascii="宋体" w:hAnsi="宋体" w:cs="宋体"/>
                <w:szCs w:val="21"/>
              </w:rPr>
            </w:pPr>
            <w:r>
              <w:rPr>
                <w:rFonts w:hint="eastAsia" w:ascii="宋体" w:hAnsi="宋体" w:cs="宋体"/>
                <w:szCs w:val="21"/>
              </w:rPr>
              <w:t>否</w:t>
            </w:r>
          </w:p>
        </w:tc>
      </w:tr>
      <w:tr w14:paraId="551D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266678E">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884332E">
            <w:pPr>
              <w:adjustRightInd w:val="0"/>
              <w:snapToGrid w:val="0"/>
              <w:ind w:firstLine="420" w:firstLineChars="200"/>
              <w:jc w:val="center"/>
              <w:rPr>
                <w:rFonts w:ascii="宋体" w:hAnsi="宋体" w:cs="宋体"/>
                <w:szCs w:val="21"/>
              </w:rPr>
            </w:pPr>
            <w:r>
              <w:rPr>
                <w:rFonts w:hint="eastAsia" w:ascii="宋体" w:hAnsi="宋体" w:cs="宋体"/>
                <w:szCs w:val="21"/>
              </w:rPr>
              <w:t>李小雯</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022A637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6A326053">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112D0C6">
            <w:pPr>
              <w:adjustRightInd w:val="0"/>
              <w:snapToGrid w:val="0"/>
              <w:jc w:val="center"/>
              <w:rPr>
                <w:rFonts w:ascii="宋体" w:hAnsi="宋体" w:cs="宋体"/>
                <w:szCs w:val="21"/>
              </w:rPr>
            </w:pPr>
            <w:r>
              <w:rPr>
                <w:rFonts w:hint="eastAsia" w:ascii="宋体" w:hAnsi="宋体" w:cs="宋体"/>
                <w:szCs w:val="21"/>
              </w:rPr>
              <w:t>否</w:t>
            </w:r>
          </w:p>
        </w:tc>
      </w:tr>
      <w:tr w14:paraId="6988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74DEAF4">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1EE3EE6">
            <w:pPr>
              <w:adjustRightInd w:val="0"/>
              <w:snapToGrid w:val="0"/>
              <w:ind w:firstLine="420" w:firstLineChars="200"/>
              <w:jc w:val="center"/>
              <w:rPr>
                <w:rFonts w:ascii="宋体" w:hAnsi="宋体" w:cs="宋体"/>
                <w:szCs w:val="21"/>
              </w:rPr>
            </w:pPr>
            <w:r>
              <w:rPr>
                <w:rFonts w:hint="eastAsia" w:ascii="宋体" w:hAnsi="宋体" w:cs="宋体"/>
                <w:szCs w:val="21"/>
              </w:rPr>
              <w:t>许欣慧</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1B4F8911">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565B3124">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D0F4848">
            <w:pPr>
              <w:adjustRightInd w:val="0"/>
              <w:snapToGrid w:val="0"/>
              <w:jc w:val="center"/>
              <w:rPr>
                <w:rFonts w:ascii="宋体" w:hAnsi="宋体" w:cs="宋体"/>
                <w:szCs w:val="21"/>
              </w:rPr>
            </w:pPr>
            <w:r>
              <w:rPr>
                <w:rFonts w:hint="eastAsia" w:ascii="宋体" w:hAnsi="宋体" w:cs="宋体"/>
                <w:szCs w:val="21"/>
              </w:rPr>
              <w:t>是</w:t>
            </w:r>
          </w:p>
        </w:tc>
      </w:tr>
      <w:tr w14:paraId="4916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2BEF681">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12025FA">
            <w:pPr>
              <w:adjustRightInd w:val="0"/>
              <w:snapToGrid w:val="0"/>
              <w:ind w:firstLine="420" w:firstLineChars="200"/>
              <w:jc w:val="center"/>
              <w:rPr>
                <w:rFonts w:ascii="宋体" w:hAnsi="宋体" w:cs="宋体"/>
                <w:szCs w:val="21"/>
              </w:rPr>
            </w:pPr>
            <w:r>
              <w:rPr>
                <w:rFonts w:hint="eastAsia" w:ascii="宋体" w:hAnsi="宋体" w:cs="宋体"/>
                <w:szCs w:val="21"/>
              </w:rPr>
              <w:t>陈东超</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65F1517A">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23F7F3AD">
            <w:pPr>
              <w:adjustRightInd w:val="0"/>
              <w:snapToGrid w:val="0"/>
              <w:jc w:val="center"/>
              <w:rPr>
                <w:rFonts w:ascii="宋体" w:hAnsi="宋体" w:cs="宋体"/>
                <w:szCs w:val="21"/>
              </w:rPr>
            </w:pPr>
            <w:r>
              <w:rPr>
                <w:rFonts w:hint="eastAsia" w:ascii="宋体" w:hAnsi="宋体" w:cs="宋体"/>
                <w:szCs w:val="21"/>
              </w:rPr>
              <w:t>本科</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521A404">
            <w:pPr>
              <w:adjustRightInd w:val="0"/>
              <w:snapToGrid w:val="0"/>
              <w:jc w:val="center"/>
              <w:rPr>
                <w:rFonts w:ascii="宋体" w:hAnsi="宋体" w:cs="宋体"/>
                <w:szCs w:val="21"/>
              </w:rPr>
            </w:pPr>
            <w:r>
              <w:rPr>
                <w:rFonts w:hint="eastAsia" w:ascii="宋体" w:hAnsi="宋体" w:cs="宋体"/>
                <w:szCs w:val="21"/>
              </w:rPr>
              <w:t>否</w:t>
            </w:r>
          </w:p>
        </w:tc>
      </w:tr>
      <w:tr w14:paraId="423B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03D6EDE">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7A4AC14">
            <w:pPr>
              <w:adjustRightInd w:val="0"/>
              <w:snapToGrid w:val="0"/>
              <w:ind w:firstLine="420" w:firstLineChars="200"/>
              <w:jc w:val="center"/>
              <w:rPr>
                <w:rFonts w:ascii="宋体" w:hAnsi="宋体" w:cs="宋体"/>
                <w:szCs w:val="21"/>
              </w:rPr>
            </w:pPr>
            <w:r>
              <w:rPr>
                <w:rFonts w:hint="eastAsia" w:ascii="宋体" w:hAnsi="宋体" w:cs="宋体"/>
                <w:szCs w:val="21"/>
              </w:rPr>
              <w:t>陈鸿翔</w:t>
            </w:r>
          </w:p>
        </w:tc>
        <w:tc>
          <w:tcPr>
            <w:tcW w:w="3044" w:type="dxa"/>
            <w:gridSpan w:val="3"/>
            <w:tcBorders>
              <w:top w:val="single" w:color="auto" w:sz="4" w:space="0"/>
              <w:left w:val="single" w:color="auto" w:sz="4" w:space="0"/>
              <w:bottom w:val="single" w:color="auto" w:sz="4" w:space="0"/>
              <w:right w:val="single" w:color="auto" w:sz="4" w:space="0"/>
            </w:tcBorders>
            <w:vAlign w:val="center"/>
          </w:tcPr>
          <w:p w14:paraId="74534D9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vAlign w:val="center"/>
          </w:tcPr>
          <w:p w14:paraId="0E365785">
            <w:pPr>
              <w:adjustRightInd w:val="0"/>
              <w:snapToGrid w:val="0"/>
              <w:jc w:val="center"/>
              <w:rPr>
                <w:rFonts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8079D8C">
            <w:pPr>
              <w:adjustRightInd w:val="0"/>
              <w:snapToGrid w:val="0"/>
              <w:jc w:val="center"/>
              <w:rPr>
                <w:rFonts w:ascii="宋体" w:hAnsi="宋体" w:cs="宋体"/>
                <w:szCs w:val="21"/>
              </w:rPr>
            </w:pPr>
            <w:r>
              <w:rPr>
                <w:rFonts w:hint="eastAsia" w:ascii="宋体" w:hAnsi="宋体" w:cs="宋体"/>
                <w:szCs w:val="21"/>
              </w:rPr>
              <w:t>否</w:t>
            </w:r>
          </w:p>
        </w:tc>
      </w:tr>
      <w:tr w14:paraId="1974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vAlign w:val="center"/>
          </w:tcPr>
          <w:p w14:paraId="15039179">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7089C984">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45BEEB54">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D6A1008">
            <w:pPr>
              <w:adjustRightInd w:val="0"/>
              <w:snapToGrid w:val="0"/>
              <w:jc w:val="center"/>
              <w:rPr>
                <w:rFonts w:ascii="宋体" w:hAnsi="宋体" w:cs="宋体"/>
                <w:szCs w:val="21"/>
              </w:rPr>
            </w:pPr>
            <w:r>
              <w:rPr>
                <w:rFonts w:hint="eastAsia" w:ascii="宋体" w:hAnsi="宋体" w:cs="宋体"/>
                <w:szCs w:val="21"/>
              </w:rPr>
              <w:t>初级</w:t>
            </w:r>
          </w:p>
        </w:tc>
      </w:tr>
      <w:tr w14:paraId="3EE8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FADE928">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E9F6E4F">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51CFC257">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4A255850">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vAlign w:val="center"/>
          </w:tcPr>
          <w:p w14:paraId="4ACC138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05B0E102">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0695F34E">
            <w:pPr>
              <w:adjustRightInd w:val="0"/>
              <w:snapToGrid w:val="0"/>
              <w:jc w:val="center"/>
              <w:rPr>
                <w:rFonts w:ascii="宋体" w:hAnsi="宋体" w:cs="宋体"/>
                <w:szCs w:val="21"/>
              </w:rPr>
            </w:pPr>
            <w:r>
              <w:rPr>
                <w:rFonts w:hint="eastAsia" w:ascii="宋体" w:hAnsi="宋体" w:cs="宋体"/>
                <w:szCs w:val="21"/>
              </w:rPr>
              <w:t>比例</w:t>
            </w:r>
          </w:p>
        </w:tc>
      </w:tr>
      <w:tr w14:paraId="5A5A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139B2C8">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012A28C">
            <w:pPr>
              <w:adjustRightInd w:val="0"/>
              <w:snapToGrid w:val="0"/>
              <w:jc w:val="center"/>
              <w:rPr>
                <w:rFonts w:ascii="宋体" w:hAnsi="宋体" w:cs="宋体"/>
                <w:szCs w:val="21"/>
              </w:rPr>
            </w:pPr>
            <w:r>
              <w:rPr>
                <w:rFonts w:hint="eastAsia" w:ascii="宋体" w:hAnsi="宋体" w:cs="宋体"/>
                <w:szCs w:val="21"/>
              </w:rPr>
              <w:t>1</w:t>
            </w:r>
            <w:r>
              <w:rPr>
                <w:rFonts w:ascii="宋体" w:hAnsi="宋体" w:cs="宋体"/>
                <w:szCs w:val="21"/>
              </w:rPr>
              <w:t>2</w:t>
            </w:r>
          </w:p>
        </w:tc>
        <w:tc>
          <w:tcPr>
            <w:tcW w:w="1282" w:type="dxa"/>
            <w:tcBorders>
              <w:top w:val="single" w:color="auto" w:sz="4" w:space="0"/>
              <w:left w:val="single" w:color="auto" w:sz="4" w:space="0"/>
              <w:bottom w:val="single" w:color="auto" w:sz="4" w:space="0"/>
              <w:right w:val="single" w:color="auto" w:sz="4" w:space="0"/>
            </w:tcBorders>
            <w:vAlign w:val="center"/>
          </w:tcPr>
          <w:p w14:paraId="76CE0A90">
            <w:pPr>
              <w:adjustRightInd w:val="0"/>
              <w:snapToGrid w:val="0"/>
              <w:jc w:val="center"/>
              <w:rPr>
                <w:rFonts w:ascii="宋体" w:hAnsi="宋体" w:cs="宋体"/>
                <w:szCs w:val="21"/>
              </w:rPr>
            </w:pPr>
            <w:r>
              <w:rPr>
                <w:rFonts w:ascii="宋体" w:hAnsi="宋体" w:cs="宋体"/>
                <w:szCs w:val="21"/>
              </w:rPr>
              <w:t>15.79%</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4AA11D92">
            <w:pPr>
              <w:adjustRightInd w:val="0"/>
              <w:snapToGrid w:val="0"/>
              <w:jc w:val="center"/>
              <w:rPr>
                <w:rFonts w:ascii="宋体" w:hAnsi="宋体" w:cs="宋体"/>
                <w:szCs w:val="21"/>
              </w:rPr>
            </w:pPr>
            <w:r>
              <w:rPr>
                <w:rFonts w:hint="eastAsia" w:ascii="宋体" w:hAnsi="宋体" w:cs="宋体"/>
                <w:szCs w:val="21"/>
              </w:rPr>
              <w:t>1</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vAlign w:val="center"/>
          </w:tcPr>
          <w:p w14:paraId="6875BF9D">
            <w:pPr>
              <w:adjustRightInd w:val="0"/>
              <w:snapToGrid w:val="0"/>
              <w:jc w:val="center"/>
              <w:rPr>
                <w:rFonts w:ascii="宋体" w:hAnsi="宋体" w:cs="宋体"/>
                <w:szCs w:val="21"/>
              </w:rPr>
            </w:pPr>
            <w:r>
              <w:rPr>
                <w:rFonts w:ascii="宋体" w:hAnsi="宋体" w:cs="宋体"/>
                <w:szCs w:val="21"/>
              </w:rPr>
              <w:t>23.68%</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26145248">
            <w:pPr>
              <w:adjustRightInd w:val="0"/>
              <w:snapToGrid w:val="0"/>
              <w:jc w:val="center"/>
              <w:rPr>
                <w:rFonts w:ascii="宋体" w:hAnsi="宋体" w:cs="宋体"/>
                <w:szCs w:val="21"/>
              </w:rPr>
            </w:pPr>
            <w:r>
              <w:rPr>
                <w:rFonts w:ascii="宋体" w:hAnsi="宋体" w:cs="宋体"/>
                <w:szCs w:val="21"/>
              </w:rPr>
              <w:t>46</w:t>
            </w:r>
          </w:p>
        </w:tc>
        <w:tc>
          <w:tcPr>
            <w:tcW w:w="1215" w:type="dxa"/>
            <w:tcBorders>
              <w:top w:val="single" w:color="auto" w:sz="4" w:space="0"/>
              <w:left w:val="single" w:color="auto" w:sz="4" w:space="0"/>
              <w:bottom w:val="single" w:color="auto" w:sz="4" w:space="0"/>
              <w:right w:val="single" w:color="auto" w:sz="4" w:space="0"/>
            </w:tcBorders>
            <w:vAlign w:val="center"/>
          </w:tcPr>
          <w:p w14:paraId="07B8EEDD">
            <w:pPr>
              <w:adjustRightInd w:val="0"/>
              <w:snapToGrid w:val="0"/>
              <w:jc w:val="center"/>
              <w:rPr>
                <w:rFonts w:ascii="宋体" w:hAnsi="宋体" w:cs="宋体"/>
                <w:szCs w:val="21"/>
              </w:rPr>
            </w:pPr>
            <w:r>
              <w:rPr>
                <w:rFonts w:ascii="宋体" w:hAnsi="宋体" w:cs="宋体"/>
                <w:szCs w:val="21"/>
              </w:rPr>
              <w:t>60.53%</w:t>
            </w:r>
          </w:p>
        </w:tc>
      </w:tr>
      <w:tr w14:paraId="3942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vAlign w:val="center"/>
          </w:tcPr>
          <w:p w14:paraId="161987B0">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0B00921D">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6F5D1D48">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65F36985">
            <w:pPr>
              <w:adjustRightInd w:val="0"/>
              <w:snapToGrid w:val="0"/>
              <w:jc w:val="center"/>
              <w:rPr>
                <w:rFonts w:ascii="宋体" w:hAnsi="宋体" w:cs="宋体"/>
                <w:szCs w:val="21"/>
              </w:rPr>
            </w:pPr>
            <w:r>
              <w:rPr>
                <w:rFonts w:hint="eastAsia" w:ascii="宋体" w:hAnsi="宋体" w:cs="宋体"/>
                <w:szCs w:val="21"/>
              </w:rPr>
              <w:t>45岁以上</w:t>
            </w:r>
          </w:p>
        </w:tc>
      </w:tr>
      <w:tr w14:paraId="2CB2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2645C4B">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3813D9B6">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3BC84EBD">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622B433C">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vAlign w:val="center"/>
          </w:tcPr>
          <w:p w14:paraId="31B56900">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1C498051">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1C835DE8">
            <w:pPr>
              <w:adjustRightInd w:val="0"/>
              <w:snapToGrid w:val="0"/>
              <w:jc w:val="center"/>
              <w:rPr>
                <w:rFonts w:ascii="宋体" w:hAnsi="宋体" w:cs="宋体"/>
                <w:szCs w:val="21"/>
              </w:rPr>
            </w:pPr>
            <w:r>
              <w:rPr>
                <w:rFonts w:hint="eastAsia" w:ascii="宋体" w:hAnsi="宋体" w:cs="宋体"/>
                <w:szCs w:val="21"/>
              </w:rPr>
              <w:t>比例</w:t>
            </w:r>
          </w:p>
        </w:tc>
      </w:tr>
      <w:tr w14:paraId="0ABD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5883F5E">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3290558">
            <w:pPr>
              <w:adjustRightInd w:val="0"/>
              <w:snapToGrid w:val="0"/>
              <w:jc w:val="center"/>
              <w:rPr>
                <w:rFonts w:ascii="宋体" w:hAnsi="宋体" w:cs="宋体"/>
                <w:szCs w:val="21"/>
              </w:rPr>
            </w:pPr>
            <w:r>
              <w:rPr>
                <w:rFonts w:ascii="宋体" w:hAnsi="宋体" w:cs="宋体"/>
                <w:szCs w:val="21"/>
              </w:rPr>
              <w:t>40</w:t>
            </w:r>
          </w:p>
        </w:tc>
        <w:tc>
          <w:tcPr>
            <w:tcW w:w="1282" w:type="dxa"/>
            <w:tcBorders>
              <w:top w:val="single" w:color="auto" w:sz="4" w:space="0"/>
              <w:left w:val="single" w:color="auto" w:sz="4" w:space="0"/>
              <w:bottom w:val="single" w:color="auto" w:sz="4" w:space="0"/>
              <w:right w:val="single" w:color="auto" w:sz="4" w:space="0"/>
            </w:tcBorders>
            <w:vAlign w:val="center"/>
          </w:tcPr>
          <w:p w14:paraId="4CA5E5CF">
            <w:pPr>
              <w:adjustRightInd w:val="0"/>
              <w:snapToGrid w:val="0"/>
              <w:jc w:val="center"/>
              <w:rPr>
                <w:rFonts w:ascii="宋体" w:hAnsi="宋体" w:cs="宋体"/>
                <w:szCs w:val="21"/>
              </w:rPr>
            </w:pPr>
            <w:r>
              <w:rPr>
                <w:rFonts w:ascii="宋体" w:hAnsi="宋体" w:cs="宋体"/>
                <w:szCs w:val="21"/>
              </w:rPr>
              <w:t>52.63%</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0F87FF4F">
            <w:pPr>
              <w:adjustRightInd w:val="0"/>
              <w:snapToGrid w:val="0"/>
              <w:jc w:val="center"/>
              <w:rPr>
                <w:rFonts w:ascii="宋体" w:hAnsi="宋体" w:cs="宋体"/>
                <w:szCs w:val="21"/>
              </w:rPr>
            </w:pPr>
            <w:r>
              <w:rPr>
                <w:rFonts w:ascii="宋体" w:hAnsi="宋体" w:cs="宋体"/>
                <w:szCs w:val="21"/>
              </w:rPr>
              <w:t>28</w:t>
            </w:r>
          </w:p>
        </w:tc>
        <w:tc>
          <w:tcPr>
            <w:tcW w:w="1176" w:type="dxa"/>
            <w:tcBorders>
              <w:top w:val="single" w:color="auto" w:sz="4" w:space="0"/>
              <w:left w:val="single" w:color="auto" w:sz="4" w:space="0"/>
              <w:bottom w:val="single" w:color="auto" w:sz="4" w:space="0"/>
              <w:right w:val="single" w:color="auto" w:sz="4" w:space="0"/>
            </w:tcBorders>
            <w:vAlign w:val="center"/>
          </w:tcPr>
          <w:p w14:paraId="332F4D6B">
            <w:pPr>
              <w:adjustRightInd w:val="0"/>
              <w:snapToGrid w:val="0"/>
              <w:jc w:val="center"/>
              <w:rPr>
                <w:rFonts w:ascii="宋体" w:hAnsi="宋体" w:cs="宋体"/>
                <w:szCs w:val="21"/>
              </w:rPr>
            </w:pPr>
            <w:r>
              <w:rPr>
                <w:rFonts w:ascii="宋体" w:hAnsi="宋体" w:cs="宋体"/>
                <w:szCs w:val="21"/>
              </w:rPr>
              <w:t>36.84%</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5E96D788">
            <w:pPr>
              <w:adjustRightInd w:val="0"/>
              <w:snapToGrid w:val="0"/>
              <w:jc w:val="center"/>
              <w:rPr>
                <w:rFonts w:ascii="宋体" w:hAnsi="宋体" w:cs="宋体"/>
                <w:szCs w:val="21"/>
              </w:rPr>
            </w:pPr>
            <w:r>
              <w:rPr>
                <w:rFonts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vAlign w:val="center"/>
          </w:tcPr>
          <w:p w14:paraId="2FBD1F28">
            <w:pPr>
              <w:adjustRightInd w:val="0"/>
              <w:snapToGrid w:val="0"/>
              <w:jc w:val="center"/>
              <w:rPr>
                <w:rFonts w:ascii="宋体" w:hAnsi="宋体" w:cs="宋体"/>
                <w:szCs w:val="21"/>
              </w:rPr>
            </w:pPr>
            <w:r>
              <w:rPr>
                <w:rFonts w:ascii="宋体" w:hAnsi="宋体" w:cs="宋体"/>
                <w:szCs w:val="21"/>
              </w:rPr>
              <w:t>10.53%</w:t>
            </w:r>
          </w:p>
        </w:tc>
      </w:tr>
      <w:tr w14:paraId="7362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vAlign w:val="center"/>
          </w:tcPr>
          <w:p w14:paraId="63D910C3">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12DCE76E">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7863304E">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D4E9DD3">
            <w:pPr>
              <w:adjustRightInd w:val="0"/>
              <w:snapToGrid w:val="0"/>
              <w:jc w:val="center"/>
              <w:rPr>
                <w:rFonts w:ascii="宋体" w:hAnsi="宋体" w:cs="宋体"/>
                <w:szCs w:val="21"/>
              </w:rPr>
            </w:pPr>
            <w:r>
              <w:rPr>
                <w:rFonts w:hint="eastAsia" w:ascii="宋体" w:hAnsi="宋体" w:cs="宋体"/>
                <w:szCs w:val="21"/>
              </w:rPr>
              <w:t>学士</w:t>
            </w:r>
          </w:p>
        </w:tc>
      </w:tr>
      <w:tr w14:paraId="01D8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A3C5352">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B747CCB">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163525F1">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3CEC4B0D">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vAlign w:val="center"/>
          </w:tcPr>
          <w:p w14:paraId="5353C8C7">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5166445B">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30F4C15F">
            <w:pPr>
              <w:adjustRightInd w:val="0"/>
              <w:snapToGrid w:val="0"/>
              <w:jc w:val="center"/>
              <w:rPr>
                <w:rFonts w:ascii="宋体" w:hAnsi="宋体" w:cs="宋体"/>
                <w:szCs w:val="21"/>
              </w:rPr>
            </w:pPr>
            <w:r>
              <w:rPr>
                <w:rFonts w:hint="eastAsia" w:ascii="宋体" w:hAnsi="宋体" w:cs="宋体"/>
                <w:szCs w:val="21"/>
              </w:rPr>
              <w:t>比例</w:t>
            </w:r>
          </w:p>
        </w:tc>
      </w:tr>
      <w:tr w14:paraId="7296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A3D0958">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1B8AD89E">
            <w:pPr>
              <w:adjustRightInd w:val="0"/>
              <w:snapToGrid w:val="0"/>
              <w:jc w:val="center"/>
              <w:rPr>
                <w:rFonts w:ascii="宋体" w:hAnsi="宋体" w:cs="宋体"/>
                <w:szCs w:val="21"/>
              </w:rPr>
            </w:pPr>
            <w:r>
              <w:rPr>
                <w:rFonts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vAlign w:val="center"/>
          </w:tcPr>
          <w:p w14:paraId="491CFD97">
            <w:pPr>
              <w:adjustRightInd w:val="0"/>
              <w:snapToGrid w:val="0"/>
              <w:jc w:val="center"/>
              <w:rPr>
                <w:rFonts w:ascii="宋体" w:hAnsi="宋体" w:cs="宋体"/>
                <w:szCs w:val="21"/>
              </w:rPr>
            </w:pPr>
            <w:r>
              <w:rPr>
                <w:rFonts w:ascii="宋体" w:hAnsi="宋体" w:cs="宋体"/>
                <w:szCs w:val="21"/>
              </w:rPr>
              <w:t>3.95%</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5BF4457C">
            <w:pPr>
              <w:adjustRightInd w:val="0"/>
              <w:snapToGrid w:val="0"/>
              <w:jc w:val="center"/>
              <w:rPr>
                <w:rFonts w:ascii="宋体" w:hAnsi="宋体" w:cs="宋体"/>
                <w:szCs w:val="21"/>
              </w:rPr>
            </w:pPr>
            <w:r>
              <w:rPr>
                <w:rFonts w:ascii="宋体" w:hAnsi="宋体" w:cs="宋体"/>
                <w:szCs w:val="21"/>
              </w:rPr>
              <w:t>59</w:t>
            </w:r>
          </w:p>
        </w:tc>
        <w:tc>
          <w:tcPr>
            <w:tcW w:w="1176" w:type="dxa"/>
            <w:tcBorders>
              <w:top w:val="single" w:color="auto" w:sz="4" w:space="0"/>
              <w:left w:val="single" w:color="auto" w:sz="4" w:space="0"/>
              <w:bottom w:val="single" w:color="auto" w:sz="4" w:space="0"/>
              <w:right w:val="single" w:color="auto" w:sz="4" w:space="0"/>
            </w:tcBorders>
            <w:vAlign w:val="center"/>
          </w:tcPr>
          <w:p w14:paraId="1A23D23B">
            <w:pPr>
              <w:adjustRightInd w:val="0"/>
              <w:snapToGrid w:val="0"/>
              <w:jc w:val="center"/>
              <w:rPr>
                <w:rFonts w:ascii="宋体" w:hAnsi="宋体" w:cs="宋体"/>
                <w:szCs w:val="21"/>
              </w:rPr>
            </w:pPr>
            <w:r>
              <w:rPr>
                <w:rFonts w:ascii="宋体" w:hAnsi="宋体" w:cs="宋体"/>
                <w:szCs w:val="21"/>
              </w:rPr>
              <w:t>77.63%</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7249045F">
            <w:pPr>
              <w:adjustRightInd w:val="0"/>
              <w:snapToGrid w:val="0"/>
              <w:jc w:val="center"/>
              <w:rPr>
                <w:rFonts w:ascii="宋体" w:hAnsi="宋体" w:cs="宋体"/>
                <w:szCs w:val="21"/>
              </w:rPr>
            </w:pPr>
            <w:r>
              <w:rPr>
                <w:rFonts w:hint="eastAsia"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vAlign w:val="center"/>
          </w:tcPr>
          <w:p w14:paraId="2B6FF84D">
            <w:pPr>
              <w:adjustRightInd w:val="0"/>
              <w:snapToGrid w:val="0"/>
              <w:jc w:val="center"/>
              <w:rPr>
                <w:rFonts w:ascii="宋体" w:hAnsi="宋体" w:cs="宋体"/>
                <w:szCs w:val="21"/>
              </w:rPr>
            </w:pPr>
            <w:r>
              <w:rPr>
                <w:rFonts w:ascii="宋体" w:hAnsi="宋体" w:cs="宋体"/>
                <w:szCs w:val="21"/>
              </w:rPr>
              <w:t>10.53%</w:t>
            </w:r>
          </w:p>
        </w:tc>
      </w:tr>
      <w:tr w14:paraId="0DBE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vAlign w:val="center"/>
          </w:tcPr>
          <w:p w14:paraId="4ECD6AD8">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44D0DD64">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3E477832">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06829840">
            <w:pPr>
              <w:adjustRightInd w:val="0"/>
              <w:snapToGrid w:val="0"/>
              <w:jc w:val="center"/>
              <w:rPr>
                <w:rFonts w:ascii="宋体" w:hAnsi="宋体" w:cs="宋体"/>
                <w:szCs w:val="21"/>
              </w:rPr>
            </w:pPr>
          </w:p>
        </w:tc>
      </w:tr>
      <w:tr w14:paraId="1CF9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56B2A09">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136598B7">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077D00FD">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57779DA8">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vAlign w:val="center"/>
          </w:tcPr>
          <w:p w14:paraId="50E26446">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71F2AF57">
            <w:pPr>
              <w:widowControl/>
              <w:jc w:val="center"/>
              <w:rPr>
                <w:rFonts w:ascii="宋体" w:hAnsi="宋体" w:cs="宋体"/>
                <w:szCs w:val="21"/>
              </w:rPr>
            </w:pPr>
          </w:p>
        </w:tc>
      </w:tr>
      <w:tr w14:paraId="1842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F6568C0">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98C60F2">
            <w:pPr>
              <w:adjustRightInd w:val="0"/>
              <w:snapToGrid w:val="0"/>
              <w:jc w:val="center"/>
              <w:rPr>
                <w:rFonts w:ascii="宋体" w:hAnsi="宋体" w:cs="宋体"/>
                <w:szCs w:val="21"/>
              </w:rPr>
            </w:pPr>
            <w:r>
              <w:rPr>
                <w:rFonts w:ascii="宋体" w:hAnsi="宋体" w:cs="宋体"/>
                <w:szCs w:val="21"/>
              </w:rPr>
              <w:t>47</w:t>
            </w:r>
          </w:p>
        </w:tc>
        <w:tc>
          <w:tcPr>
            <w:tcW w:w="1282" w:type="dxa"/>
            <w:tcBorders>
              <w:top w:val="single" w:color="auto" w:sz="4" w:space="0"/>
              <w:left w:val="single" w:color="auto" w:sz="4" w:space="0"/>
              <w:bottom w:val="single" w:color="auto" w:sz="4" w:space="0"/>
              <w:right w:val="single" w:color="auto" w:sz="4" w:space="0"/>
            </w:tcBorders>
            <w:vAlign w:val="center"/>
          </w:tcPr>
          <w:p w14:paraId="27A724BF">
            <w:pPr>
              <w:adjustRightInd w:val="0"/>
              <w:snapToGrid w:val="0"/>
              <w:jc w:val="center"/>
              <w:rPr>
                <w:rFonts w:ascii="宋体" w:hAnsi="宋体" w:cs="宋体"/>
                <w:szCs w:val="21"/>
              </w:rPr>
            </w:pPr>
            <w:r>
              <w:rPr>
                <w:rFonts w:ascii="宋体" w:hAnsi="宋体" w:cs="宋体"/>
                <w:szCs w:val="21"/>
              </w:rPr>
              <w:t>61.84%</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0A2F7B45">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vAlign w:val="center"/>
          </w:tcPr>
          <w:p w14:paraId="0BB2D12B">
            <w:pPr>
              <w:adjustRightInd w:val="0"/>
              <w:snapToGrid w:val="0"/>
              <w:rPr>
                <w:rFonts w:ascii="宋体" w:hAnsi="宋体" w:cs="宋体"/>
                <w:szCs w:val="21"/>
              </w:rPr>
            </w:pPr>
            <w:r>
              <w:rPr>
                <w:rFonts w:ascii="宋体" w:hAnsi="宋体" w:cs="宋体"/>
                <w:szCs w:val="21"/>
              </w:rPr>
              <w:t>36.84%</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0965FE4D">
            <w:pPr>
              <w:widowControl/>
              <w:jc w:val="center"/>
              <w:rPr>
                <w:rFonts w:ascii="宋体" w:hAnsi="宋体" w:cs="宋体"/>
                <w:szCs w:val="21"/>
              </w:rPr>
            </w:pPr>
          </w:p>
        </w:tc>
      </w:tr>
      <w:tr w14:paraId="5779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vAlign w:val="center"/>
          </w:tcPr>
          <w:p w14:paraId="5CD98437">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4B04282F">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72FCE1E3">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2163D69A">
            <w:pPr>
              <w:adjustRightInd w:val="0"/>
              <w:snapToGrid w:val="0"/>
              <w:jc w:val="center"/>
              <w:rPr>
                <w:rFonts w:ascii="宋体" w:hAnsi="宋体" w:cs="宋体"/>
                <w:szCs w:val="21"/>
              </w:rPr>
            </w:pPr>
          </w:p>
        </w:tc>
      </w:tr>
      <w:tr w14:paraId="442E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5D3B5D3">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406263AA">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3687B2F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6BCE506D">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vAlign w:val="center"/>
          </w:tcPr>
          <w:p w14:paraId="0C47D897">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6B8784AA">
            <w:pPr>
              <w:widowControl/>
              <w:jc w:val="center"/>
              <w:rPr>
                <w:rFonts w:ascii="宋体" w:hAnsi="宋体" w:cs="宋体"/>
                <w:szCs w:val="21"/>
              </w:rPr>
            </w:pPr>
          </w:p>
        </w:tc>
      </w:tr>
      <w:tr w14:paraId="558A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392AC69">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228D7B4C">
            <w:pPr>
              <w:adjustRightInd w:val="0"/>
              <w:snapToGrid w:val="0"/>
              <w:jc w:val="center"/>
              <w:rPr>
                <w:rFonts w:ascii="宋体" w:hAnsi="宋体" w:cs="宋体"/>
                <w:szCs w:val="21"/>
              </w:rPr>
            </w:pPr>
            <w:r>
              <w:rPr>
                <w:rFonts w:ascii="宋体" w:hAnsi="宋体" w:cs="宋体"/>
                <w:szCs w:val="21"/>
              </w:rPr>
              <w:t>76</w:t>
            </w:r>
          </w:p>
        </w:tc>
        <w:tc>
          <w:tcPr>
            <w:tcW w:w="1282" w:type="dxa"/>
            <w:tcBorders>
              <w:top w:val="single" w:color="auto" w:sz="4" w:space="0"/>
              <w:left w:val="single" w:color="auto" w:sz="4" w:space="0"/>
              <w:bottom w:val="single" w:color="auto" w:sz="4" w:space="0"/>
              <w:right w:val="single" w:color="auto" w:sz="4" w:space="0"/>
            </w:tcBorders>
            <w:vAlign w:val="center"/>
          </w:tcPr>
          <w:p w14:paraId="23A64BFD">
            <w:pPr>
              <w:adjustRightInd w:val="0"/>
              <w:snapToGrid w:val="0"/>
              <w:jc w:val="center"/>
              <w:rPr>
                <w:rFonts w:ascii="宋体" w:hAnsi="宋体" w:cs="宋体"/>
                <w:szCs w:val="21"/>
              </w:rPr>
            </w:pPr>
            <w:r>
              <w:rPr>
                <w:rFonts w:ascii="宋体" w:hAnsi="宋体" w:cs="宋体"/>
                <w:szCs w:val="21"/>
              </w:rPr>
              <w:t>100%</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1A790256">
            <w:pPr>
              <w:adjustRightInd w:val="0"/>
              <w:snapToGrid w:val="0"/>
              <w:jc w:val="center"/>
              <w:rPr>
                <w:rFonts w:ascii="宋体" w:hAnsi="宋体" w:cs="宋体"/>
                <w:szCs w:val="21"/>
              </w:rPr>
            </w:pPr>
            <w:r>
              <w:rPr>
                <w:rFonts w:ascii="宋体" w:hAnsi="宋体" w:cs="宋体"/>
                <w:szCs w:val="21"/>
              </w:rPr>
              <w:t>0</w:t>
            </w:r>
          </w:p>
        </w:tc>
        <w:tc>
          <w:tcPr>
            <w:tcW w:w="1176" w:type="dxa"/>
            <w:tcBorders>
              <w:top w:val="single" w:color="auto" w:sz="4" w:space="0"/>
              <w:left w:val="single" w:color="auto" w:sz="4" w:space="0"/>
              <w:bottom w:val="single" w:color="auto" w:sz="4" w:space="0"/>
              <w:right w:val="single" w:color="auto" w:sz="4" w:space="0"/>
            </w:tcBorders>
            <w:vAlign w:val="center"/>
          </w:tcPr>
          <w:p w14:paraId="2FC1BE5C">
            <w:pPr>
              <w:adjustRightInd w:val="0"/>
              <w:snapToGrid w:val="0"/>
              <w:jc w:val="center"/>
              <w:rPr>
                <w:rFonts w:ascii="宋体" w:hAnsi="宋体" w:cs="宋体"/>
                <w:szCs w:val="21"/>
              </w:rPr>
            </w:pPr>
            <w:r>
              <w:rPr>
                <w:rFonts w:ascii="宋体" w:hAnsi="宋体" w:cs="宋体"/>
                <w:szCs w:val="21"/>
              </w:rPr>
              <w:t>0</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2BA6B07F">
            <w:pPr>
              <w:widowControl/>
              <w:jc w:val="center"/>
              <w:rPr>
                <w:rFonts w:ascii="宋体" w:hAnsi="宋体" w:cs="宋体"/>
                <w:szCs w:val="21"/>
              </w:rPr>
            </w:pPr>
          </w:p>
        </w:tc>
      </w:tr>
    </w:tbl>
    <w:p w14:paraId="327BA140">
      <w:pPr>
        <w:spacing w:line="400" w:lineRule="exact"/>
        <w:ind w:firstLine="420"/>
        <w:jc w:val="center"/>
        <w:rPr>
          <w:rFonts w:ascii="宋体" w:hAnsi="宋体" w:cs="宋体"/>
          <w:szCs w:val="21"/>
        </w:rPr>
      </w:pPr>
    </w:p>
    <w:p w14:paraId="37625FF6">
      <w:pPr>
        <w:spacing w:line="400" w:lineRule="exact"/>
        <w:ind w:firstLine="420"/>
        <w:rPr>
          <w:rFonts w:ascii="宋体" w:hAnsi="宋体" w:cs="宋体"/>
          <w:szCs w:val="21"/>
        </w:rPr>
      </w:pPr>
      <w:r>
        <w:rPr>
          <w:rFonts w:hint="eastAsia" w:ascii="宋体" w:hAnsi="宋体" w:cs="宋体"/>
          <w:szCs w:val="21"/>
        </w:rPr>
        <w:t>2.兼职教师</w:t>
      </w:r>
    </w:p>
    <w:p w14:paraId="2F3CB083">
      <w:pPr>
        <w:spacing w:line="400" w:lineRule="exact"/>
        <w:ind w:firstLine="420"/>
        <w:rPr>
          <w:rFonts w:ascii="宋体" w:hAnsi="宋体" w:cs="宋体"/>
          <w:szCs w:val="21"/>
        </w:rPr>
      </w:pPr>
      <w:r>
        <w:rPr>
          <w:rFonts w:hint="eastAsia" w:ascii="宋体" w:hAnsi="宋体" w:cs="宋体"/>
          <w:szCs w:val="21"/>
        </w:rPr>
        <w:t>社区管理与服务专业还聘请了企业经验丰富的兼职老师，负责本专业的部分实践教学。</w:t>
      </w:r>
    </w:p>
    <w:p w14:paraId="54F738E1">
      <w:pPr>
        <w:spacing w:line="400" w:lineRule="exact"/>
        <w:ind w:firstLine="420"/>
        <w:jc w:val="center"/>
        <w:rPr>
          <w:rFonts w:ascii="宋体" w:hAnsi="宋体" w:cs="宋体"/>
          <w:szCs w:val="21"/>
        </w:rPr>
      </w:pPr>
      <w:r>
        <w:rPr>
          <w:rFonts w:hint="eastAsia" w:ascii="宋体" w:hAnsi="宋体" w:cs="宋体"/>
          <w:szCs w:val="21"/>
        </w:rPr>
        <w:t>兼职教师一览表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4"/>
        <w:gridCol w:w="4568"/>
        <w:gridCol w:w="2217"/>
      </w:tblGrid>
      <w:tr w14:paraId="3BD4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5E7F1332">
            <w:pPr>
              <w:spacing w:line="400" w:lineRule="exact"/>
              <w:jc w:val="center"/>
              <w:rPr>
                <w:rFonts w:ascii="宋体" w:hAnsi="宋体" w:cs="宋体"/>
                <w:b/>
                <w:szCs w:val="21"/>
              </w:rPr>
            </w:pPr>
            <w:r>
              <w:rPr>
                <w:rFonts w:hint="eastAsia" w:ascii="宋体" w:hAnsi="宋体" w:cs="宋体"/>
                <w:b/>
                <w:szCs w:val="21"/>
              </w:rPr>
              <w:t>序号</w:t>
            </w:r>
          </w:p>
        </w:tc>
        <w:tc>
          <w:tcPr>
            <w:tcW w:w="1264" w:type="dxa"/>
            <w:vAlign w:val="center"/>
          </w:tcPr>
          <w:p w14:paraId="2EFA8D88">
            <w:pPr>
              <w:spacing w:line="400" w:lineRule="exact"/>
              <w:jc w:val="center"/>
              <w:rPr>
                <w:rFonts w:ascii="宋体" w:hAnsi="宋体" w:cs="宋体"/>
                <w:b/>
                <w:szCs w:val="21"/>
              </w:rPr>
            </w:pPr>
            <w:r>
              <w:rPr>
                <w:rFonts w:hint="eastAsia" w:ascii="宋体" w:hAnsi="宋体" w:cs="宋体"/>
                <w:b/>
                <w:szCs w:val="21"/>
              </w:rPr>
              <w:t>姓名</w:t>
            </w:r>
          </w:p>
        </w:tc>
        <w:tc>
          <w:tcPr>
            <w:tcW w:w="4568" w:type="dxa"/>
            <w:vAlign w:val="center"/>
          </w:tcPr>
          <w:p w14:paraId="17362FB7">
            <w:pPr>
              <w:spacing w:line="400" w:lineRule="exact"/>
              <w:jc w:val="center"/>
              <w:rPr>
                <w:rFonts w:ascii="宋体" w:hAnsi="宋体" w:cs="宋体"/>
                <w:b/>
                <w:szCs w:val="21"/>
              </w:rPr>
            </w:pPr>
            <w:r>
              <w:rPr>
                <w:rFonts w:hint="eastAsia" w:ascii="宋体" w:hAnsi="宋体" w:cs="宋体"/>
                <w:b/>
                <w:szCs w:val="21"/>
              </w:rPr>
              <w:t>工作单位</w:t>
            </w:r>
          </w:p>
        </w:tc>
        <w:tc>
          <w:tcPr>
            <w:tcW w:w="2217" w:type="dxa"/>
            <w:vAlign w:val="center"/>
          </w:tcPr>
          <w:p w14:paraId="151F69A9">
            <w:pPr>
              <w:spacing w:line="400" w:lineRule="exact"/>
              <w:jc w:val="center"/>
              <w:rPr>
                <w:rFonts w:ascii="宋体" w:hAnsi="宋体" w:cs="宋体"/>
                <w:b/>
                <w:szCs w:val="21"/>
              </w:rPr>
            </w:pPr>
            <w:r>
              <w:rPr>
                <w:rFonts w:hint="eastAsia" w:ascii="宋体" w:hAnsi="宋体" w:cs="宋体"/>
                <w:b/>
                <w:szCs w:val="21"/>
              </w:rPr>
              <w:t>职称职务</w:t>
            </w:r>
          </w:p>
        </w:tc>
      </w:tr>
      <w:tr w14:paraId="44FE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20" w:type="dxa"/>
            <w:vAlign w:val="center"/>
          </w:tcPr>
          <w:p w14:paraId="45926F17">
            <w:pPr>
              <w:spacing w:line="400" w:lineRule="exact"/>
              <w:jc w:val="center"/>
              <w:rPr>
                <w:rFonts w:ascii="宋体" w:hAnsi="宋体" w:cs="宋体"/>
                <w:szCs w:val="21"/>
              </w:rPr>
            </w:pPr>
            <w:bookmarkStart w:id="27" w:name="OLE_LINK1" w:colFirst="2" w:colLast="2"/>
            <w:r>
              <w:rPr>
                <w:rFonts w:hint="eastAsia" w:ascii="宋体" w:hAnsi="宋体" w:cs="宋体"/>
                <w:szCs w:val="21"/>
              </w:rPr>
              <w:t>1</w:t>
            </w:r>
          </w:p>
        </w:tc>
        <w:tc>
          <w:tcPr>
            <w:tcW w:w="1264" w:type="dxa"/>
            <w:vAlign w:val="center"/>
          </w:tcPr>
          <w:p w14:paraId="737E5854">
            <w:pPr>
              <w:spacing w:line="400" w:lineRule="exact"/>
              <w:jc w:val="center"/>
              <w:rPr>
                <w:rFonts w:ascii="宋体" w:hAnsi="宋体" w:cs="宋体"/>
                <w:szCs w:val="21"/>
              </w:rPr>
            </w:pPr>
            <w:r>
              <w:rPr>
                <w:rFonts w:hint="eastAsia" w:ascii="宋体" w:hAnsi="宋体" w:cs="宋体"/>
                <w:szCs w:val="21"/>
              </w:rPr>
              <w:t>吴高俭</w:t>
            </w:r>
          </w:p>
        </w:tc>
        <w:tc>
          <w:tcPr>
            <w:tcW w:w="4568" w:type="dxa"/>
            <w:vAlign w:val="center"/>
          </w:tcPr>
          <w:p w14:paraId="5BA634B1">
            <w:pPr>
              <w:spacing w:line="400" w:lineRule="exact"/>
              <w:jc w:val="center"/>
              <w:rPr>
                <w:rFonts w:ascii="宋体" w:hAnsi="宋体" w:cs="宋体"/>
                <w:szCs w:val="21"/>
              </w:rPr>
            </w:pPr>
            <w:r>
              <w:rPr>
                <w:rFonts w:hint="eastAsia" w:ascii="宋体" w:hAnsi="宋体" w:cs="宋体"/>
                <w:szCs w:val="21"/>
              </w:rPr>
              <w:t>茂名市展翼社会工作服务中心</w:t>
            </w:r>
          </w:p>
        </w:tc>
        <w:tc>
          <w:tcPr>
            <w:tcW w:w="2217" w:type="dxa"/>
            <w:vAlign w:val="center"/>
          </w:tcPr>
          <w:p w14:paraId="77808DDB">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理事长</w:t>
            </w:r>
          </w:p>
        </w:tc>
      </w:tr>
      <w:tr w14:paraId="0FE3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20" w:type="dxa"/>
            <w:vAlign w:val="center"/>
          </w:tcPr>
          <w:p w14:paraId="3E3864FF">
            <w:pPr>
              <w:widowControl/>
              <w:spacing w:line="400" w:lineRule="exact"/>
              <w:jc w:val="center"/>
              <w:rPr>
                <w:rFonts w:ascii="宋体" w:hAnsi="宋体" w:cs="宋体"/>
                <w:kern w:val="0"/>
                <w:szCs w:val="21"/>
              </w:rPr>
            </w:pPr>
            <w:r>
              <w:rPr>
                <w:rFonts w:hint="eastAsia" w:ascii="宋体" w:hAnsi="宋体" w:cs="宋体"/>
                <w:kern w:val="0"/>
                <w:szCs w:val="21"/>
              </w:rPr>
              <w:t>2</w:t>
            </w:r>
          </w:p>
        </w:tc>
        <w:tc>
          <w:tcPr>
            <w:tcW w:w="1264" w:type="dxa"/>
            <w:vAlign w:val="center"/>
          </w:tcPr>
          <w:p w14:paraId="4032DC08">
            <w:pPr>
              <w:spacing w:line="400" w:lineRule="exact"/>
              <w:jc w:val="center"/>
              <w:rPr>
                <w:rFonts w:ascii="宋体" w:hAnsi="宋体" w:cs="宋体"/>
                <w:szCs w:val="21"/>
              </w:rPr>
            </w:pPr>
            <w:r>
              <w:rPr>
                <w:rFonts w:hint="eastAsia" w:ascii="宋体" w:hAnsi="宋体" w:cs="宋体"/>
                <w:szCs w:val="21"/>
              </w:rPr>
              <w:t>谢彦瑜</w:t>
            </w:r>
          </w:p>
        </w:tc>
        <w:tc>
          <w:tcPr>
            <w:tcW w:w="4568" w:type="dxa"/>
            <w:vAlign w:val="center"/>
          </w:tcPr>
          <w:p w14:paraId="4B60BDDF">
            <w:pPr>
              <w:spacing w:line="400" w:lineRule="exact"/>
              <w:jc w:val="center"/>
              <w:rPr>
                <w:rFonts w:ascii="宋体" w:hAnsi="宋体" w:cs="宋体"/>
                <w:szCs w:val="21"/>
              </w:rPr>
            </w:pPr>
            <w:r>
              <w:rPr>
                <w:rFonts w:hint="eastAsia" w:ascii="宋体" w:hAnsi="宋体" w:cs="宋体"/>
                <w:szCs w:val="21"/>
              </w:rPr>
              <w:t>茂名市展翼社会工作服务中心</w:t>
            </w:r>
          </w:p>
        </w:tc>
        <w:tc>
          <w:tcPr>
            <w:tcW w:w="2217" w:type="dxa"/>
            <w:vAlign w:val="center"/>
          </w:tcPr>
          <w:p w14:paraId="16421766">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总干事</w:t>
            </w:r>
          </w:p>
        </w:tc>
      </w:tr>
      <w:tr w14:paraId="3423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720" w:type="dxa"/>
            <w:vAlign w:val="center"/>
          </w:tcPr>
          <w:p w14:paraId="3AF3765B">
            <w:pPr>
              <w:widowControl/>
              <w:spacing w:line="400" w:lineRule="exact"/>
              <w:jc w:val="center"/>
              <w:rPr>
                <w:rFonts w:ascii="宋体" w:hAnsi="宋体" w:cs="宋体"/>
                <w:kern w:val="0"/>
                <w:szCs w:val="21"/>
              </w:rPr>
            </w:pPr>
            <w:r>
              <w:rPr>
                <w:rFonts w:hint="eastAsia" w:ascii="宋体" w:hAnsi="宋体" w:cs="宋体"/>
                <w:kern w:val="0"/>
                <w:szCs w:val="21"/>
              </w:rPr>
              <w:t>3</w:t>
            </w:r>
          </w:p>
        </w:tc>
        <w:tc>
          <w:tcPr>
            <w:tcW w:w="1264" w:type="dxa"/>
            <w:vAlign w:val="center"/>
          </w:tcPr>
          <w:p w14:paraId="31A59377">
            <w:pPr>
              <w:spacing w:line="400" w:lineRule="exact"/>
              <w:jc w:val="center"/>
              <w:rPr>
                <w:rFonts w:ascii="宋体" w:hAnsi="宋体" w:cs="宋体"/>
                <w:szCs w:val="21"/>
              </w:rPr>
            </w:pPr>
            <w:r>
              <w:rPr>
                <w:rFonts w:hint="eastAsia" w:ascii="宋体" w:hAnsi="宋体" w:cs="宋体"/>
                <w:szCs w:val="21"/>
              </w:rPr>
              <w:t>黄希怡</w:t>
            </w:r>
          </w:p>
        </w:tc>
        <w:tc>
          <w:tcPr>
            <w:tcW w:w="4568" w:type="dxa"/>
            <w:vAlign w:val="center"/>
          </w:tcPr>
          <w:p w14:paraId="5DDF3E80">
            <w:pPr>
              <w:spacing w:line="400" w:lineRule="exact"/>
              <w:jc w:val="center"/>
              <w:rPr>
                <w:rFonts w:ascii="宋体" w:hAnsi="宋体" w:cs="宋体"/>
                <w:szCs w:val="21"/>
              </w:rPr>
            </w:pPr>
            <w:r>
              <w:rPr>
                <w:rFonts w:hint="eastAsia" w:ascii="宋体" w:hAnsi="宋体" w:cs="宋体"/>
                <w:szCs w:val="21"/>
              </w:rPr>
              <w:t>茂名市展翼社会工作服务中心</w:t>
            </w:r>
          </w:p>
        </w:tc>
        <w:tc>
          <w:tcPr>
            <w:tcW w:w="2217" w:type="dxa"/>
            <w:vAlign w:val="center"/>
          </w:tcPr>
          <w:p w14:paraId="55833186">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社工</w:t>
            </w:r>
          </w:p>
        </w:tc>
      </w:tr>
      <w:tr w14:paraId="18AE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5D013AB0">
            <w:pPr>
              <w:widowControl/>
              <w:spacing w:line="400" w:lineRule="exact"/>
              <w:jc w:val="center"/>
              <w:rPr>
                <w:rFonts w:ascii="宋体" w:hAnsi="宋体" w:cs="宋体"/>
                <w:kern w:val="0"/>
                <w:szCs w:val="21"/>
              </w:rPr>
            </w:pPr>
            <w:r>
              <w:rPr>
                <w:rFonts w:hint="eastAsia" w:ascii="宋体" w:hAnsi="宋体" w:cs="宋体"/>
                <w:kern w:val="0"/>
                <w:szCs w:val="21"/>
              </w:rPr>
              <w:t>4</w:t>
            </w:r>
          </w:p>
        </w:tc>
        <w:tc>
          <w:tcPr>
            <w:tcW w:w="1264" w:type="dxa"/>
            <w:vAlign w:val="center"/>
          </w:tcPr>
          <w:p w14:paraId="6EA011C0">
            <w:pPr>
              <w:spacing w:line="400" w:lineRule="exact"/>
              <w:jc w:val="center"/>
              <w:rPr>
                <w:rFonts w:ascii="宋体" w:hAnsi="宋体" w:cs="宋体"/>
                <w:szCs w:val="21"/>
              </w:rPr>
            </w:pPr>
            <w:r>
              <w:rPr>
                <w:rFonts w:hint="eastAsia" w:ascii="宋体" w:hAnsi="宋体" w:cs="宋体"/>
                <w:szCs w:val="21"/>
              </w:rPr>
              <w:t>张超霞</w:t>
            </w:r>
          </w:p>
        </w:tc>
        <w:tc>
          <w:tcPr>
            <w:tcW w:w="4568" w:type="dxa"/>
            <w:vAlign w:val="center"/>
          </w:tcPr>
          <w:p w14:paraId="5E7CF131">
            <w:pPr>
              <w:spacing w:line="400" w:lineRule="exact"/>
              <w:jc w:val="center"/>
              <w:rPr>
                <w:rFonts w:ascii="宋体" w:hAnsi="宋体" w:cs="宋体"/>
                <w:szCs w:val="21"/>
              </w:rPr>
            </w:pPr>
            <w:r>
              <w:rPr>
                <w:rFonts w:hint="eastAsia" w:ascii="宋体" w:hAnsi="宋体" w:cs="宋体"/>
                <w:szCs w:val="21"/>
              </w:rPr>
              <w:t>观珠镇人民政府</w:t>
            </w:r>
          </w:p>
        </w:tc>
        <w:tc>
          <w:tcPr>
            <w:tcW w:w="2217" w:type="dxa"/>
            <w:vAlign w:val="center"/>
          </w:tcPr>
          <w:p w14:paraId="328A17FB">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文化站干事</w:t>
            </w:r>
          </w:p>
        </w:tc>
      </w:tr>
      <w:tr w14:paraId="1C08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59F73D5F">
            <w:pPr>
              <w:widowControl/>
              <w:spacing w:line="400" w:lineRule="exact"/>
              <w:jc w:val="center"/>
              <w:rPr>
                <w:rFonts w:ascii="宋体" w:hAnsi="宋体" w:cs="宋体"/>
                <w:kern w:val="0"/>
                <w:szCs w:val="21"/>
              </w:rPr>
            </w:pPr>
            <w:r>
              <w:rPr>
                <w:rFonts w:hint="eastAsia" w:ascii="宋体" w:hAnsi="宋体" w:cs="宋体"/>
                <w:kern w:val="0"/>
                <w:szCs w:val="21"/>
              </w:rPr>
              <w:t>5</w:t>
            </w:r>
          </w:p>
        </w:tc>
        <w:tc>
          <w:tcPr>
            <w:tcW w:w="1264" w:type="dxa"/>
            <w:vAlign w:val="center"/>
          </w:tcPr>
          <w:p w14:paraId="1D6C114A">
            <w:pPr>
              <w:spacing w:line="400" w:lineRule="exact"/>
              <w:jc w:val="center"/>
              <w:rPr>
                <w:rFonts w:ascii="宋体" w:hAnsi="宋体" w:cs="宋体"/>
                <w:szCs w:val="21"/>
              </w:rPr>
            </w:pPr>
            <w:r>
              <w:rPr>
                <w:rFonts w:hint="eastAsia" w:ascii="宋体" w:hAnsi="宋体" w:cs="宋体"/>
                <w:szCs w:val="21"/>
              </w:rPr>
              <w:t>陈楚振</w:t>
            </w:r>
          </w:p>
        </w:tc>
        <w:tc>
          <w:tcPr>
            <w:tcW w:w="4568" w:type="dxa"/>
            <w:vAlign w:val="center"/>
          </w:tcPr>
          <w:p w14:paraId="6FB819F5">
            <w:pPr>
              <w:spacing w:line="400" w:lineRule="exact"/>
              <w:jc w:val="center"/>
              <w:rPr>
                <w:rFonts w:ascii="宋体" w:hAnsi="宋体" w:cs="宋体"/>
                <w:szCs w:val="21"/>
              </w:rPr>
            </w:pPr>
            <w:r>
              <w:rPr>
                <w:rFonts w:hint="eastAsia" w:ascii="宋体" w:hAnsi="宋体" w:cs="宋体"/>
                <w:szCs w:val="21"/>
              </w:rPr>
              <w:t>茂名市茂南区新华街道办事处</w:t>
            </w:r>
          </w:p>
        </w:tc>
        <w:tc>
          <w:tcPr>
            <w:tcW w:w="2217" w:type="dxa"/>
            <w:vAlign w:val="center"/>
          </w:tcPr>
          <w:p w14:paraId="4BF9D28D">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督导</w:t>
            </w:r>
          </w:p>
        </w:tc>
      </w:tr>
      <w:tr w14:paraId="5573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328D9E35">
            <w:pPr>
              <w:widowControl/>
              <w:spacing w:line="400" w:lineRule="exact"/>
              <w:jc w:val="center"/>
              <w:rPr>
                <w:rFonts w:ascii="宋体" w:hAnsi="宋体" w:cs="宋体"/>
                <w:kern w:val="0"/>
                <w:szCs w:val="21"/>
              </w:rPr>
            </w:pPr>
            <w:r>
              <w:rPr>
                <w:rFonts w:hint="eastAsia" w:ascii="宋体" w:hAnsi="宋体" w:cs="宋体"/>
                <w:kern w:val="0"/>
                <w:szCs w:val="21"/>
              </w:rPr>
              <w:t>6</w:t>
            </w:r>
          </w:p>
        </w:tc>
        <w:tc>
          <w:tcPr>
            <w:tcW w:w="1264" w:type="dxa"/>
            <w:vAlign w:val="center"/>
          </w:tcPr>
          <w:p w14:paraId="30410FFC">
            <w:pPr>
              <w:spacing w:line="400" w:lineRule="exact"/>
              <w:jc w:val="center"/>
              <w:rPr>
                <w:rFonts w:ascii="宋体" w:hAnsi="宋体" w:cs="宋体"/>
                <w:szCs w:val="21"/>
              </w:rPr>
            </w:pPr>
            <w:r>
              <w:rPr>
                <w:rFonts w:hint="eastAsia" w:ascii="宋体" w:hAnsi="宋体" w:cs="宋体"/>
                <w:szCs w:val="21"/>
              </w:rPr>
              <w:t>李冬铭</w:t>
            </w:r>
          </w:p>
        </w:tc>
        <w:tc>
          <w:tcPr>
            <w:tcW w:w="4568" w:type="dxa"/>
            <w:vAlign w:val="center"/>
          </w:tcPr>
          <w:p w14:paraId="0859AB45">
            <w:pPr>
              <w:spacing w:line="400" w:lineRule="exact"/>
              <w:jc w:val="center"/>
              <w:rPr>
                <w:rFonts w:ascii="宋体" w:hAnsi="宋体" w:cs="宋体"/>
                <w:szCs w:val="21"/>
              </w:rPr>
            </w:pPr>
            <w:r>
              <w:rPr>
                <w:rFonts w:hint="eastAsia" w:ascii="宋体" w:hAnsi="宋体" w:cs="宋体"/>
                <w:szCs w:val="21"/>
              </w:rPr>
              <w:t>茂名市茂南区新华街道办事处</w:t>
            </w:r>
          </w:p>
        </w:tc>
        <w:tc>
          <w:tcPr>
            <w:tcW w:w="2217" w:type="dxa"/>
            <w:vAlign w:val="center"/>
          </w:tcPr>
          <w:p w14:paraId="5D0B6DF7">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副站长</w:t>
            </w:r>
          </w:p>
        </w:tc>
      </w:tr>
      <w:bookmarkEnd w:id="27"/>
    </w:tbl>
    <w:p w14:paraId="2CA0DA20">
      <w:pPr>
        <w:spacing w:line="400" w:lineRule="exact"/>
        <w:ind w:firstLine="420" w:firstLineChars="200"/>
        <w:outlineLvl w:val="0"/>
        <w:rPr>
          <w:rStyle w:val="11"/>
          <w:rFonts w:ascii="宋体" w:hAnsi="宋体" w:cs="宋体"/>
          <w:b w:val="0"/>
          <w:szCs w:val="21"/>
        </w:rPr>
      </w:pPr>
    </w:p>
    <w:p w14:paraId="3F07E79C">
      <w:pPr>
        <w:spacing w:line="360" w:lineRule="auto"/>
        <w:ind w:firstLine="422" w:firstLineChars="200"/>
        <w:outlineLvl w:val="0"/>
        <w:rPr>
          <w:rStyle w:val="11"/>
          <w:rFonts w:ascii="宋体" w:hAnsi="宋体" w:cs="宋体"/>
          <w:szCs w:val="21"/>
        </w:rPr>
      </w:pPr>
      <w:r>
        <w:rPr>
          <w:rStyle w:val="11"/>
          <w:rFonts w:hint="eastAsia" w:ascii="宋体" w:hAnsi="宋体" w:cs="宋体"/>
          <w:szCs w:val="21"/>
        </w:rPr>
        <w:t>（二）教学设施</w:t>
      </w:r>
    </w:p>
    <w:p w14:paraId="65B852E4">
      <w:pPr>
        <w:spacing w:line="420" w:lineRule="exact"/>
        <w:ind w:firstLine="420" w:firstLineChars="200"/>
        <w:rPr>
          <w:rFonts w:ascii="宋体" w:hAnsi="宋体"/>
          <w:bCs/>
          <w:position w:val="6"/>
        </w:rPr>
      </w:pPr>
      <w:r>
        <w:rPr>
          <w:rFonts w:hint="eastAsia" w:ascii="宋体" w:hAnsi="宋体" w:cs="宋体"/>
          <w:bCs/>
          <w:position w:val="6"/>
        </w:rPr>
        <w:t>本专业有校内专业实训室有7个，可以提供学生社会服务项目实训。</w:t>
      </w:r>
      <w:r>
        <w:rPr>
          <w:rFonts w:hint="eastAsia" w:ascii="宋体" w:hAnsi="宋体"/>
          <w:bCs/>
          <w:position w:val="6"/>
        </w:rPr>
        <w:t>校外实训基地有8个，可以提供学生校外真实项目实训。</w:t>
      </w:r>
    </w:p>
    <w:p w14:paraId="68201FC1">
      <w:pPr>
        <w:spacing w:line="400" w:lineRule="exact"/>
        <w:ind w:firstLine="420" w:firstLineChars="200"/>
        <w:rPr>
          <w:rFonts w:ascii="宋体" w:hAnsi="宋体" w:cs="宋体"/>
          <w:bCs/>
          <w:position w:val="6"/>
        </w:rPr>
      </w:pPr>
    </w:p>
    <w:p w14:paraId="22785CB5">
      <w:pPr>
        <w:spacing w:line="400" w:lineRule="exact"/>
        <w:ind w:firstLine="420" w:firstLineChars="200"/>
        <w:jc w:val="center"/>
        <w:rPr>
          <w:rFonts w:ascii="宋体" w:hAnsi="宋体" w:cs="宋体"/>
          <w:position w:val="6"/>
        </w:rPr>
      </w:pPr>
      <w:r>
        <w:rPr>
          <w:rFonts w:hint="eastAsia" w:ascii="宋体" w:hAnsi="宋体" w:cs="宋体"/>
          <w:bCs/>
          <w:position w:val="6"/>
        </w:rPr>
        <w:t>校内实训基地一览表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407"/>
        <w:gridCol w:w="1025"/>
        <w:gridCol w:w="2060"/>
        <w:gridCol w:w="1737"/>
        <w:gridCol w:w="2073"/>
      </w:tblGrid>
      <w:tr w14:paraId="7B00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49" w:type="dxa"/>
            <w:vAlign w:val="center"/>
          </w:tcPr>
          <w:p w14:paraId="177F3CEA">
            <w:pPr>
              <w:widowControl/>
              <w:spacing w:line="400" w:lineRule="exact"/>
              <w:jc w:val="center"/>
              <w:rPr>
                <w:rFonts w:ascii="宋体" w:hAnsi="宋体" w:cs="宋体"/>
                <w:b/>
                <w:bCs/>
                <w:kern w:val="0"/>
                <w:szCs w:val="21"/>
              </w:rPr>
            </w:pPr>
            <w:r>
              <w:rPr>
                <w:rFonts w:hint="eastAsia" w:ascii="宋体" w:hAnsi="宋体" w:cs="宋体"/>
                <w:b/>
                <w:bCs/>
                <w:kern w:val="0"/>
                <w:szCs w:val="21"/>
              </w:rPr>
              <w:t>序号</w:t>
            </w:r>
          </w:p>
        </w:tc>
        <w:tc>
          <w:tcPr>
            <w:tcW w:w="1407" w:type="dxa"/>
            <w:vAlign w:val="center"/>
          </w:tcPr>
          <w:p w14:paraId="14380F8D">
            <w:pPr>
              <w:widowControl/>
              <w:spacing w:line="400" w:lineRule="exact"/>
              <w:jc w:val="center"/>
              <w:rPr>
                <w:rFonts w:ascii="宋体" w:hAnsi="宋体" w:cs="宋体"/>
                <w:b/>
                <w:bCs/>
                <w:kern w:val="0"/>
                <w:szCs w:val="21"/>
              </w:rPr>
            </w:pPr>
            <w:r>
              <w:rPr>
                <w:rFonts w:hint="eastAsia" w:ascii="宋体" w:hAnsi="宋体" w:cs="宋体"/>
                <w:b/>
                <w:bCs/>
                <w:kern w:val="0"/>
                <w:szCs w:val="21"/>
              </w:rPr>
              <w:t>实训室名称</w:t>
            </w:r>
          </w:p>
        </w:tc>
        <w:tc>
          <w:tcPr>
            <w:tcW w:w="1025" w:type="dxa"/>
            <w:vAlign w:val="center"/>
          </w:tcPr>
          <w:p w14:paraId="18E8C544">
            <w:pPr>
              <w:widowControl/>
              <w:spacing w:line="400" w:lineRule="exact"/>
              <w:jc w:val="center"/>
              <w:rPr>
                <w:rFonts w:ascii="宋体" w:hAnsi="宋体" w:cs="宋体"/>
                <w:b/>
                <w:bCs/>
                <w:kern w:val="0"/>
                <w:szCs w:val="21"/>
              </w:rPr>
            </w:pPr>
            <w:r>
              <w:rPr>
                <w:rFonts w:hint="eastAsia" w:ascii="宋体" w:hAnsi="宋体" w:cs="宋体"/>
                <w:b/>
                <w:bCs/>
                <w:kern w:val="0"/>
                <w:szCs w:val="21"/>
              </w:rPr>
              <w:t>位置</w:t>
            </w:r>
          </w:p>
        </w:tc>
        <w:tc>
          <w:tcPr>
            <w:tcW w:w="2060" w:type="dxa"/>
            <w:vAlign w:val="center"/>
          </w:tcPr>
          <w:p w14:paraId="33B00284">
            <w:pPr>
              <w:widowControl/>
              <w:spacing w:line="400" w:lineRule="exact"/>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493E3E1A">
            <w:pPr>
              <w:widowControl/>
              <w:spacing w:line="400" w:lineRule="exact"/>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13F6117D">
            <w:pPr>
              <w:widowControl/>
              <w:spacing w:line="400" w:lineRule="exact"/>
              <w:jc w:val="center"/>
              <w:rPr>
                <w:rFonts w:ascii="宋体" w:hAnsi="宋体" w:cs="宋体"/>
                <w:b/>
                <w:bCs/>
                <w:kern w:val="0"/>
                <w:szCs w:val="21"/>
              </w:rPr>
            </w:pPr>
            <w:r>
              <w:rPr>
                <w:rFonts w:hint="eastAsia" w:ascii="宋体" w:hAnsi="宋体" w:cs="宋体"/>
                <w:b/>
                <w:bCs/>
                <w:kern w:val="0"/>
                <w:szCs w:val="21"/>
              </w:rPr>
              <w:t>教学项目</w:t>
            </w:r>
          </w:p>
        </w:tc>
      </w:tr>
      <w:tr w14:paraId="12BC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49" w:type="dxa"/>
            <w:vAlign w:val="center"/>
          </w:tcPr>
          <w:p w14:paraId="568E2F2B">
            <w:pPr>
              <w:widowControl/>
              <w:spacing w:line="400" w:lineRule="exact"/>
              <w:jc w:val="center"/>
              <w:rPr>
                <w:rFonts w:ascii="宋体" w:hAnsi="宋体" w:cs="宋体"/>
                <w:kern w:val="0"/>
                <w:szCs w:val="21"/>
              </w:rPr>
            </w:pPr>
            <w:r>
              <w:rPr>
                <w:rFonts w:hint="eastAsia" w:ascii="宋体" w:hAnsi="宋体" w:cs="宋体"/>
                <w:kern w:val="0"/>
                <w:szCs w:val="21"/>
              </w:rPr>
              <w:t>1</w:t>
            </w:r>
          </w:p>
        </w:tc>
        <w:tc>
          <w:tcPr>
            <w:tcW w:w="1407" w:type="dxa"/>
            <w:vAlign w:val="center"/>
          </w:tcPr>
          <w:p w14:paraId="0E360E91">
            <w:pPr>
              <w:widowControl/>
              <w:spacing w:line="400" w:lineRule="exact"/>
              <w:jc w:val="center"/>
              <w:rPr>
                <w:rFonts w:ascii="宋体" w:hAnsi="宋体" w:cs="宋体"/>
                <w:kern w:val="0"/>
                <w:szCs w:val="21"/>
              </w:rPr>
            </w:pPr>
            <w:r>
              <w:rPr>
                <w:rFonts w:hint="eastAsia" w:ascii="宋体" w:hAnsi="宋体" w:cs="宋体"/>
                <w:kern w:val="0"/>
                <w:szCs w:val="21"/>
              </w:rPr>
              <w:t>个案实训室</w:t>
            </w:r>
          </w:p>
        </w:tc>
        <w:tc>
          <w:tcPr>
            <w:tcW w:w="1025" w:type="dxa"/>
            <w:vAlign w:val="center"/>
          </w:tcPr>
          <w:p w14:paraId="7F00A7D9">
            <w:pPr>
              <w:widowControl/>
              <w:spacing w:line="400" w:lineRule="exact"/>
              <w:jc w:val="center"/>
              <w:rPr>
                <w:rFonts w:ascii="宋体" w:hAnsi="宋体" w:cs="宋体"/>
                <w:kern w:val="0"/>
                <w:szCs w:val="21"/>
              </w:rPr>
            </w:pPr>
            <w:r>
              <w:rPr>
                <w:rFonts w:hint="eastAsia" w:ascii="宋体" w:hAnsi="宋体" w:cs="宋体"/>
                <w:kern w:val="0"/>
                <w:szCs w:val="21"/>
              </w:rPr>
              <w:t>行知⑤316</w:t>
            </w:r>
          </w:p>
        </w:tc>
        <w:tc>
          <w:tcPr>
            <w:tcW w:w="2060" w:type="dxa"/>
            <w:vAlign w:val="center"/>
          </w:tcPr>
          <w:p w14:paraId="44C9F849">
            <w:pPr>
              <w:widowControl/>
              <w:spacing w:line="400" w:lineRule="exact"/>
              <w:jc w:val="center"/>
              <w:rPr>
                <w:rFonts w:ascii="宋体" w:hAnsi="宋体" w:cs="宋体"/>
                <w:kern w:val="0"/>
                <w:szCs w:val="21"/>
              </w:rPr>
            </w:pPr>
            <w:r>
              <w:rPr>
                <w:rFonts w:hint="eastAsia" w:ascii="宋体" w:hAnsi="宋体" w:cs="宋体"/>
                <w:kern w:val="0"/>
                <w:szCs w:val="21"/>
              </w:rPr>
              <w:t>个案社会工作</w:t>
            </w:r>
          </w:p>
        </w:tc>
        <w:tc>
          <w:tcPr>
            <w:tcW w:w="1737" w:type="dxa"/>
            <w:vAlign w:val="center"/>
          </w:tcPr>
          <w:p w14:paraId="01B22012">
            <w:pPr>
              <w:widowControl/>
              <w:spacing w:line="400" w:lineRule="exact"/>
              <w:jc w:val="center"/>
              <w:rPr>
                <w:rFonts w:ascii="宋体" w:hAnsi="宋体" w:cs="宋体"/>
                <w:kern w:val="0"/>
                <w:szCs w:val="21"/>
              </w:rPr>
            </w:pPr>
            <w:r>
              <w:rPr>
                <w:rFonts w:hint="eastAsia" w:ascii="宋体" w:hAnsi="宋体" w:cs="宋体"/>
                <w:kern w:val="0"/>
                <w:szCs w:val="21"/>
              </w:rPr>
              <w:t>可活动桌椅；</w:t>
            </w:r>
          </w:p>
          <w:p w14:paraId="5AD84DD6">
            <w:pPr>
              <w:widowControl/>
              <w:spacing w:line="400" w:lineRule="exact"/>
              <w:jc w:val="center"/>
              <w:rPr>
                <w:rFonts w:ascii="宋体" w:hAnsi="宋体" w:cs="宋体"/>
                <w:kern w:val="0"/>
                <w:szCs w:val="21"/>
              </w:rPr>
            </w:pPr>
            <w:r>
              <w:rPr>
                <w:rFonts w:hint="eastAsia" w:ascii="宋体" w:hAnsi="宋体" w:cs="宋体"/>
                <w:kern w:val="0"/>
                <w:szCs w:val="21"/>
              </w:rPr>
              <w:t>录像录音设备；</w:t>
            </w:r>
          </w:p>
          <w:p w14:paraId="4F1FFF6A">
            <w:pPr>
              <w:widowControl/>
              <w:spacing w:line="400" w:lineRule="exact"/>
              <w:jc w:val="center"/>
              <w:rPr>
                <w:rFonts w:ascii="宋体" w:hAnsi="宋体" w:cs="宋体"/>
                <w:kern w:val="0"/>
                <w:szCs w:val="21"/>
              </w:rPr>
            </w:pPr>
            <w:r>
              <w:rPr>
                <w:rFonts w:hint="eastAsia" w:ascii="宋体" w:hAnsi="宋体" w:cs="宋体"/>
                <w:kern w:val="0"/>
                <w:szCs w:val="21"/>
              </w:rPr>
              <w:t>设观察区和观察设备</w:t>
            </w:r>
          </w:p>
        </w:tc>
        <w:tc>
          <w:tcPr>
            <w:tcW w:w="2073" w:type="dxa"/>
            <w:vAlign w:val="center"/>
          </w:tcPr>
          <w:p w14:paraId="2F76166F">
            <w:pPr>
              <w:widowControl/>
              <w:spacing w:line="400" w:lineRule="exact"/>
              <w:jc w:val="center"/>
              <w:rPr>
                <w:rFonts w:ascii="宋体" w:hAnsi="宋体" w:cs="宋体"/>
                <w:kern w:val="0"/>
                <w:szCs w:val="21"/>
              </w:rPr>
            </w:pPr>
            <w:r>
              <w:rPr>
                <w:rFonts w:hint="eastAsia" w:ascii="宋体" w:hAnsi="宋体" w:cs="宋体"/>
                <w:kern w:val="0"/>
                <w:szCs w:val="21"/>
              </w:rPr>
              <w:t>访谈实训；</w:t>
            </w:r>
          </w:p>
          <w:p w14:paraId="682265A1">
            <w:pPr>
              <w:widowControl/>
              <w:spacing w:line="400" w:lineRule="exact"/>
              <w:jc w:val="center"/>
              <w:rPr>
                <w:rFonts w:ascii="宋体" w:hAnsi="宋体" w:cs="宋体"/>
                <w:kern w:val="0"/>
                <w:szCs w:val="21"/>
              </w:rPr>
            </w:pPr>
            <w:r>
              <w:rPr>
                <w:rFonts w:hint="eastAsia" w:ascii="宋体" w:hAnsi="宋体" w:cs="宋体"/>
                <w:kern w:val="0"/>
                <w:szCs w:val="21"/>
              </w:rPr>
              <w:t>用于各课程中个案工作方法的教学与实训</w:t>
            </w:r>
          </w:p>
        </w:tc>
      </w:tr>
      <w:tr w14:paraId="029E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49" w:type="dxa"/>
            <w:vAlign w:val="center"/>
          </w:tcPr>
          <w:p w14:paraId="76DBCEBF">
            <w:pPr>
              <w:widowControl/>
              <w:spacing w:line="400" w:lineRule="exact"/>
              <w:jc w:val="center"/>
              <w:rPr>
                <w:rFonts w:ascii="宋体" w:hAnsi="宋体" w:cs="宋体"/>
                <w:kern w:val="0"/>
                <w:szCs w:val="21"/>
              </w:rPr>
            </w:pPr>
            <w:r>
              <w:rPr>
                <w:rFonts w:hint="eastAsia" w:ascii="宋体" w:hAnsi="宋体" w:cs="宋体"/>
                <w:kern w:val="0"/>
                <w:szCs w:val="21"/>
              </w:rPr>
              <w:t>2</w:t>
            </w:r>
          </w:p>
        </w:tc>
        <w:tc>
          <w:tcPr>
            <w:tcW w:w="1407" w:type="dxa"/>
            <w:vAlign w:val="center"/>
          </w:tcPr>
          <w:p w14:paraId="002B726D">
            <w:pPr>
              <w:widowControl/>
              <w:spacing w:line="400" w:lineRule="exact"/>
              <w:jc w:val="center"/>
              <w:rPr>
                <w:rFonts w:ascii="宋体" w:hAnsi="宋体" w:cs="宋体"/>
                <w:kern w:val="0"/>
                <w:szCs w:val="21"/>
              </w:rPr>
            </w:pPr>
            <w:r>
              <w:rPr>
                <w:rFonts w:hint="eastAsia" w:ascii="宋体" w:hAnsi="宋体" w:cs="宋体"/>
                <w:kern w:val="0"/>
                <w:szCs w:val="21"/>
              </w:rPr>
              <w:t>小组实训室</w:t>
            </w:r>
          </w:p>
        </w:tc>
        <w:tc>
          <w:tcPr>
            <w:tcW w:w="1025" w:type="dxa"/>
            <w:vAlign w:val="center"/>
          </w:tcPr>
          <w:p w14:paraId="3A11C79D">
            <w:pPr>
              <w:widowControl/>
              <w:spacing w:line="400" w:lineRule="exact"/>
              <w:jc w:val="center"/>
              <w:rPr>
                <w:rFonts w:ascii="宋体" w:hAnsi="宋体" w:cs="宋体"/>
                <w:kern w:val="0"/>
                <w:szCs w:val="21"/>
              </w:rPr>
            </w:pPr>
            <w:r>
              <w:rPr>
                <w:rFonts w:hint="eastAsia" w:ascii="宋体" w:hAnsi="宋体" w:cs="宋体"/>
                <w:kern w:val="0"/>
                <w:szCs w:val="21"/>
              </w:rPr>
              <w:t>行知⑤318</w:t>
            </w:r>
          </w:p>
        </w:tc>
        <w:tc>
          <w:tcPr>
            <w:tcW w:w="2060" w:type="dxa"/>
            <w:vAlign w:val="center"/>
          </w:tcPr>
          <w:p w14:paraId="1EDD746B">
            <w:pPr>
              <w:widowControl/>
              <w:spacing w:line="400" w:lineRule="exact"/>
              <w:jc w:val="center"/>
              <w:rPr>
                <w:rFonts w:ascii="宋体" w:hAnsi="宋体" w:cs="宋体"/>
                <w:kern w:val="0"/>
                <w:szCs w:val="21"/>
              </w:rPr>
            </w:pPr>
            <w:r>
              <w:rPr>
                <w:rFonts w:hint="eastAsia" w:ascii="宋体" w:hAnsi="宋体" w:cs="宋体"/>
                <w:kern w:val="0"/>
                <w:szCs w:val="21"/>
              </w:rPr>
              <w:t>小组工作</w:t>
            </w:r>
          </w:p>
        </w:tc>
        <w:tc>
          <w:tcPr>
            <w:tcW w:w="1737" w:type="dxa"/>
            <w:vAlign w:val="center"/>
          </w:tcPr>
          <w:p w14:paraId="28A6E8B0">
            <w:pPr>
              <w:widowControl/>
              <w:spacing w:line="400" w:lineRule="exact"/>
              <w:jc w:val="center"/>
              <w:rPr>
                <w:rFonts w:ascii="宋体" w:hAnsi="宋体" w:cs="宋体"/>
                <w:kern w:val="0"/>
                <w:szCs w:val="21"/>
              </w:rPr>
            </w:pPr>
            <w:r>
              <w:rPr>
                <w:rFonts w:hint="eastAsia" w:ascii="宋体" w:hAnsi="宋体" w:cs="宋体"/>
                <w:kern w:val="0"/>
                <w:szCs w:val="21"/>
              </w:rPr>
              <w:t>具有较大的活动空间；可活动桌椅；</w:t>
            </w:r>
          </w:p>
          <w:p w14:paraId="585A862D">
            <w:pPr>
              <w:widowControl/>
              <w:spacing w:line="400" w:lineRule="exact"/>
              <w:jc w:val="center"/>
              <w:rPr>
                <w:rFonts w:ascii="宋体" w:hAnsi="宋体" w:cs="宋体"/>
                <w:kern w:val="0"/>
                <w:szCs w:val="21"/>
              </w:rPr>
            </w:pPr>
            <w:r>
              <w:rPr>
                <w:rFonts w:hint="eastAsia" w:ascii="宋体" w:hAnsi="宋体" w:cs="宋体"/>
                <w:kern w:val="0"/>
                <w:szCs w:val="21"/>
              </w:rPr>
              <w:t>录像录音设备；</w:t>
            </w:r>
          </w:p>
        </w:tc>
        <w:tc>
          <w:tcPr>
            <w:tcW w:w="2073" w:type="dxa"/>
            <w:vAlign w:val="center"/>
          </w:tcPr>
          <w:p w14:paraId="18CDC750">
            <w:pPr>
              <w:widowControl/>
              <w:spacing w:line="400" w:lineRule="exact"/>
              <w:jc w:val="center"/>
              <w:rPr>
                <w:rFonts w:ascii="宋体" w:hAnsi="宋体" w:cs="宋体"/>
                <w:kern w:val="0"/>
                <w:szCs w:val="21"/>
              </w:rPr>
            </w:pPr>
            <w:r>
              <w:rPr>
                <w:rFonts w:hint="eastAsia" w:ascii="宋体" w:hAnsi="宋体" w:cs="宋体"/>
                <w:kern w:val="0"/>
                <w:szCs w:val="21"/>
              </w:rPr>
              <w:t>用于各课程中小组工作方法的教学与实训</w:t>
            </w:r>
          </w:p>
        </w:tc>
      </w:tr>
      <w:tr w14:paraId="741B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49" w:type="dxa"/>
            <w:vAlign w:val="center"/>
          </w:tcPr>
          <w:p w14:paraId="1495ABF1">
            <w:pPr>
              <w:widowControl/>
              <w:spacing w:line="400" w:lineRule="exact"/>
              <w:jc w:val="center"/>
              <w:rPr>
                <w:rFonts w:ascii="宋体" w:hAnsi="宋体" w:cs="宋体"/>
                <w:kern w:val="0"/>
                <w:szCs w:val="21"/>
              </w:rPr>
            </w:pPr>
            <w:r>
              <w:rPr>
                <w:rFonts w:hint="eastAsia" w:ascii="宋体" w:hAnsi="宋体" w:cs="宋体"/>
                <w:kern w:val="0"/>
                <w:szCs w:val="21"/>
              </w:rPr>
              <w:t>3</w:t>
            </w:r>
          </w:p>
        </w:tc>
        <w:tc>
          <w:tcPr>
            <w:tcW w:w="1407" w:type="dxa"/>
            <w:vAlign w:val="center"/>
          </w:tcPr>
          <w:p w14:paraId="700FBD14">
            <w:pPr>
              <w:widowControl/>
              <w:spacing w:line="400" w:lineRule="exact"/>
              <w:jc w:val="center"/>
              <w:rPr>
                <w:rFonts w:ascii="宋体" w:hAnsi="宋体" w:cs="宋体"/>
                <w:kern w:val="0"/>
                <w:szCs w:val="21"/>
              </w:rPr>
            </w:pPr>
            <w:r>
              <w:rPr>
                <w:rFonts w:hint="eastAsia" w:ascii="宋体" w:hAnsi="宋体" w:cs="宋体"/>
                <w:kern w:val="0"/>
                <w:szCs w:val="21"/>
              </w:rPr>
              <w:t>个体心理咨询室</w:t>
            </w:r>
          </w:p>
        </w:tc>
        <w:tc>
          <w:tcPr>
            <w:tcW w:w="1025" w:type="dxa"/>
            <w:vAlign w:val="center"/>
          </w:tcPr>
          <w:p w14:paraId="1AF1E0CB">
            <w:pPr>
              <w:widowControl/>
              <w:spacing w:line="400" w:lineRule="exact"/>
              <w:jc w:val="center"/>
              <w:rPr>
                <w:rFonts w:ascii="宋体" w:hAnsi="宋体" w:cs="宋体"/>
                <w:kern w:val="0"/>
                <w:szCs w:val="21"/>
              </w:rPr>
            </w:pPr>
            <w:r>
              <w:rPr>
                <w:rFonts w:hint="eastAsia" w:ascii="宋体" w:hAnsi="宋体" w:cs="宋体"/>
                <w:kern w:val="0"/>
                <w:szCs w:val="21"/>
              </w:rPr>
              <w:t>行政楼四楼</w:t>
            </w:r>
          </w:p>
        </w:tc>
        <w:tc>
          <w:tcPr>
            <w:tcW w:w="2060" w:type="dxa"/>
            <w:vAlign w:val="center"/>
          </w:tcPr>
          <w:p w14:paraId="4E06C881">
            <w:pPr>
              <w:widowControl/>
              <w:spacing w:line="400" w:lineRule="exact"/>
              <w:jc w:val="center"/>
              <w:rPr>
                <w:rFonts w:ascii="宋体" w:hAnsi="宋体" w:cs="宋体"/>
                <w:kern w:val="0"/>
                <w:szCs w:val="21"/>
              </w:rPr>
            </w:pPr>
            <w:r>
              <w:rPr>
                <w:rFonts w:hint="eastAsia" w:ascii="宋体" w:hAnsi="宋体" w:cs="宋体"/>
                <w:kern w:val="0"/>
                <w:szCs w:val="21"/>
              </w:rPr>
              <w:t>社会心理学；</w:t>
            </w:r>
          </w:p>
          <w:p w14:paraId="6A987188">
            <w:pPr>
              <w:widowControl/>
              <w:spacing w:line="400" w:lineRule="exact"/>
              <w:jc w:val="center"/>
              <w:rPr>
                <w:rFonts w:ascii="宋体" w:hAnsi="宋体" w:cs="宋体"/>
                <w:kern w:val="0"/>
                <w:szCs w:val="21"/>
              </w:rPr>
            </w:pPr>
            <w:r>
              <w:rPr>
                <w:rFonts w:hint="eastAsia" w:ascii="宋体" w:hAnsi="宋体" w:cs="宋体"/>
                <w:kern w:val="0"/>
                <w:szCs w:val="21"/>
              </w:rPr>
              <w:t>心理咨询</w:t>
            </w:r>
          </w:p>
        </w:tc>
        <w:tc>
          <w:tcPr>
            <w:tcW w:w="1737" w:type="dxa"/>
            <w:vAlign w:val="center"/>
          </w:tcPr>
          <w:p w14:paraId="28BDAA42">
            <w:pPr>
              <w:widowControl/>
              <w:spacing w:line="400" w:lineRule="exact"/>
              <w:jc w:val="center"/>
              <w:rPr>
                <w:rFonts w:ascii="宋体" w:hAnsi="宋体" w:cs="宋体"/>
                <w:kern w:val="0"/>
                <w:szCs w:val="21"/>
              </w:rPr>
            </w:pPr>
            <w:r>
              <w:rPr>
                <w:rFonts w:hint="eastAsia" w:ascii="宋体" w:hAnsi="宋体" w:cs="宋体"/>
                <w:kern w:val="0"/>
                <w:szCs w:val="21"/>
              </w:rPr>
              <w:t>1个团体盘72*101*7cm， 3个标准盘57＊72＊7cm、4个沙具架:共有6层，1800个沙具等</w:t>
            </w:r>
          </w:p>
        </w:tc>
        <w:tc>
          <w:tcPr>
            <w:tcW w:w="2073" w:type="dxa"/>
            <w:vAlign w:val="center"/>
          </w:tcPr>
          <w:p w14:paraId="75E7290F">
            <w:pPr>
              <w:widowControl/>
              <w:spacing w:line="400" w:lineRule="exact"/>
              <w:jc w:val="center"/>
              <w:rPr>
                <w:rFonts w:ascii="宋体" w:hAnsi="宋体" w:cs="宋体"/>
                <w:kern w:val="0"/>
                <w:szCs w:val="21"/>
              </w:rPr>
            </w:pPr>
            <w:r>
              <w:rPr>
                <w:rFonts w:hint="eastAsia" w:ascii="宋体" w:hAnsi="宋体" w:cs="宋体"/>
                <w:kern w:val="0"/>
                <w:szCs w:val="21"/>
              </w:rPr>
              <w:t>用于个体心理健康案例实训及咨询</w:t>
            </w:r>
          </w:p>
        </w:tc>
      </w:tr>
      <w:tr w14:paraId="0F74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49" w:type="dxa"/>
            <w:vAlign w:val="center"/>
          </w:tcPr>
          <w:p w14:paraId="6A185D8A">
            <w:pPr>
              <w:widowControl/>
              <w:spacing w:line="400" w:lineRule="exact"/>
              <w:jc w:val="center"/>
              <w:rPr>
                <w:rFonts w:ascii="宋体" w:hAnsi="宋体" w:cs="宋体"/>
                <w:kern w:val="0"/>
                <w:szCs w:val="21"/>
              </w:rPr>
            </w:pPr>
            <w:r>
              <w:rPr>
                <w:rFonts w:hint="eastAsia" w:ascii="宋体" w:hAnsi="宋体" w:cs="宋体"/>
                <w:kern w:val="0"/>
                <w:szCs w:val="21"/>
              </w:rPr>
              <w:t>4</w:t>
            </w:r>
          </w:p>
        </w:tc>
        <w:tc>
          <w:tcPr>
            <w:tcW w:w="1407" w:type="dxa"/>
            <w:vAlign w:val="center"/>
          </w:tcPr>
          <w:p w14:paraId="65207D98">
            <w:pPr>
              <w:widowControl/>
              <w:spacing w:line="400" w:lineRule="exact"/>
              <w:jc w:val="center"/>
              <w:rPr>
                <w:rFonts w:ascii="宋体" w:hAnsi="宋体" w:cs="宋体"/>
                <w:kern w:val="0"/>
                <w:szCs w:val="21"/>
              </w:rPr>
            </w:pPr>
            <w:r>
              <w:rPr>
                <w:rFonts w:hint="eastAsia" w:ascii="宋体" w:hAnsi="宋体" w:cs="宋体"/>
                <w:kern w:val="0"/>
                <w:szCs w:val="21"/>
              </w:rPr>
              <w:t>活动设计室</w:t>
            </w:r>
          </w:p>
        </w:tc>
        <w:tc>
          <w:tcPr>
            <w:tcW w:w="1025" w:type="dxa"/>
            <w:vAlign w:val="center"/>
          </w:tcPr>
          <w:p w14:paraId="009EE37F">
            <w:pPr>
              <w:widowControl/>
              <w:spacing w:line="400" w:lineRule="exact"/>
              <w:jc w:val="center"/>
              <w:rPr>
                <w:rFonts w:ascii="宋体" w:hAnsi="宋体" w:cs="宋体"/>
                <w:kern w:val="0"/>
                <w:szCs w:val="21"/>
              </w:rPr>
            </w:pPr>
            <w:r>
              <w:rPr>
                <w:rFonts w:hint="eastAsia" w:ascii="宋体" w:hAnsi="宋体" w:cs="宋体"/>
                <w:kern w:val="0"/>
                <w:szCs w:val="21"/>
              </w:rPr>
              <w:t>学前实训楼</w:t>
            </w:r>
          </w:p>
        </w:tc>
        <w:tc>
          <w:tcPr>
            <w:tcW w:w="2060" w:type="dxa"/>
            <w:vAlign w:val="center"/>
          </w:tcPr>
          <w:p w14:paraId="4C4605B2">
            <w:pPr>
              <w:widowControl/>
              <w:spacing w:line="400" w:lineRule="exact"/>
              <w:jc w:val="center"/>
              <w:rPr>
                <w:rFonts w:ascii="宋体" w:hAnsi="宋体" w:cs="宋体"/>
                <w:kern w:val="0"/>
                <w:szCs w:val="21"/>
              </w:rPr>
            </w:pPr>
            <w:r>
              <w:rPr>
                <w:rFonts w:hint="eastAsia" w:ascii="宋体" w:hAnsi="宋体" w:cs="宋体"/>
                <w:kern w:val="0"/>
                <w:szCs w:val="21"/>
              </w:rPr>
              <w:t>社区活动策划</w:t>
            </w:r>
          </w:p>
        </w:tc>
        <w:tc>
          <w:tcPr>
            <w:tcW w:w="1737" w:type="dxa"/>
            <w:vAlign w:val="center"/>
          </w:tcPr>
          <w:p w14:paraId="66483AA0">
            <w:pPr>
              <w:widowControl/>
              <w:spacing w:line="400" w:lineRule="exact"/>
              <w:jc w:val="center"/>
              <w:rPr>
                <w:rFonts w:ascii="宋体" w:hAnsi="宋体" w:cs="宋体"/>
                <w:kern w:val="0"/>
                <w:szCs w:val="21"/>
              </w:rPr>
            </w:pPr>
            <w:r>
              <w:rPr>
                <w:rFonts w:hint="eastAsia" w:ascii="宋体" w:hAnsi="宋体" w:cs="宋体"/>
                <w:kern w:val="0"/>
                <w:szCs w:val="21"/>
              </w:rPr>
              <w:t>教学一体机</w:t>
            </w:r>
          </w:p>
        </w:tc>
        <w:tc>
          <w:tcPr>
            <w:tcW w:w="2073" w:type="dxa"/>
            <w:vAlign w:val="center"/>
          </w:tcPr>
          <w:p w14:paraId="0E62642D">
            <w:pPr>
              <w:widowControl/>
              <w:spacing w:line="400" w:lineRule="exact"/>
              <w:jc w:val="center"/>
              <w:rPr>
                <w:rFonts w:ascii="宋体" w:hAnsi="宋体" w:cs="宋体"/>
                <w:kern w:val="0"/>
                <w:szCs w:val="21"/>
              </w:rPr>
            </w:pPr>
            <w:r>
              <w:rPr>
                <w:rFonts w:hint="eastAsia" w:ascii="宋体" w:hAnsi="宋体" w:cs="宋体"/>
                <w:kern w:val="0"/>
                <w:szCs w:val="21"/>
              </w:rPr>
              <w:t>基于网络平台和实训资源，实现活动策划，提高社工的服务方案设计能力。</w:t>
            </w:r>
          </w:p>
        </w:tc>
      </w:tr>
      <w:tr w14:paraId="0429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49" w:type="dxa"/>
            <w:vAlign w:val="center"/>
          </w:tcPr>
          <w:p w14:paraId="242374EB">
            <w:pPr>
              <w:widowControl/>
              <w:spacing w:line="400" w:lineRule="exact"/>
              <w:jc w:val="center"/>
              <w:rPr>
                <w:rFonts w:ascii="宋体" w:hAnsi="宋体" w:cs="宋体"/>
                <w:kern w:val="0"/>
                <w:szCs w:val="21"/>
              </w:rPr>
            </w:pPr>
            <w:r>
              <w:rPr>
                <w:rFonts w:hint="eastAsia" w:ascii="宋体" w:hAnsi="宋体" w:cs="宋体"/>
                <w:kern w:val="0"/>
                <w:szCs w:val="21"/>
              </w:rPr>
              <w:t>5</w:t>
            </w:r>
          </w:p>
        </w:tc>
        <w:tc>
          <w:tcPr>
            <w:tcW w:w="1407" w:type="dxa"/>
            <w:vAlign w:val="center"/>
          </w:tcPr>
          <w:p w14:paraId="4CAA48D6">
            <w:pPr>
              <w:widowControl/>
              <w:spacing w:line="400" w:lineRule="exact"/>
              <w:jc w:val="center"/>
              <w:rPr>
                <w:rFonts w:ascii="宋体" w:hAnsi="宋体" w:cs="宋体"/>
                <w:kern w:val="0"/>
                <w:szCs w:val="21"/>
              </w:rPr>
            </w:pPr>
            <w:r>
              <w:rPr>
                <w:rFonts w:hint="eastAsia" w:ascii="宋体" w:hAnsi="宋体" w:cs="宋体"/>
                <w:kern w:val="0"/>
                <w:szCs w:val="21"/>
              </w:rPr>
              <w:t>多功能演播厅</w:t>
            </w:r>
          </w:p>
        </w:tc>
        <w:tc>
          <w:tcPr>
            <w:tcW w:w="1025" w:type="dxa"/>
            <w:vAlign w:val="center"/>
          </w:tcPr>
          <w:p w14:paraId="501BD081">
            <w:pPr>
              <w:widowControl/>
              <w:spacing w:line="400" w:lineRule="exact"/>
              <w:jc w:val="center"/>
              <w:rPr>
                <w:rFonts w:ascii="宋体" w:hAnsi="宋体" w:cs="宋体"/>
                <w:kern w:val="0"/>
                <w:szCs w:val="21"/>
              </w:rPr>
            </w:pPr>
            <w:r>
              <w:rPr>
                <w:rFonts w:hint="eastAsia" w:ascii="宋体" w:hAnsi="宋体" w:cs="宋体"/>
                <w:kern w:val="0"/>
                <w:szCs w:val="21"/>
              </w:rPr>
              <w:t>实训楼D213</w:t>
            </w:r>
          </w:p>
        </w:tc>
        <w:tc>
          <w:tcPr>
            <w:tcW w:w="2060" w:type="dxa"/>
            <w:vAlign w:val="center"/>
          </w:tcPr>
          <w:p w14:paraId="2D805CFF">
            <w:pPr>
              <w:widowControl/>
              <w:spacing w:line="400" w:lineRule="exact"/>
              <w:jc w:val="center"/>
              <w:rPr>
                <w:rFonts w:ascii="宋体" w:hAnsi="宋体" w:cs="宋体"/>
                <w:kern w:val="0"/>
                <w:szCs w:val="21"/>
              </w:rPr>
            </w:pPr>
            <w:r>
              <w:rPr>
                <w:rFonts w:hint="eastAsia" w:ascii="宋体" w:hAnsi="宋体" w:cs="宋体"/>
                <w:kern w:val="0"/>
                <w:szCs w:val="21"/>
              </w:rPr>
              <w:t>社区管理沟通</w:t>
            </w:r>
          </w:p>
        </w:tc>
        <w:tc>
          <w:tcPr>
            <w:tcW w:w="1737" w:type="dxa"/>
            <w:vAlign w:val="center"/>
          </w:tcPr>
          <w:p w14:paraId="21BBC806">
            <w:pPr>
              <w:widowControl/>
              <w:spacing w:line="400" w:lineRule="exact"/>
              <w:jc w:val="center"/>
              <w:rPr>
                <w:rFonts w:ascii="宋体" w:hAnsi="宋体" w:cs="宋体"/>
                <w:kern w:val="0"/>
                <w:szCs w:val="21"/>
              </w:rPr>
            </w:pPr>
            <w:r>
              <w:rPr>
                <w:rFonts w:hint="eastAsia" w:ascii="宋体" w:hAnsi="宋体" w:cs="宋体"/>
                <w:kern w:val="0"/>
                <w:szCs w:val="21"/>
              </w:rPr>
              <w:t>灯光音响等</w:t>
            </w:r>
          </w:p>
        </w:tc>
        <w:tc>
          <w:tcPr>
            <w:tcW w:w="2073" w:type="dxa"/>
            <w:vAlign w:val="center"/>
          </w:tcPr>
          <w:p w14:paraId="1FAC3279">
            <w:pPr>
              <w:widowControl/>
              <w:spacing w:line="400" w:lineRule="exact"/>
              <w:jc w:val="center"/>
              <w:rPr>
                <w:rFonts w:ascii="宋体" w:hAnsi="宋体" w:cs="宋体"/>
                <w:kern w:val="0"/>
                <w:szCs w:val="21"/>
              </w:rPr>
            </w:pPr>
            <w:r>
              <w:rPr>
                <w:rFonts w:hint="eastAsia" w:ascii="宋体" w:hAnsi="宋体" w:cs="宋体"/>
                <w:kern w:val="0"/>
                <w:szCs w:val="21"/>
              </w:rPr>
              <w:t>用于社区案例情景模拟</w:t>
            </w:r>
          </w:p>
        </w:tc>
      </w:tr>
      <w:tr w14:paraId="24A1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49" w:type="dxa"/>
            <w:vAlign w:val="center"/>
          </w:tcPr>
          <w:p w14:paraId="59555DB7">
            <w:pPr>
              <w:widowControl/>
              <w:spacing w:line="400" w:lineRule="exact"/>
              <w:jc w:val="center"/>
              <w:rPr>
                <w:rFonts w:ascii="宋体" w:hAnsi="宋体" w:cs="宋体"/>
                <w:kern w:val="0"/>
                <w:szCs w:val="21"/>
              </w:rPr>
            </w:pPr>
            <w:r>
              <w:rPr>
                <w:rFonts w:hint="eastAsia" w:ascii="宋体" w:hAnsi="宋体" w:cs="宋体"/>
                <w:kern w:val="0"/>
                <w:szCs w:val="21"/>
              </w:rPr>
              <w:t>6</w:t>
            </w:r>
          </w:p>
        </w:tc>
        <w:tc>
          <w:tcPr>
            <w:tcW w:w="1407" w:type="dxa"/>
            <w:vAlign w:val="center"/>
          </w:tcPr>
          <w:p w14:paraId="64F36F2E">
            <w:pPr>
              <w:widowControl/>
              <w:spacing w:line="400" w:lineRule="exact"/>
              <w:jc w:val="center"/>
              <w:rPr>
                <w:rFonts w:ascii="宋体" w:hAnsi="宋体" w:cs="宋体"/>
                <w:kern w:val="0"/>
                <w:szCs w:val="21"/>
              </w:rPr>
            </w:pPr>
            <w:r>
              <w:rPr>
                <w:rFonts w:hint="eastAsia" w:ascii="宋体" w:hAnsi="宋体" w:cs="宋体"/>
                <w:kern w:val="0"/>
                <w:szCs w:val="21"/>
              </w:rPr>
              <w:t>社区实训室</w:t>
            </w:r>
          </w:p>
        </w:tc>
        <w:tc>
          <w:tcPr>
            <w:tcW w:w="1025" w:type="dxa"/>
            <w:vAlign w:val="center"/>
          </w:tcPr>
          <w:p w14:paraId="6EF64083">
            <w:pPr>
              <w:widowControl/>
              <w:spacing w:line="400" w:lineRule="exact"/>
              <w:jc w:val="center"/>
              <w:rPr>
                <w:rFonts w:ascii="宋体" w:hAnsi="宋体" w:cs="宋体"/>
                <w:kern w:val="0"/>
                <w:szCs w:val="21"/>
              </w:rPr>
            </w:pPr>
            <w:r>
              <w:rPr>
                <w:rFonts w:hint="eastAsia" w:ascii="宋体" w:hAnsi="宋体" w:cs="宋体"/>
                <w:kern w:val="0"/>
                <w:szCs w:val="21"/>
              </w:rPr>
              <w:t>学前实训楼</w:t>
            </w:r>
          </w:p>
        </w:tc>
        <w:tc>
          <w:tcPr>
            <w:tcW w:w="2060" w:type="dxa"/>
            <w:vAlign w:val="center"/>
          </w:tcPr>
          <w:p w14:paraId="5C0FAC45">
            <w:pPr>
              <w:widowControl/>
              <w:spacing w:line="400" w:lineRule="exact"/>
              <w:jc w:val="center"/>
              <w:rPr>
                <w:rFonts w:ascii="宋体" w:hAnsi="宋体" w:cs="宋体"/>
                <w:kern w:val="0"/>
                <w:szCs w:val="21"/>
              </w:rPr>
            </w:pPr>
            <w:r>
              <w:rPr>
                <w:rFonts w:hint="eastAsia" w:ascii="宋体" w:hAnsi="宋体" w:cs="宋体"/>
                <w:kern w:val="0"/>
                <w:szCs w:val="21"/>
              </w:rPr>
              <w:t>社区发展与社会工作</w:t>
            </w:r>
          </w:p>
        </w:tc>
        <w:tc>
          <w:tcPr>
            <w:tcW w:w="1737" w:type="dxa"/>
            <w:vAlign w:val="center"/>
          </w:tcPr>
          <w:p w14:paraId="53867990">
            <w:pPr>
              <w:widowControl/>
              <w:spacing w:line="400" w:lineRule="exact"/>
              <w:jc w:val="center"/>
              <w:rPr>
                <w:rFonts w:ascii="宋体" w:hAnsi="宋体" w:cs="宋体"/>
                <w:kern w:val="0"/>
                <w:szCs w:val="21"/>
              </w:rPr>
            </w:pPr>
            <w:r>
              <w:rPr>
                <w:rFonts w:hint="eastAsia" w:ascii="宋体" w:hAnsi="宋体" w:cs="宋体"/>
                <w:kern w:val="0"/>
                <w:szCs w:val="21"/>
              </w:rPr>
              <w:t>教学一体机</w:t>
            </w:r>
          </w:p>
        </w:tc>
        <w:tc>
          <w:tcPr>
            <w:tcW w:w="2073" w:type="dxa"/>
            <w:vAlign w:val="center"/>
          </w:tcPr>
          <w:p w14:paraId="198D2E8E">
            <w:pPr>
              <w:widowControl/>
              <w:spacing w:line="400" w:lineRule="exact"/>
              <w:jc w:val="center"/>
              <w:rPr>
                <w:rFonts w:ascii="宋体" w:hAnsi="宋体" w:cs="宋体"/>
                <w:kern w:val="0"/>
                <w:szCs w:val="21"/>
              </w:rPr>
            </w:pPr>
            <w:r>
              <w:rPr>
                <w:rFonts w:hint="eastAsia" w:ascii="宋体" w:hAnsi="宋体" w:cs="宋体"/>
                <w:kern w:val="0"/>
                <w:szCs w:val="21"/>
              </w:rPr>
              <w:t>用于社区模拟情景</w:t>
            </w:r>
          </w:p>
        </w:tc>
      </w:tr>
      <w:tr w14:paraId="5604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49" w:type="dxa"/>
            <w:vAlign w:val="center"/>
          </w:tcPr>
          <w:p w14:paraId="7E7BDADE">
            <w:pPr>
              <w:widowControl/>
              <w:spacing w:line="400" w:lineRule="exact"/>
              <w:jc w:val="center"/>
              <w:rPr>
                <w:rFonts w:ascii="宋体" w:hAnsi="宋体" w:cs="宋体"/>
                <w:kern w:val="0"/>
                <w:szCs w:val="21"/>
              </w:rPr>
            </w:pPr>
            <w:r>
              <w:rPr>
                <w:rFonts w:hint="eastAsia" w:ascii="宋体" w:hAnsi="宋体" w:cs="宋体"/>
                <w:kern w:val="0"/>
                <w:szCs w:val="21"/>
              </w:rPr>
              <w:t>7</w:t>
            </w:r>
          </w:p>
        </w:tc>
        <w:tc>
          <w:tcPr>
            <w:tcW w:w="1407" w:type="dxa"/>
            <w:vAlign w:val="center"/>
          </w:tcPr>
          <w:p w14:paraId="5BD09E2B">
            <w:pPr>
              <w:widowControl/>
              <w:spacing w:line="400" w:lineRule="exact"/>
              <w:jc w:val="center"/>
              <w:rPr>
                <w:rFonts w:ascii="宋体" w:hAnsi="宋体" w:cs="宋体"/>
                <w:kern w:val="0"/>
                <w:szCs w:val="21"/>
              </w:rPr>
            </w:pPr>
            <w:r>
              <w:rPr>
                <w:rFonts w:hint="eastAsia" w:ascii="宋体" w:hAnsi="宋体" w:cs="宋体"/>
                <w:kern w:val="0"/>
                <w:szCs w:val="21"/>
              </w:rPr>
              <w:t>教学阶梯室</w:t>
            </w:r>
          </w:p>
        </w:tc>
        <w:tc>
          <w:tcPr>
            <w:tcW w:w="1025" w:type="dxa"/>
            <w:vAlign w:val="center"/>
          </w:tcPr>
          <w:p w14:paraId="4901FFCC">
            <w:pPr>
              <w:widowControl/>
              <w:spacing w:line="400" w:lineRule="exact"/>
              <w:jc w:val="center"/>
              <w:rPr>
                <w:rFonts w:ascii="宋体" w:hAnsi="宋体" w:cs="宋体"/>
                <w:kern w:val="0"/>
                <w:szCs w:val="21"/>
              </w:rPr>
            </w:pPr>
            <w:r>
              <w:rPr>
                <w:rFonts w:hint="eastAsia" w:ascii="宋体" w:hAnsi="宋体" w:cs="宋体"/>
                <w:kern w:val="0"/>
                <w:szCs w:val="21"/>
              </w:rPr>
              <w:t>博学厅</w:t>
            </w:r>
          </w:p>
        </w:tc>
        <w:tc>
          <w:tcPr>
            <w:tcW w:w="2060" w:type="dxa"/>
            <w:vAlign w:val="center"/>
          </w:tcPr>
          <w:p w14:paraId="10F5AFB0">
            <w:pPr>
              <w:widowControl/>
              <w:spacing w:line="400" w:lineRule="exact"/>
              <w:jc w:val="center"/>
              <w:rPr>
                <w:rFonts w:ascii="宋体" w:hAnsi="宋体" w:cs="宋体"/>
                <w:kern w:val="0"/>
                <w:szCs w:val="21"/>
              </w:rPr>
            </w:pPr>
            <w:r>
              <w:rPr>
                <w:rFonts w:hint="eastAsia" w:ascii="宋体" w:hAnsi="宋体" w:cs="宋体"/>
                <w:kern w:val="0"/>
                <w:szCs w:val="21"/>
              </w:rPr>
              <w:t>社区社会组织管理</w:t>
            </w:r>
          </w:p>
        </w:tc>
        <w:tc>
          <w:tcPr>
            <w:tcW w:w="1737" w:type="dxa"/>
            <w:vAlign w:val="center"/>
          </w:tcPr>
          <w:p w14:paraId="72F1C7D2">
            <w:pPr>
              <w:widowControl/>
              <w:spacing w:line="400" w:lineRule="exact"/>
              <w:jc w:val="center"/>
              <w:rPr>
                <w:rFonts w:ascii="宋体" w:hAnsi="宋体" w:cs="宋体"/>
                <w:kern w:val="0"/>
                <w:szCs w:val="21"/>
              </w:rPr>
            </w:pPr>
            <w:r>
              <w:rPr>
                <w:rFonts w:hint="eastAsia" w:ascii="宋体" w:hAnsi="宋体" w:cs="宋体"/>
                <w:kern w:val="0"/>
                <w:szCs w:val="21"/>
              </w:rPr>
              <w:t>多媒体教学设备</w:t>
            </w:r>
            <w:r>
              <w:rPr>
                <w:rFonts w:hint="eastAsia" w:ascii="宋体" w:hAnsi="宋体" w:cs="宋体"/>
                <w:kern w:val="0"/>
                <w:szCs w:val="21"/>
              </w:rPr>
              <w:tab/>
            </w:r>
          </w:p>
        </w:tc>
        <w:tc>
          <w:tcPr>
            <w:tcW w:w="2073" w:type="dxa"/>
            <w:vAlign w:val="center"/>
          </w:tcPr>
          <w:p w14:paraId="455A6A5A">
            <w:pPr>
              <w:widowControl/>
              <w:spacing w:line="400" w:lineRule="exact"/>
              <w:jc w:val="center"/>
              <w:rPr>
                <w:rFonts w:ascii="宋体" w:hAnsi="宋体" w:cs="宋体"/>
                <w:kern w:val="0"/>
                <w:szCs w:val="21"/>
              </w:rPr>
            </w:pPr>
            <w:r>
              <w:rPr>
                <w:rFonts w:hint="eastAsia" w:ascii="宋体" w:hAnsi="宋体" w:cs="宋体"/>
                <w:kern w:val="0"/>
                <w:szCs w:val="21"/>
              </w:rPr>
              <w:t>用于学术讲座、理论课堂教学设计</w:t>
            </w:r>
          </w:p>
        </w:tc>
      </w:tr>
    </w:tbl>
    <w:p w14:paraId="7FD70BF6">
      <w:pPr>
        <w:spacing w:line="400" w:lineRule="exact"/>
        <w:rPr>
          <w:rFonts w:ascii="宋体" w:hAnsi="宋体" w:cs="宋体"/>
          <w:position w:val="6"/>
        </w:rPr>
      </w:pPr>
    </w:p>
    <w:p w14:paraId="485500AF">
      <w:pPr>
        <w:spacing w:line="400" w:lineRule="exact"/>
        <w:ind w:left="420"/>
        <w:jc w:val="center"/>
        <w:rPr>
          <w:rFonts w:ascii="宋体" w:hAnsi="宋体" w:cs="宋体"/>
          <w:b/>
          <w:bCs/>
          <w:position w:val="6"/>
        </w:rPr>
      </w:pPr>
      <w:r>
        <w:rPr>
          <w:rFonts w:hint="eastAsia" w:ascii="宋体" w:hAnsi="宋体" w:cs="宋体"/>
          <w:position w:val="6"/>
        </w:rPr>
        <w:t>校外实训基地一览表</w:t>
      </w:r>
    </w:p>
    <w:tbl>
      <w:tblPr>
        <w:tblStyle w:val="8"/>
        <w:tblW w:w="0" w:type="auto"/>
        <w:jc w:val="center"/>
        <w:tblLayout w:type="fixed"/>
        <w:tblCellMar>
          <w:top w:w="0" w:type="dxa"/>
          <w:left w:w="108" w:type="dxa"/>
          <w:bottom w:w="0" w:type="dxa"/>
          <w:right w:w="108" w:type="dxa"/>
        </w:tblCellMar>
      </w:tblPr>
      <w:tblGrid>
        <w:gridCol w:w="652"/>
        <w:gridCol w:w="3083"/>
        <w:gridCol w:w="5374"/>
      </w:tblGrid>
      <w:tr w14:paraId="00AEC6C6">
        <w:tblPrEx>
          <w:tblCellMar>
            <w:top w:w="0" w:type="dxa"/>
            <w:left w:w="108" w:type="dxa"/>
            <w:bottom w:w="0" w:type="dxa"/>
            <w:right w:w="108" w:type="dxa"/>
          </w:tblCellMar>
        </w:tblPrEx>
        <w:trPr>
          <w:trHeight w:val="385"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4206839D">
            <w:pPr>
              <w:spacing w:line="400" w:lineRule="exact"/>
              <w:jc w:val="center"/>
              <w:rPr>
                <w:rFonts w:ascii="宋体" w:hAnsi="宋体" w:cs="宋体"/>
                <w:b/>
                <w:szCs w:val="21"/>
              </w:rPr>
            </w:pPr>
            <w:r>
              <w:rPr>
                <w:rFonts w:hint="eastAsia" w:ascii="宋体" w:hAnsi="宋体" w:cs="宋体"/>
                <w:b/>
                <w:szCs w:val="21"/>
              </w:rPr>
              <w:t>序号</w:t>
            </w:r>
          </w:p>
        </w:tc>
        <w:tc>
          <w:tcPr>
            <w:tcW w:w="3083" w:type="dxa"/>
            <w:tcBorders>
              <w:top w:val="single" w:color="auto" w:sz="2" w:space="0"/>
              <w:left w:val="single" w:color="auto" w:sz="2" w:space="0"/>
              <w:bottom w:val="single" w:color="auto" w:sz="2" w:space="0"/>
              <w:right w:val="single" w:color="auto" w:sz="2" w:space="0"/>
            </w:tcBorders>
            <w:vAlign w:val="center"/>
          </w:tcPr>
          <w:p w14:paraId="2606A600">
            <w:pPr>
              <w:spacing w:line="400" w:lineRule="exact"/>
              <w:jc w:val="center"/>
              <w:rPr>
                <w:rFonts w:ascii="宋体" w:hAnsi="宋体" w:cs="宋体"/>
                <w:b/>
                <w:szCs w:val="21"/>
              </w:rPr>
            </w:pPr>
            <w:r>
              <w:rPr>
                <w:rFonts w:hint="eastAsia" w:ascii="宋体" w:hAnsi="宋体" w:cs="宋体"/>
                <w:b/>
                <w:szCs w:val="21"/>
              </w:rPr>
              <w:t>名称/合作企业</w:t>
            </w:r>
          </w:p>
        </w:tc>
        <w:tc>
          <w:tcPr>
            <w:tcW w:w="5374" w:type="dxa"/>
            <w:tcBorders>
              <w:top w:val="single" w:color="auto" w:sz="2" w:space="0"/>
              <w:left w:val="single" w:color="auto" w:sz="2" w:space="0"/>
              <w:bottom w:val="single" w:color="auto" w:sz="2" w:space="0"/>
              <w:right w:val="single" w:color="auto" w:sz="12" w:space="0"/>
            </w:tcBorders>
            <w:vAlign w:val="center"/>
          </w:tcPr>
          <w:p w14:paraId="2B7FBE91">
            <w:pPr>
              <w:spacing w:line="400" w:lineRule="exact"/>
              <w:jc w:val="center"/>
              <w:rPr>
                <w:rFonts w:ascii="宋体" w:hAnsi="宋体" w:cs="宋体"/>
                <w:b/>
                <w:szCs w:val="21"/>
              </w:rPr>
            </w:pPr>
            <w:r>
              <w:rPr>
                <w:rFonts w:hint="eastAsia" w:ascii="宋体" w:hAnsi="宋体" w:cs="宋体"/>
                <w:b/>
                <w:szCs w:val="21"/>
              </w:rPr>
              <w:t>主要实训内容</w:t>
            </w:r>
          </w:p>
        </w:tc>
      </w:tr>
      <w:tr w14:paraId="6E9F4C7C">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7577385A">
            <w:pPr>
              <w:spacing w:line="400" w:lineRule="exact"/>
              <w:jc w:val="center"/>
              <w:rPr>
                <w:rFonts w:ascii="宋体" w:hAnsi="宋体" w:cs="宋体"/>
                <w:b/>
                <w:szCs w:val="21"/>
              </w:rPr>
            </w:pPr>
            <w:r>
              <w:rPr>
                <w:rFonts w:hint="eastAsia" w:ascii="宋体" w:hAnsi="宋体" w:cs="宋体"/>
                <w:b/>
                <w:szCs w:val="21"/>
              </w:rPr>
              <w:t>1</w:t>
            </w:r>
          </w:p>
        </w:tc>
        <w:tc>
          <w:tcPr>
            <w:tcW w:w="3083" w:type="dxa"/>
            <w:tcBorders>
              <w:top w:val="single" w:color="auto" w:sz="2" w:space="0"/>
              <w:left w:val="single" w:color="auto" w:sz="2" w:space="0"/>
              <w:bottom w:val="single" w:color="auto" w:sz="2" w:space="0"/>
              <w:right w:val="single" w:color="auto" w:sz="2" w:space="0"/>
            </w:tcBorders>
            <w:vAlign w:val="center"/>
          </w:tcPr>
          <w:p w14:paraId="3F8C148C">
            <w:pPr>
              <w:widowControl/>
              <w:spacing w:line="400" w:lineRule="exact"/>
              <w:jc w:val="center"/>
              <w:rPr>
                <w:rFonts w:ascii="宋体" w:hAnsi="宋体" w:cs="宋体"/>
                <w:kern w:val="0"/>
                <w:szCs w:val="21"/>
              </w:rPr>
            </w:pPr>
            <w:r>
              <w:rPr>
                <w:rFonts w:hint="eastAsia" w:ascii="宋体" w:hAnsi="宋体" w:cs="宋体"/>
                <w:kern w:val="0"/>
                <w:szCs w:val="21"/>
              </w:rPr>
              <w:t>茂名市展翼社会工作服务中心</w:t>
            </w:r>
          </w:p>
        </w:tc>
        <w:tc>
          <w:tcPr>
            <w:tcW w:w="5374" w:type="dxa"/>
            <w:tcBorders>
              <w:top w:val="single" w:color="auto" w:sz="2" w:space="0"/>
              <w:left w:val="single" w:color="auto" w:sz="2" w:space="0"/>
              <w:bottom w:val="single" w:color="auto" w:sz="2" w:space="0"/>
              <w:right w:val="single" w:color="auto" w:sz="12" w:space="0"/>
            </w:tcBorders>
            <w:vAlign w:val="center"/>
          </w:tcPr>
          <w:p w14:paraId="5DC3AEA3">
            <w:pPr>
              <w:widowControl/>
              <w:spacing w:line="400" w:lineRule="exact"/>
              <w:jc w:val="center"/>
              <w:rPr>
                <w:rFonts w:ascii="宋体" w:hAnsi="宋体" w:cs="宋体"/>
                <w:kern w:val="0"/>
                <w:szCs w:val="21"/>
              </w:rPr>
            </w:pPr>
            <w:r>
              <w:rPr>
                <w:rFonts w:hint="eastAsia" w:ascii="宋体" w:hAnsi="宋体" w:cs="宋体"/>
                <w:kern w:val="0"/>
                <w:szCs w:val="21"/>
              </w:rPr>
              <w:t>社区需求调研</w:t>
            </w:r>
          </w:p>
        </w:tc>
      </w:tr>
      <w:tr w14:paraId="5692C34E">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41517F8C">
            <w:pPr>
              <w:spacing w:line="400" w:lineRule="exact"/>
              <w:jc w:val="center"/>
              <w:rPr>
                <w:rFonts w:ascii="宋体" w:hAnsi="宋体" w:cs="宋体"/>
                <w:b/>
                <w:szCs w:val="21"/>
              </w:rPr>
            </w:pPr>
            <w:r>
              <w:rPr>
                <w:rFonts w:hint="eastAsia" w:ascii="宋体" w:hAnsi="宋体" w:cs="宋体"/>
                <w:b/>
                <w:szCs w:val="21"/>
              </w:rPr>
              <w:t>2</w:t>
            </w:r>
          </w:p>
        </w:tc>
        <w:tc>
          <w:tcPr>
            <w:tcW w:w="3083" w:type="dxa"/>
            <w:tcBorders>
              <w:top w:val="single" w:color="auto" w:sz="2" w:space="0"/>
              <w:left w:val="single" w:color="auto" w:sz="2" w:space="0"/>
              <w:bottom w:val="single" w:color="auto" w:sz="2" w:space="0"/>
              <w:right w:val="single" w:color="auto" w:sz="2" w:space="0"/>
            </w:tcBorders>
            <w:vAlign w:val="center"/>
          </w:tcPr>
          <w:p w14:paraId="0719401D">
            <w:pPr>
              <w:widowControl/>
              <w:spacing w:line="400" w:lineRule="exact"/>
              <w:jc w:val="center"/>
              <w:rPr>
                <w:rFonts w:ascii="宋体" w:hAnsi="宋体" w:cs="宋体"/>
                <w:kern w:val="0"/>
                <w:szCs w:val="21"/>
              </w:rPr>
            </w:pPr>
            <w:r>
              <w:rPr>
                <w:rFonts w:hint="eastAsia" w:ascii="宋体" w:hAnsi="宋体" w:cs="宋体"/>
                <w:kern w:val="0"/>
                <w:szCs w:val="21"/>
              </w:rPr>
              <w:t>茂名市展翼社会工作服务中心</w:t>
            </w:r>
          </w:p>
        </w:tc>
        <w:tc>
          <w:tcPr>
            <w:tcW w:w="5374" w:type="dxa"/>
            <w:tcBorders>
              <w:top w:val="single" w:color="auto" w:sz="2" w:space="0"/>
              <w:left w:val="single" w:color="auto" w:sz="2" w:space="0"/>
              <w:bottom w:val="single" w:color="auto" w:sz="2" w:space="0"/>
              <w:right w:val="single" w:color="auto" w:sz="12" w:space="0"/>
            </w:tcBorders>
            <w:vAlign w:val="center"/>
          </w:tcPr>
          <w:p w14:paraId="52BC323B">
            <w:pPr>
              <w:widowControl/>
              <w:spacing w:line="400" w:lineRule="exact"/>
              <w:jc w:val="center"/>
              <w:rPr>
                <w:rFonts w:ascii="宋体" w:hAnsi="宋体" w:cs="宋体"/>
                <w:kern w:val="0"/>
                <w:szCs w:val="21"/>
              </w:rPr>
            </w:pPr>
            <w:r>
              <w:rPr>
                <w:rFonts w:hint="eastAsia" w:ascii="宋体" w:hAnsi="宋体" w:cs="宋体"/>
                <w:kern w:val="0"/>
                <w:szCs w:val="21"/>
              </w:rPr>
              <w:t>社区服务方法应用</w:t>
            </w:r>
          </w:p>
        </w:tc>
      </w:tr>
      <w:tr w14:paraId="0C21E4B1">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21F0EC9D">
            <w:pPr>
              <w:spacing w:line="400" w:lineRule="exact"/>
              <w:jc w:val="center"/>
              <w:rPr>
                <w:rFonts w:ascii="宋体" w:hAnsi="宋体" w:cs="宋体"/>
                <w:b/>
                <w:szCs w:val="21"/>
              </w:rPr>
            </w:pPr>
            <w:r>
              <w:rPr>
                <w:rFonts w:hint="eastAsia" w:ascii="宋体" w:hAnsi="宋体" w:cs="宋体"/>
                <w:b/>
                <w:szCs w:val="21"/>
              </w:rPr>
              <w:t>3</w:t>
            </w:r>
          </w:p>
        </w:tc>
        <w:tc>
          <w:tcPr>
            <w:tcW w:w="3083" w:type="dxa"/>
            <w:tcBorders>
              <w:top w:val="single" w:color="auto" w:sz="2" w:space="0"/>
              <w:left w:val="single" w:color="auto" w:sz="2" w:space="0"/>
              <w:bottom w:val="single" w:color="auto" w:sz="2" w:space="0"/>
              <w:right w:val="single" w:color="auto" w:sz="2" w:space="0"/>
            </w:tcBorders>
            <w:vAlign w:val="center"/>
          </w:tcPr>
          <w:p w14:paraId="3319B6AD">
            <w:pPr>
              <w:widowControl/>
              <w:spacing w:line="400" w:lineRule="exact"/>
              <w:jc w:val="center"/>
              <w:rPr>
                <w:rFonts w:ascii="宋体" w:hAnsi="宋体" w:cs="宋体"/>
                <w:kern w:val="0"/>
                <w:szCs w:val="21"/>
              </w:rPr>
            </w:pPr>
            <w:r>
              <w:rPr>
                <w:rFonts w:hint="eastAsia" w:ascii="宋体" w:hAnsi="宋体" w:cs="宋体"/>
                <w:kern w:val="0"/>
                <w:szCs w:val="21"/>
              </w:rPr>
              <w:t>茂名市展翼社会工作服务中心</w:t>
            </w:r>
          </w:p>
        </w:tc>
        <w:tc>
          <w:tcPr>
            <w:tcW w:w="5374" w:type="dxa"/>
            <w:tcBorders>
              <w:top w:val="single" w:color="auto" w:sz="2" w:space="0"/>
              <w:left w:val="single" w:color="auto" w:sz="2" w:space="0"/>
              <w:bottom w:val="single" w:color="auto" w:sz="2" w:space="0"/>
              <w:right w:val="single" w:color="auto" w:sz="12" w:space="0"/>
            </w:tcBorders>
            <w:vAlign w:val="center"/>
          </w:tcPr>
          <w:p w14:paraId="03746386">
            <w:pPr>
              <w:spacing w:line="400" w:lineRule="exact"/>
              <w:jc w:val="center"/>
              <w:rPr>
                <w:rFonts w:ascii="宋体" w:hAnsi="宋体" w:cs="宋体"/>
                <w:szCs w:val="21"/>
              </w:rPr>
            </w:pPr>
            <w:r>
              <w:rPr>
                <w:rFonts w:hint="eastAsia" w:ascii="宋体" w:hAnsi="宋体" w:cs="宋体"/>
                <w:kern w:val="0"/>
                <w:szCs w:val="21"/>
              </w:rPr>
              <w:t>政策宣传与咨询</w:t>
            </w:r>
          </w:p>
        </w:tc>
      </w:tr>
      <w:tr w14:paraId="44D7B96A">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3D6FDD2F">
            <w:pPr>
              <w:spacing w:line="400" w:lineRule="exact"/>
              <w:jc w:val="center"/>
              <w:rPr>
                <w:rFonts w:ascii="宋体" w:hAnsi="宋体" w:cs="宋体"/>
                <w:b/>
                <w:szCs w:val="21"/>
              </w:rPr>
            </w:pPr>
            <w:r>
              <w:rPr>
                <w:rFonts w:hint="eastAsia" w:ascii="宋体" w:hAnsi="宋体" w:cs="宋体"/>
                <w:b/>
                <w:szCs w:val="21"/>
              </w:rPr>
              <w:t>4</w:t>
            </w:r>
          </w:p>
        </w:tc>
        <w:tc>
          <w:tcPr>
            <w:tcW w:w="3083" w:type="dxa"/>
            <w:tcBorders>
              <w:top w:val="single" w:color="auto" w:sz="2" w:space="0"/>
              <w:left w:val="single" w:color="auto" w:sz="2" w:space="0"/>
              <w:bottom w:val="single" w:color="auto" w:sz="2" w:space="0"/>
              <w:right w:val="single" w:color="auto" w:sz="2" w:space="0"/>
            </w:tcBorders>
            <w:vAlign w:val="center"/>
          </w:tcPr>
          <w:p w14:paraId="7AF2C7B8">
            <w:pPr>
              <w:widowControl/>
              <w:spacing w:line="400" w:lineRule="exact"/>
              <w:jc w:val="center"/>
              <w:rPr>
                <w:rFonts w:ascii="宋体" w:hAnsi="宋体" w:cs="宋体"/>
                <w:kern w:val="0"/>
                <w:szCs w:val="21"/>
              </w:rPr>
            </w:pPr>
            <w:r>
              <w:rPr>
                <w:rFonts w:hint="eastAsia" w:ascii="宋体" w:hAnsi="宋体" w:cs="宋体"/>
                <w:kern w:val="0"/>
                <w:szCs w:val="21"/>
              </w:rPr>
              <w:t>观珠镇人民政府</w:t>
            </w:r>
          </w:p>
        </w:tc>
        <w:tc>
          <w:tcPr>
            <w:tcW w:w="5374" w:type="dxa"/>
            <w:tcBorders>
              <w:top w:val="single" w:color="auto" w:sz="2" w:space="0"/>
              <w:left w:val="single" w:color="auto" w:sz="2" w:space="0"/>
              <w:bottom w:val="single" w:color="auto" w:sz="2" w:space="0"/>
              <w:right w:val="single" w:color="auto" w:sz="12" w:space="0"/>
            </w:tcBorders>
            <w:vAlign w:val="center"/>
          </w:tcPr>
          <w:p w14:paraId="354BD8F1">
            <w:pPr>
              <w:spacing w:line="400" w:lineRule="exact"/>
              <w:jc w:val="center"/>
              <w:rPr>
                <w:rFonts w:ascii="宋体" w:hAnsi="宋体" w:cs="宋体"/>
                <w:szCs w:val="21"/>
              </w:rPr>
            </w:pPr>
            <w:r>
              <w:rPr>
                <w:rFonts w:hint="eastAsia" w:ascii="宋体" w:hAnsi="宋体" w:cs="宋体"/>
                <w:kern w:val="0"/>
                <w:szCs w:val="21"/>
              </w:rPr>
              <w:t>公共事务办理</w:t>
            </w:r>
          </w:p>
        </w:tc>
      </w:tr>
      <w:tr w14:paraId="3C1BBCA3">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4617F214">
            <w:pPr>
              <w:spacing w:line="400" w:lineRule="exact"/>
              <w:jc w:val="center"/>
              <w:rPr>
                <w:rFonts w:ascii="宋体" w:hAnsi="宋体" w:cs="宋体"/>
                <w:b/>
                <w:szCs w:val="21"/>
              </w:rPr>
            </w:pPr>
            <w:r>
              <w:rPr>
                <w:rFonts w:hint="eastAsia" w:ascii="宋体" w:hAnsi="宋体" w:cs="宋体"/>
                <w:b/>
                <w:szCs w:val="21"/>
              </w:rPr>
              <w:t>5</w:t>
            </w:r>
          </w:p>
        </w:tc>
        <w:tc>
          <w:tcPr>
            <w:tcW w:w="3083" w:type="dxa"/>
            <w:tcBorders>
              <w:top w:val="single" w:color="auto" w:sz="2" w:space="0"/>
              <w:left w:val="single" w:color="auto" w:sz="2" w:space="0"/>
              <w:bottom w:val="single" w:color="auto" w:sz="2" w:space="0"/>
              <w:right w:val="single" w:color="auto" w:sz="2" w:space="0"/>
            </w:tcBorders>
            <w:vAlign w:val="center"/>
          </w:tcPr>
          <w:p w14:paraId="70E175E8">
            <w:pPr>
              <w:widowControl/>
              <w:spacing w:line="400" w:lineRule="exact"/>
              <w:jc w:val="center"/>
              <w:rPr>
                <w:rFonts w:ascii="宋体" w:hAnsi="宋体" w:cs="宋体"/>
                <w:kern w:val="0"/>
                <w:szCs w:val="21"/>
              </w:rPr>
            </w:pPr>
            <w:r>
              <w:rPr>
                <w:rFonts w:hint="eastAsia" w:ascii="宋体" w:hAnsi="宋体" w:cs="宋体"/>
                <w:kern w:val="0"/>
                <w:szCs w:val="21"/>
              </w:rPr>
              <w:t>公馆敬老院</w:t>
            </w:r>
          </w:p>
        </w:tc>
        <w:tc>
          <w:tcPr>
            <w:tcW w:w="5374" w:type="dxa"/>
            <w:tcBorders>
              <w:top w:val="single" w:color="auto" w:sz="2" w:space="0"/>
              <w:left w:val="single" w:color="auto" w:sz="2" w:space="0"/>
              <w:bottom w:val="single" w:color="auto" w:sz="2" w:space="0"/>
              <w:right w:val="single" w:color="auto" w:sz="12" w:space="0"/>
            </w:tcBorders>
            <w:vAlign w:val="center"/>
          </w:tcPr>
          <w:p w14:paraId="0CD603A6">
            <w:pPr>
              <w:spacing w:line="400" w:lineRule="exact"/>
              <w:jc w:val="center"/>
              <w:rPr>
                <w:rFonts w:ascii="宋体" w:hAnsi="宋体" w:cs="宋体"/>
                <w:szCs w:val="21"/>
              </w:rPr>
            </w:pPr>
            <w:r>
              <w:rPr>
                <w:rFonts w:hint="eastAsia" w:ascii="宋体" w:hAnsi="宋体" w:cs="宋体"/>
                <w:szCs w:val="21"/>
              </w:rPr>
              <w:t>老年社会工作</w:t>
            </w:r>
          </w:p>
        </w:tc>
      </w:tr>
      <w:tr w14:paraId="47D24D97">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36EAE718">
            <w:pPr>
              <w:spacing w:line="400" w:lineRule="exact"/>
              <w:jc w:val="center"/>
              <w:rPr>
                <w:rFonts w:ascii="宋体" w:hAnsi="宋体" w:cs="宋体"/>
                <w:b/>
                <w:szCs w:val="21"/>
              </w:rPr>
            </w:pPr>
            <w:r>
              <w:rPr>
                <w:rFonts w:hint="eastAsia" w:ascii="宋体" w:hAnsi="宋体" w:cs="宋体"/>
                <w:b/>
                <w:szCs w:val="21"/>
              </w:rPr>
              <w:t>6</w:t>
            </w:r>
          </w:p>
        </w:tc>
        <w:tc>
          <w:tcPr>
            <w:tcW w:w="3083" w:type="dxa"/>
            <w:tcBorders>
              <w:top w:val="single" w:color="auto" w:sz="2" w:space="0"/>
              <w:left w:val="single" w:color="auto" w:sz="2" w:space="0"/>
              <w:bottom w:val="single" w:color="auto" w:sz="2" w:space="0"/>
              <w:right w:val="single" w:color="auto" w:sz="2" w:space="0"/>
            </w:tcBorders>
            <w:vAlign w:val="center"/>
          </w:tcPr>
          <w:p w14:paraId="365BF35E">
            <w:pPr>
              <w:spacing w:line="400" w:lineRule="exact"/>
              <w:jc w:val="center"/>
              <w:rPr>
                <w:rFonts w:ascii="宋体" w:hAnsi="宋体" w:cs="宋体"/>
                <w:szCs w:val="21"/>
              </w:rPr>
            </w:pPr>
            <w:r>
              <w:rPr>
                <w:rFonts w:hint="eastAsia" w:ascii="宋体" w:hAnsi="宋体" w:cs="宋体"/>
                <w:szCs w:val="21"/>
              </w:rPr>
              <w:t>茂名市社会福利中心</w:t>
            </w:r>
          </w:p>
        </w:tc>
        <w:tc>
          <w:tcPr>
            <w:tcW w:w="5374" w:type="dxa"/>
            <w:tcBorders>
              <w:top w:val="single" w:color="auto" w:sz="2" w:space="0"/>
              <w:left w:val="single" w:color="auto" w:sz="2" w:space="0"/>
              <w:bottom w:val="single" w:color="auto" w:sz="2" w:space="0"/>
              <w:right w:val="single" w:color="auto" w:sz="12" w:space="0"/>
            </w:tcBorders>
            <w:vAlign w:val="center"/>
          </w:tcPr>
          <w:p w14:paraId="2DE9F33C">
            <w:pPr>
              <w:spacing w:line="400" w:lineRule="exact"/>
              <w:jc w:val="center"/>
              <w:rPr>
                <w:rFonts w:ascii="宋体" w:hAnsi="宋体" w:cs="宋体"/>
                <w:szCs w:val="21"/>
              </w:rPr>
            </w:pPr>
            <w:r>
              <w:rPr>
                <w:rFonts w:hint="eastAsia" w:ascii="宋体" w:hAnsi="宋体" w:cs="宋体"/>
                <w:szCs w:val="21"/>
              </w:rPr>
              <w:t>特殊儿童心理学</w:t>
            </w:r>
          </w:p>
        </w:tc>
      </w:tr>
      <w:tr w14:paraId="6B36C587">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34548282">
            <w:pPr>
              <w:spacing w:line="400" w:lineRule="exact"/>
              <w:jc w:val="center"/>
              <w:rPr>
                <w:rFonts w:ascii="宋体" w:hAnsi="宋体" w:cs="宋体"/>
                <w:b/>
                <w:szCs w:val="21"/>
              </w:rPr>
            </w:pPr>
            <w:r>
              <w:rPr>
                <w:rFonts w:hint="eastAsia" w:ascii="宋体" w:hAnsi="宋体" w:cs="宋体"/>
                <w:b/>
                <w:szCs w:val="21"/>
              </w:rPr>
              <w:t>7</w:t>
            </w:r>
          </w:p>
        </w:tc>
        <w:tc>
          <w:tcPr>
            <w:tcW w:w="3083" w:type="dxa"/>
            <w:tcBorders>
              <w:top w:val="single" w:color="auto" w:sz="2" w:space="0"/>
              <w:left w:val="single" w:color="auto" w:sz="2" w:space="0"/>
              <w:bottom w:val="single" w:color="auto" w:sz="2" w:space="0"/>
              <w:right w:val="single" w:color="auto" w:sz="2" w:space="0"/>
            </w:tcBorders>
            <w:vAlign w:val="center"/>
          </w:tcPr>
          <w:p w14:paraId="08EE06C4">
            <w:pPr>
              <w:spacing w:line="400" w:lineRule="exact"/>
              <w:jc w:val="center"/>
              <w:rPr>
                <w:rFonts w:ascii="宋体" w:hAnsi="宋体" w:cs="宋体"/>
                <w:szCs w:val="21"/>
              </w:rPr>
            </w:pPr>
            <w:r>
              <w:rPr>
                <w:rFonts w:hint="eastAsia" w:ascii="宋体" w:hAnsi="宋体" w:cs="宋体"/>
                <w:szCs w:val="21"/>
              </w:rPr>
              <w:t>高州市儿童福利院</w:t>
            </w:r>
          </w:p>
        </w:tc>
        <w:tc>
          <w:tcPr>
            <w:tcW w:w="5374" w:type="dxa"/>
            <w:tcBorders>
              <w:top w:val="single" w:color="auto" w:sz="2" w:space="0"/>
              <w:left w:val="single" w:color="auto" w:sz="2" w:space="0"/>
              <w:bottom w:val="single" w:color="auto" w:sz="2" w:space="0"/>
              <w:right w:val="single" w:color="auto" w:sz="12" w:space="0"/>
            </w:tcBorders>
            <w:vAlign w:val="center"/>
          </w:tcPr>
          <w:p w14:paraId="42ACD07E">
            <w:pPr>
              <w:spacing w:line="400" w:lineRule="exact"/>
              <w:jc w:val="center"/>
              <w:rPr>
                <w:rFonts w:ascii="宋体" w:hAnsi="宋体" w:cs="宋体"/>
                <w:szCs w:val="21"/>
              </w:rPr>
            </w:pPr>
            <w:r>
              <w:rPr>
                <w:rFonts w:hint="eastAsia" w:ascii="宋体" w:hAnsi="宋体" w:cs="宋体"/>
                <w:szCs w:val="21"/>
              </w:rPr>
              <w:t>儿童社会工作</w:t>
            </w:r>
          </w:p>
        </w:tc>
      </w:tr>
      <w:tr w14:paraId="40A989A7">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12" w:space="0"/>
              <w:right w:val="single" w:color="auto" w:sz="2" w:space="0"/>
            </w:tcBorders>
            <w:vAlign w:val="center"/>
          </w:tcPr>
          <w:p w14:paraId="7EFF41F7">
            <w:pPr>
              <w:spacing w:line="400" w:lineRule="exact"/>
              <w:jc w:val="center"/>
              <w:rPr>
                <w:rFonts w:ascii="宋体" w:hAnsi="宋体" w:cs="宋体"/>
                <w:b/>
                <w:szCs w:val="21"/>
              </w:rPr>
            </w:pPr>
            <w:r>
              <w:rPr>
                <w:rFonts w:hint="eastAsia" w:ascii="宋体" w:hAnsi="宋体" w:cs="宋体"/>
                <w:b/>
                <w:szCs w:val="21"/>
              </w:rPr>
              <w:t>8</w:t>
            </w:r>
          </w:p>
        </w:tc>
        <w:tc>
          <w:tcPr>
            <w:tcW w:w="3083" w:type="dxa"/>
            <w:tcBorders>
              <w:top w:val="single" w:color="auto" w:sz="2" w:space="0"/>
              <w:left w:val="single" w:color="auto" w:sz="2" w:space="0"/>
              <w:bottom w:val="single" w:color="auto" w:sz="12" w:space="0"/>
              <w:right w:val="single" w:color="auto" w:sz="2" w:space="0"/>
            </w:tcBorders>
            <w:vAlign w:val="center"/>
          </w:tcPr>
          <w:p w14:paraId="47E87AFF">
            <w:pPr>
              <w:spacing w:line="400" w:lineRule="exact"/>
              <w:jc w:val="center"/>
              <w:rPr>
                <w:rFonts w:ascii="宋体" w:hAnsi="宋体" w:cs="宋体"/>
                <w:szCs w:val="21"/>
              </w:rPr>
            </w:pPr>
            <w:r>
              <w:rPr>
                <w:rFonts w:hint="eastAsia" w:ascii="宋体" w:hAnsi="宋体" w:cs="宋体"/>
                <w:szCs w:val="21"/>
              </w:rPr>
              <w:t>茂名市新华街道办事处</w:t>
            </w:r>
          </w:p>
        </w:tc>
        <w:tc>
          <w:tcPr>
            <w:tcW w:w="5374" w:type="dxa"/>
            <w:tcBorders>
              <w:top w:val="single" w:color="auto" w:sz="2" w:space="0"/>
              <w:left w:val="single" w:color="auto" w:sz="2" w:space="0"/>
              <w:bottom w:val="single" w:color="auto" w:sz="12" w:space="0"/>
              <w:right w:val="single" w:color="auto" w:sz="12" w:space="0"/>
            </w:tcBorders>
            <w:vAlign w:val="center"/>
          </w:tcPr>
          <w:p w14:paraId="76541F10">
            <w:pPr>
              <w:spacing w:line="400" w:lineRule="exact"/>
              <w:jc w:val="center"/>
              <w:rPr>
                <w:rFonts w:ascii="宋体" w:hAnsi="宋体" w:cs="宋体"/>
                <w:szCs w:val="21"/>
              </w:rPr>
            </w:pPr>
            <w:r>
              <w:rPr>
                <w:rFonts w:hint="eastAsia" w:ascii="宋体" w:hAnsi="宋体" w:cs="宋体"/>
                <w:szCs w:val="21"/>
              </w:rPr>
              <w:t>社区法规与政策</w:t>
            </w:r>
          </w:p>
        </w:tc>
      </w:tr>
    </w:tbl>
    <w:p w14:paraId="2D85F4EF">
      <w:pPr>
        <w:spacing w:line="400" w:lineRule="exact"/>
        <w:outlineLvl w:val="0"/>
        <w:rPr>
          <w:rStyle w:val="11"/>
          <w:rFonts w:ascii="宋体" w:hAnsi="宋体" w:cs="宋体"/>
          <w:szCs w:val="21"/>
        </w:rPr>
      </w:pPr>
    </w:p>
    <w:p w14:paraId="4B5DA61D">
      <w:pPr>
        <w:pStyle w:val="4"/>
        <w:keepLines w:val="0"/>
        <w:ind w:firstLine="420"/>
      </w:pPr>
      <w:r>
        <w:rPr>
          <w:rFonts w:hint="eastAsia"/>
        </w:rPr>
        <w:t>（三）教学资源</w:t>
      </w:r>
    </w:p>
    <w:p w14:paraId="1C8FC698">
      <w:pPr>
        <w:spacing w:line="360" w:lineRule="auto"/>
        <w:ind w:firstLine="420"/>
        <w:rPr>
          <w:rFonts w:ascii="宋体" w:hAnsi="宋体" w:cs="宋体"/>
          <w:bCs/>
          <w:color w:val="000000" w:themeColor="text1"/>
          <w14:textFill>
            <w14:solidFill>
              <w14:schemeClr w14:val="tx1"/>
            </w14:solidFill>
          </w14:textFill>
        </w:rPr>
      </w:pPr>
      <w:r>
        <w:rPr>
          <w:rStyle w:val="11"/>
          <w:rFonts w:hint="eastAsia" w:ascii="宋体" w:hAnsi="宋体" w:cs="宋体"/>
          <w:b w:val="0"/>
          <w:bCs w:val="0"/>
          <w:szCs w:val="21"/>
        </w:rPr>
        <w:t>教学资源主要包括</w:t>
      </w:r>
      <w:r>
        <w:rPr>
          <w:rFonts w:hint="eastAsia" w:ascii="宋体" w:hAnsi="宋体" w:cs="宋体"/>
          <w:bCs/>
          <w:color w:val="000000" w:themeColor="text1"/>
          <w14:textFill>
            <w14:solidFill>
              <w14:schemeClr w14:val="tx1"/>
            </w14:solidFill>
          </w14:textFill>
        </w:rPr>
        <w:t>满足学生专业学习、教师专业教学研究和教学实施的教材、图书及数字资源等。</w:t>
      </w:r>
    </w:p>
    <w:p w14:paraId="75AEC067">
      <w:pPr>
        <w:spacing w:line="360" w:lineRule="auto"/>
        <w:ind w:firstLine="420" w:firstLineChars="200"/>
        <w:outlineLvl w:val="0"/>
        <w:rPr>
          <w:rFonts w:ascii="宋体" w:hAnsi="宋体" w:cs="宋体"/>
          <w:bCs/>
          <w:color w:val="000000"/>
        </w:rPr>
      </w:pPr>
      <w:r>
        <w:rPr>
          <w:rStyle w:val="11"/>
          <w:rFonts w:hint="eastAsia" w:ascii="宋体" w:hAnsi="宋体"/>
          <w:b w:val="0"/>
          <w:bCs w:val="0"/>
          <w:szCs w:val="21"/>
        </w:rPr>
        <w:t>1.教材选用基本要求</w:t>
      </w:r>
    </w:p>
    <w:p w14:paraId="610048E7">
      <w:pPr>
        <w:spacing w:line="360" w:lineRule="auto"/>
        <w:ind w:firstLine="420" w:firstLineChars="200"/>
        <w:outlineLvl w:val="0"/>
        <w:rPr>
          <w:rFonts w:ascii="宋体" w:hAnsi="宋体" w:cs="宋体"/>
          <w:bCs/>
          <w:color w:val="000000"/>
        </w:rPr>
      </w:pPr>
      <w:r>
        <w:rPr>
          <w:rFonts w:hint="eastAsia" w:ascii="宋体" w:hAnsi="宋体" w:cs="宋体"/>
          <w:bCs/>
          <w:color w:val="000000"/>
        </w:rPr>
        <w:t>选用教材严格执行中央宣传部、国家教育部和省教育厅关于教材编写、出版、选用、认定的有关文件规定，遵循关于《职业院校教材管理办法》和《普通高等学校教材管理办法》等文件精神。学校应制定《教材征订管理办法》《教材适应性评价管理办法》等指导性文件，每 3 年修订 1 次教材。鼓励优先选用国家级规划教材，并要求其教材内容、编排等具有较强的思想性、科学性、适用性和实时性，其中，国家级规划教材使用情况应达到 95%。</w:t>
      </w:r>
    </w:p>
    <w:p w14:paraId="480BEB12">
      <w:pPr>
        <w:spacing w:line="360" w:lineRule="auto"/>
        <w:ind w:firstLine="420" w:firstLineChars="200"/>
        <w:outlineLvl w:val="0"/>
        <w:rPr>
          <w:rFonts w:ascii="宋体" w:hAnsi="宋体" w:cs="宋体"/>
          <w:bCs/>
          <w:color w:val="000000"/>
        </w:rPr>
      </w:pPr>
      <w:r>
        <w:rPr>
          <w:rFonts w:hint="eastAsia" w:ascii="宋体" w:hAnsi="宋体" w:cs="宋体"/>
          <w:bCs/>
          <w:color w:val="000000"/>
        </w:rPr>
        <w:t>2.图书配备有关基本要求</w:t>
      </w:r>
    </w:p>
    <w:p w14:paraId="58B98649">
      <w:pPr>
        <w:spacing w:line="360" w:lineRule="auto"/>
        <w:ind w:firstLine="432"/>
        <w:outlineLvl w:val="0"/>
        <w:rPr>
          <w:rFonts w:ascii="宋体" w:hAnsi="宋体" w:cs="宋体"/>
          <w:bCs/>
          <w:color w:val="000000"/>
        </w:rPr>
      </w:pPr>
      <w:r>
        <w:rPr>
          <w:rFonts w:hint="eastAsia" w:ascii="宋体" w:hAnsi="宋体" w:cs="宋体"/>
          <w:bCs/>
          <w:color w:val="000000"/>
        </w:rPr>
        <w:t xml:space="preserve">本专业相关图书文献配备，应能满足社区管理与服务人才培养、专业建设、教科研等工作需要，方便师生查询、借阅，且定期更新。专业类图书文献主要包括：社会服务行业政策法规资料、社会工作行业服务标准，社会工作方法、公共管理、社会组织管理、社会保障等相关书籍。 </w:t>
      </w:r>
      <w:r>
        <w:rPr>
          <w:rFonts w:hint="eastAsia" w:ascii="宋体" w:hAnsi="宋体" w:cs="宋体"/>
        </w:rPr>
        <w:t>图书馆现有茂名校区与高州校区两馆，馆舍面积共8500平方米，其中茂名校区图书馆4500平方米，高州校区图书馆4000平方米。茂名校区设有一个大型书库、书吧、自用室、学术报告厅、电子阅览室和期刊阅览室。图书馆根据学校学科专业设置的要求，努力建设以师范特色为主，多学科协调发展的馆藏体系，馆藏图书共有51.5万册;电子图书10余万册:过刊2万册:现刊120种;报纸90种。面向全院师生开通了中国知网数据库、超星电子图书数据库等。并在图书馆一楼门厅放置了电子书阅读器供读者阅读下载超星电子图书。</w:t>
      </w:r>
    </w:p>
    <w:p w14:paraId="30CF5A20">
      <w:pPr>
        <w:spacing w:line="360" w:lineRule="auto"/>
        <w:ind w:firstLine="432"/>
        <w:outlineLvl w:val="0"/>
        <w:rPr>
          <w:rFonts w:ascii="宋体" w:hAnsi="宋体" w:cs="宋体"/>
        </w:rPr>
      </w:pPr>
      <w:r>
        <w:rPr>
          <w:rFonts w:hint="eastAsia" w:ascii="宋体" w:hAnsi="宋体" w:cs="宋体"/>
        </w:rPr>
        <w:t>3.</w:t>
      </w:r>
      <w:r>
        <w:rPr>
          <w:rStyle w:val="11"/>
          <w:rFonts w:hint="eastAsia" w:ascii="宋体" w:hAnsi="宋体"/>
          <w:b w:val="0"/>
          <w:bCs w:val="0"/>
          <w:szCs w:val="21"/>
        </w:rPr>
        <w:t>数字教学资源配置</w:t>
      </w:r>
    </w:p>
    <w:p w14:paraId="538CD884">
      <w:pPr>
        <w:spacing w:line="360" w:lineRule="auto"/>
        <w:ind w:firstLine="432"/>
        <w:outlineLvl w:val="0"/>
        <w:rPr>
          <w:rFonts w:ascii="宋体" w:hAnsi="宋体" w:cs="宋体"/>
        </w:rPr>
      </w:pPr>
      <w:r>
        <w:rPr>
          <w:rFonts w:hint="eastAsia" w:ascii="宋体" w:hAnsi="宋体" w:cs="宋体"/>
        </w:rPr>
        <w:t>高职学校应建设、配备与社区管理与服务专业有关的音视频素材、教学课件、数字化教学案例库、数字教材等专业教学资源库，逐步建设一批与社区管理与服务专业相关的精品在线课程。数字教学资源应种类丰富、形式多样、使用便捷、动态更新、满足教学。高职学校应建立虚拟的教育环境，借助人工智能、计算机和网络技术，运用高科技术模拟社会服务场景，创设仿真环境，提高学生专业技能。学校应订购中国知网数据库等，方便学生查阅文献资料。学校应配置一定数量的电子图书，建立专门的电子阅览室并与相关企业单位签订协议共享数字教学资源。</w:t>
      </w:r>
    </w:p>
    <w:p w14:paraId="43F97A48">
      <w:pPr>
        <w:pStyle w:val="3"/>
        <w:keepLines w:val="0"/>
        <w:ind w:firstLine="562" w:firstLineChars="200"/>
      </w:pPr>
      <w:r>
        <w:rPr>
          <w:rFonts w:hint="eastAsia"/>
        </w:rPr>
        <w:t>十、质量保障</w:t>
      </w:r>
    </w:p>
    <w:p w14:paraId="6B469118">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430DCFF4">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05ADE730">
      <w:pPr>
        <w:spacing w:line="400" w:lineRule="exact"/>
        <w:ind w:firstLine="421"/>
        <w:rPr>
          <w:rFonts w:ascii="宋体" w:hAnsi="宋体"/>
          <w:bCs/>
          <w:szCs w:val="21"/>
        </w:rPr>
      </w:pPr>
      <w:r>
        <w:rPr>
          <w:rFonts w:hint="eastAsia" w:ascii="宋体" w:hAnsi="宋体"/>
          <w:szCs w:val="21"/>
        </w:rPr>
        <w:t>其中，学分替换规则如下表所示：</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938"/>
        <w:gridCol w:w="6258"/>
      </w:tblGrid>
      <w:tr w14:paraId="15A2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240" w:type="dxa"/>
            <w:gridSpan w:val="2"/>
            <w:vAlign w:val="center"/>
          </w:tcPr>
          <w:p w14:paraId="1D1D250B">
            <w:pPr>
              <w:spacing w:line="360" w:lineRule="auto"/>
              <w:jc w:val="center"/>
              <w:rPr>
                <w:rFonts w:ascii="宋体" w:hAnsi="宋体"/>
                <w:szCs w:val="21"/>
              </w:rPr>
            </w:pPr>
            <w:r>
              <w:rPr>
                <w:rFonts w:hint="eastAsia" w:ascii="宋体" w:hAnsi="宋体"/>
                <w:szCs w:val="21"/>
              </w:rPr>
              <w:t>类别</w:t>
            </w:r>
          </w:p>
        </w:tc>
        <w:tc>
          <w:tcPr>
            <w:tcW w:w="6258" w:type="dxa"/>
            <w:vAlign w:val="center"/>
          </w:tcPr>
          <w:p w14:paraId="2C57D7B8">
            <w:pPr>
              <w:spacing w:line="360" w:lineRule="auto"/>
              <w:jc w:val="center"/>
              <w:rPr>
                <w:rFonts w:ascii="宋体" w:hAnsi="宋体"/>
                <w:szCs w:val="21"/>
              </w:rPr>
            </w:pPr>
            <w:r>
              <w:rPr>
                <w:rFonts w:hint="eastAsia" w:ascii="宋体" w:hAnsi="宋体"/>
                <w:szCs w:val="21"/>
              </w:rPr>
              <w:t>可替换学分</w:t>
            </w:r>
          </w:p>
        </w:tc>
      </w:tr>
      <w:tr w14:paraId="60AC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07648D9A">
            <w:pPr>
              <w:rPr>
                <w:rFonts w:ascii="宋体" w:hAnsi="宋体"/>
                <w:sz w:val="18"/>
                <w:szCs w:val="18"/>
              </w:rPr>
            </w:pPr>
            <w:r>
              <w:rPr>
                <w:rFonts w:hint="eastAsia" w:ascii="宋体" w:hAnsi="宋体"/>
                <w:sz w:val="18"/>
                <w:szCs w:val="18"/>
              </w:rPr>
              <w:t>技能竞赛类</w:t>
            </w:r>
          </w:p>
        </w:tc>
        <w:tc>
          <w:tcPr>
            <w:tcW w:w="1938" w:type="dxa"/>
            <w:vAlign w:val="center"/>
          </w:tcPr>
          <w:p w14:paraId="0EC06653">
            <w:pPr>
              <w:rPr>
                <w:rFonts w:ascii="宋体" w:hAnsi="宋体"/>
                <w:sz w:val="18"/>
                <w:szCs w:val="18"/>
              </w:rPr>
            </w:pPr>
            <w:r>
              <w:rPr>
                <w:rFonts w:hint="eastAsia" w:ascii="宋体" w:hAnsi="宋体"/>
                <w:sz w:val="18"/>
                <w:szCs w:val="18"/>
              </w:rPr>
              <w:t>教育行政主管部门组织的竞赛</w:t>
            </w:r>
          </w:p>
        </w:tc>
        <w:tc>
          <w:tcPr>
            <w:tcW w:w="6258" w:type="dxa"/>
            <w:vAlign w:val="center"/>
          </w:tcPr>
          <w:p w14:paraId="48551730">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4733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4F7E0E49">
            <w:pPr>
              <w:rPr>
                <w:rFonts w:ascii="宋体" w:hAnsi="宋体"/>
                <w:sz w:val="18"/>
                <w:szCs w:val="18"/>
              </w:rPr>
            </w:pPr>
          </w:p>
        </w:tc>
        <w:tc>
          <w:tcPr>
            <w:tcW w:w="1938" w:type="dxa"/>
            <w:vAlign w:val="center"/>
          </w:tcPr>
          <w:p w14:paraId="58B8D42D">
            <w:pPr>
              <w:rPr>
                <w:rFonts w:ascii="宋体" w:hAnsi="宋体"/>
                <w:sz w:val="18"/>
                <w:szCs w:val="18"/>
              </w:rPr>
            </w:pPr>
            <w:r>
              <w:rPr>
                <w:rFonts w:hint="eastAsia" w:ascii="宋体" w:hAnsi="宋体"/>
                <w:sz w:val="18"/>
                <w:szCs w:val="18"/>
              </w:rPr>
              <w:t>其他行业协会或社会组织的竞赛</w:t>
            </w:r>
          </w:p>
        </w:tc>
        <w:tc>
          <w:tcPr>
            <w:tcW w:w="6258" w:type="dxa"/>
            <w:vAlign w:val="center"/>
          </w:tcPr>
          <w:p w14:paraId="078105DD">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6DDE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6F296488">
            <w:pPr>
              <w:rPr>
                <w:rFonts w:ascii="宋体" w:hAnsi="宋体"/>
                <w:sz w:val="18"/>
                <w:szCs w:val="18"/>
              </w:rPr>
            </w:pPr>
          </w:p>
        </w:tc>
        <w:tc>
          <w:tcPr>
            <w:tcW w:w="1938" w:type="dxa"/>
            <w:vAlign w:val="center"/>
          </w:tcPr>
          <w:p w14:paraId="12921631">
            <w:pPr>
              <w:rPr>
                <w:rFonts w:ascii="宋体" w:hAnsi="宋体"/>
                <w:sz w:val="18"/>
                <w:szCs w:val="18"/>
              </w:rPr>
            </w:pPr>
            <w:r>
              <w:rPr>
                <w:rFonts w:hint="eastAsia" w:ascii="宋体" w:hAnsi="宋体"/>
                <w:sz w:val="18"/>
                <w:szCs w:val="18"/>
              </w:rPr>
              <w:t>校级竞赛</w:t>
            </w:r>
          </w:p>
        </w:tc>
        <w:tc>
          <w:tcPr>
            <w:tcW w:w="6258" w:type="dxa"/>
            <w:vAlign w:val="center"/>
          </w:tcPr>
          <w:p w14:paraId="49E97DC0">
            <w:pPr>
              <w:rPr>
                <w:rFonts w:ascii="宋体" w:hAnsi="宋体"/>
                <w:sz w:val="18"/>
                <w:szCs w:val="18"/>
              </w:rPr>
            </w:pPr>
            <w:r>
              <w:rPr>
                <w:rFonts w:hint="eastAsia" w:ascii="宋体" w:hAnsi="宋体"/>
                <w:sz w:val="18"/>
                <w:szCs w:val="18"/>
              </w:rPr>
              <w:t>校级技能竞赛一等奖以上可替换0.5学分</w:t>
            </w:r>
          </w:p>
        </w:tc>
      </w:tr>
      <w:tr w14:paraId="6C64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13FDBFC2">
            <w:pPr>
              <w:rPr>
                <w:rFonts w:ascii="宋体" w:hAnsi="宋体"/>
                <w:sz w:val="18"/>
                <w:szCs w:val="18"/>
              </w:rPr>
            </w:pPr>
            <w:r>
              <w:rPr>
                <w:rFonts w:hint="eastAsia" w:ascii="宋体" w:hAnsi="宋体"/>
                <w:sz w:val="18"/>
                <w:szCs w:val="18"/>
              </w:rPr>
              <w:t>项目开发类</w:t>
            </w:r>
          </w:p>
        </w:tc>
        <w:tc>
          <w:tcPr>
            <w:tcW w:w="1938" w:type="dxa"/>
            <w:vAlign w:val="center"/>
          </w:tcPr>
          <w:p w14:paraId="798FCB30">
            <w:pPr>
              <w:rPr>
                <w:rFonts w:ascii="宋体" w:hAnsi="宋体"/>
                <w:sz w:val="18"/>
                <w:szCs w:val="18"/>
              </w:rPr>
            </w:pPr>
            <w:r>
              <w:rPr>
                <w:rFonts w:hint="eastAsia" w:ascii="宋体" w:hAnsi="宋体"/>
                <w:sz w:val="18"/>
                <w:szCs w:val="18"/>
              </w:rPr>
              <w:t>自主实施的项目开发</w:t>
            </w:r>
          </w:p>
        </w:tc>
        <w:tc>
          <w:tcPr>
            <w:tcW w:w="6258" w:type="dxa"/>
            <w:vAlign w:val="center"/>
          </w:tcPr>
          <w:p w14:paraId="07467E58">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51AD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38E1540B">
            <w:pPr>
              <w:rPr>
                <w:rFonts w:ascii="宋体" w:hAnsi="宋体"/>
                <w:sz w:val="18"/>
                <w:szCs w:val="18"/>
              </w:rPr>
            </w:pPr>
          </w:p>
        </w:tc>
        <w:tc>
          <w:tcPr>
            <w:tcW w:w="1938" w:type="dxa"/>
            <w:vAlign w:val="center"/>
          </w:tcPr>
          <w:p w14:paraId="478A85EC">
            <w:pPr>
              <w:rPr>
                <w:rFonts w:ascii="宋体" w:hAnsi="宋体"/>
                <w:sz w:val="18"/>
                <w:szCs w:val="18"/>
              </w:rPr>
            </w:pPr>
            <w:r>
              <w:rPr>
                <w:rFonts w:hint="eastAsia" w:ascii="宋体" w:hAnsi="宋体"/>
                <w:sz w:val="18"/>
                <w:szCs w:val="18"/>
              </w:rPr>
              <w:t>参与老师组织的项目开发</w:t>
            </w:r>
          </w:p>
        </w:tc>
        <w:tc>
          <w:tcPr>
            <w:tcW w:w="6258" w:type="dxa"/>
            <w:vAlign w:val="center"/>
          </w:tcPr>
          <w:p w14:paraId="3CC96E98">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5884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Align w:val="center"/>
          </w:tcPr>
          <w:p w14:paraId="568D474E">
            <w:pPr>
              <w:rPr>
                <w:rFonts w:ascii="宋体" w:hAnsi="宋体"/>
                <w:sz w:val="18"/>
                <w:szCs w:val="18"/>
              </w:rPr>
            </w:pPr>
            <w:r>
              <w:rPr>
                <w:rFonts w:hint="eastAsia" w:ascii="宋体" w:hAnsi="宋体"/>
                <w:sz w:val="18"/>
                <w:szCs w:val="18"/>
              </w:rPr>
              <w:t>职业资格证书类</w:t>
            </w:r>
          </w:p>
        </w:tc>
        <w:tc>
          <w:tcPr>
            <w:tcW w:w="1938" w:type="dxa"/>
            <w:vAlign w:val="center"/>
          </w:tcPr>
          <w:p w14:paraId="77986981">
            <w:pPr>
              <w:rPr>
                <w:rFonts w:ascii="宋体" w:hAnsi="宋体"/>
                <w:sz w:val="18"/>
                <w:szCs w:val="18"/>
              </w:rPr>
            </w:pPr>
            <w:r>
              <w:rPr>
                <w:rFonts w:hint="eastAsia" w:ascii="宋体" w:hAnsi="宋体"/>
                <w:sz w:val="18"/>
                <w:szCs w:val="18"/>
              </w:rPr>
              <w:t>人力资源和社会保障系统职业资格证书</w:t>
            </w:r>
          </w:p>
        </w:tc>
        <w:tc>
          <w:tcPr>
            <w:tcW w:w="6258" w:type="dxa"/>
            <w:vAlign w:val="center"/>
          </w:tcPr>
          <w:p w14:paraId="12215042">
            <w:pPr>
              <w:rPr>
                <w:rFonts w:ascii="宋体" w:hAnsi="宋体"/>
                <w:sz w:val="18"/>
                <w:szCs w:val="18"/>
              </w:rPr>
            </w:pPr>
            <w:r>
              <w:rPr>
                <w:rFonts w:hint="eastAsia" w:ascii="宋体" w:hAnsi="宋体"/>
                <w:sz w:val="18"/>
                <w:szCs w:val="18"/>
              </w:rPr>
              <w:t>取得中级工可替换1学分，高级工可替换2学分，技师级可替换6学分</w:t>
            </w:r>
          </w:p>
        </w:tc>
      </w:tr>
      <w:tr w14:paraId="26C5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713A99BB">
            <w:pPr>
              <w:rPr>
                <w:rFonts w:ascii="宋体" w:hAnsi="宋体"/>
                <w:sz w:val="18"/>
                <w:szCs w:val="18"/>
              </w:rPr>
            </w:pPr>
            <w:r>
              <w:rPr>
                <w:rFonts w:hint="eastAsia" w:ascii="宋体" w:hAnsi="宋体"/>
                <w:sz w:val="18"/>
                <w:szCs w:val="18"/>
              </w:rPr>
              <w:t>发明专利类</w:t>
            </w:r>
          </w:p>
        </w:tc>
        <w:tc>
          <w:tcPr>
            <w:tcW w:w="1938" w:type="dxa"/>
            <w:vAlign w:val="center"/>
          </w:tcPr>
          <w:p w14:paraId="6D2FC27C">
            <w:pPr>
              <w:rPr>
                <w:rFonts w:ascii="宋体" w:hAnsi="宋体"/>
                <w:sz w:val="18"/>
                <w:szCs w:val="18"/>
              </w:rPr>
            </w:pPr>
            <w:r>
              <w:rPr>
                <w:rFonts w:ascii="宋体" w:hAnsi="宋体"/>
                <w:sz w:val="18"/>
                <w:szCs w:val="18"/>
              </w:rPr>
              <w:t>发明专利</w:t>
            </w:r>
          </w:p>
        </w:tc>
        <w:tc>
          <w:tcPr>
            <w:tcW w:w="6258" w:type="dxa"/>
            <w:vAlign w:val="center"/>
          </w:tcPr>
          <w:p w14:paraId="01A59981">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71FC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6D0C6A2B">
            <w:pPr>
              <w:rPr>
                <w:rFonts w:ascii="宋体" w:hAnsi="宋体"/>
                <w:sz w:val="18"/>
                <w:szCs w:val="18"/>
              </w:rPr>
            </w:pPr>
          </w:p>
        </w:tc>
        <w:tc>
          <w:tcPr>
            <w:tcW w:w="1938" w:type="dxa"/>
            <w:vAlign w:val="center"/>
          </w:tcPr>
          <w:p w14:paraId="37423862">
            <w:pPr>
              <w:rPr>
                <w:rFonts w:ascii="宋体" w:hAnsi="宋体"/>
                <w:sz w:val="18"/>
                <w:szCs w:val="18"/>
              </w:rPr>
            </w:pPr>
            <w:r>
              <w:rPr>
                <w:rFonts w:ascii="宋体" w:hAnsi="宋体"/>
                <w:sz w:val="18"/>
                <w:szCs w:val="18"/>
              </w:rPr>
              <w:t>实用新型专利</w:t>
            </w:r>
          </w:p>
        </w:tc>
        <w:tc>
          <w:tcPr>
            <w:tcW w:w="6258" w:type="dxa"/>
            <w:vAlign w:val="center"/>
          </w:tcPr>
          <w:p w14:paraId="3121F297">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5835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5EDA6694">
            <w:pPr>
              <w:rPr>
                <w:rFonts w:ascii="宋体" w:hAnsi="宋体"/>
                <w:sz w:val="18"/>
                <w:szCs w:val="18"/>
              </w:rPr>
            </w:pPr>
          </w:p>
        </w:tc>
        <w:tc>
          <w:tcPr>
            <w:tcW w:w="1938" w:type="dxa"/>
            <w:vAlign w:val="center"/>
          </w:tcPr>
          <w:p w14:paraId="1FD01807">
            <w:pPr>
              <w:rPr>
                <w:rFonts w:ascii="宋体" w:hAnsi="宋体"/>
                <w:sz w:val="18"/>
                <w:szCs w:val="18"/>
              </w:rPr>
            </w:pPr>
            <w:r>
              <w:rPr>
                <w:rFonts w:ascii="宋体" w:hAnsi="宋体"/>
                <w:sz w:val="18"/>
                <w:szCs w:val="18"/>
              </w:rPr>
              <w:t>外观设计专利</w:t>
            </w:r>
          </w:p>
        </w:tc>
        <w:tc>
          <w:tcPr>
            <w:tcW w:w="6258" w:type="dxa"/>
            <w:vAlign w:val="center"/>
          </w:tcPr>
          <w:p w14:paraId="538A69E5">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10A4799B">
      <w:pPr>
        <w:spacing w:line="400" w:lineRule="exact"/>
        <w:ind w:firstLine="421"/>
        <w:rPr>
          <w:rFonts w:ascii="宋体" w:hAnsi="宋体"/>
          <w:bCs/>
          <w:szCs w:val="21"/>
        </w:rPr>
      </w:pPr>
      <w:r>
        <w:rPr>
          <w:rFonts w:hint="eastAsia" w:ascii="宋体" w:hAnsi="宋体"/>
          <w:bCs/>
          <w:szCs w:val="21"/>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555F33FC">
      <w:pPr>
        <w:spacing w:line="400" w:lineRule="exact"/>
        <w:ind w:firstLine="421"/>
        <w:rPr>
          <w:rFonts w:ascii="宋体" w:hAnsi="宋体"/>
          <w:bCs/>
          <w:szCs w:val="21"/>
        </w:rPr>
      </w:pPr>
      <w:r>
        <w:rPr>
          <w:rFonts w:hint="eastAsia" w:ascii="宋体" w:hAnsi="宋体"/>
          <w:bCs/>
          <w:szCs w:val="21"/>
        </w:rPr>
        <w:t>（三）建立毕业生跟踪反馈机制及社会评价机制，并对生源情况、在校生学业水平、毕业生就业情况等进行分析，定期评价人才培养质量和培养目标达成情况。</w:t>
      </w:r>
    </w:p>
    <w:p w14:paraId="5E4E6132">
      <w:pPr>
        <w:spacing w:line="400" w:lineRule="exact"/>
        <w:ind w:firstLine="421"/>
        <w:rPr>
          <w:rFonts w:ascii="宋体" w:hAnsi="宋体"/>
          <w:bCs/>
          <w:szCs w:val="21"/>
        </w:rPr>
      </w:pPr>
      <w:r>
        <w:rPr>
          <w:rFonts w:hint="eastAsia" w:ascii="宋体" w:hAnsi="宋体"/>
          <w:bCs/>
          <w:szCs w:val="21"/>
        </w:rPr>
        <w:t>（四）专业教研组织利用评价分析结果有效改进专业教学，加强专业建设，持续提高人才培养质量。</w:t>
      </w:r>
    </w:p>
    <w:p w14:paraId="4B01B4A3">
      <w:pPr>
        <w:spacing w:line="400" w:lineRule="exact"/>
        <w:ind w:firstLine="421"/>
        <w:rPr>
          <w:rFonts w:ascii="宋体" w:hAnsi="宋体"/>
          <w:b/>
          <w:bCs/>
          <w:szCs w:val="21"/>
        </w:rPr>
      </w:pPr>
      <w:r>
        <w:rPr>
          <w:rFonts w:hint="eastAsia" w:ascii="宋体" w:hAnsi="宋体"/>
          <w:bCs/>
          <w:szCs w:val="21"/>
        </w:rPr>
        <w:t>（五）校企合作模式，企业工程师讲授专业选修课，保证课程知识点与企业一线需求紧密相连，通过多种教学评价机制，保证课程教学质量。</w:t>
      </w:r>
    </w:p>
    <w:p w14:paraId="3E71A271">
      <w:pPr>
        <w:spacing w:line="400" w:lineRule="exact"/>
        <w:outlineLvl w:val="0"/>
        <w:rPr>
          <w:rFonts w:ascii="Arial" w:hAnsi="Arial" w:eastAsia="黑体"/>
          <w:b/>
          <w:sz w:val="28"/>
          <w:szCs w:val="32"/>
        </w:rPr>
      </w:pPr>
    </w:p>
    <w:p w14:paraId="5E6CB6E1">
      <w:pPr>
        <w:spacing w:line="400" w:lineRule="exact"/>
        <w:ind w:firstLine="562" w:firstLineChars="200"/>
        <w:outlineLvl w:val="0"/>
        <w:rPr>
          <w:rFonts w:ascii="Arial" w:hAnsi="Arial" w:eastAsia="黑体"/>
          <w:b/>
          <w:sz w:val="28"/>
          <w:szCs w:val="32"/>
        </w:rPr>
      </w:pPr>
      <w:r>
        <w:rPr>
          <w:rFonts w:hint="eastAsia" w:ascii="Arial" w:hAnsi="Arial" w:eastAsia="黑体"/>
          <w:b/>
          <w:sz w:val="28"/>
          <w:szCs w:val="32"/>
        </w:rPr>
        <w:t>十一、教学进程安排</w:t>
      </w:r>
    </w:p>
    <w:p w14:paraId="49E67AB0">
      <w:pPr>
        <w:spacing w:line="400" w:lineRule="exact"/>
        <w:ind w:firstLine="420" w:firstLineChars="200"/>
        <w:rPr>
          <w:rFonts w:ascii="宋体" w:hAnsi="宋体"/>
          <w:bCs/>
          <w:szCs w:val="21"/>
        </w:rPr>
      </w:pPr>
      <w:r>
        <w:rPr>
          <w:rFonts w:hint="eastAsia" w:ascii="宋体" w:hAnsi="宋体"/>
          <w:bCs/>
          <w:szCs w:val="21"/>
        </w:rPr>
        <w:t xml:space="preserve">1.综合素质课教学进程表（见附件3） </w:t>
      </w:r>
    </w:p>
    <w:p w14:paraId="2A794899">
      <w:pPr>
        <w:spacing w:line="400" w:lineRule="exact"/>
        <w:ind w:firstLine="420" w:firstLineChars="200"/>
        <w:rPr>
          <w:rFonts w:ascii="宋体" w:hAnsi="宋体"/>
          <w:bCs/>
          <w:szCs w:val="21"/>
        </w:rPr>
      </w:pPr>
      <w:r>
        <w:rPr>
          <w:rFonts w:hint="eastAsia" w:ascii="宋体" w:hAnsi="宋体"/>
          <w:bCs/>
          <w:szCs w:val="21"/>
        </w:rPr>
        <w:t>2.专业课教学进程表（见附件3－1）</w:t>
      </w:r>
    </w:p>
    <w:p w14:paraId="18C7D4D1">
      <w:pPr>
        <w:spacing w:line="400" w:lineRule="exact"/>
        <w:ind w:firstLine="420" w:firstLineChars="200"/>
        <w:rPr>
          <w:rFonts w:ascii="宋体" w:hAnsi="宋体"/>
          <w:bCs/>
          <w:szCs w:val="21"/>
        </w:rPr>
      </w:pPr>
      <w:r>
        <w:rPr>
          <w:rFonts w:hint="eastAsia" w:ascii="宋体" w:hAnsi="宋体"/>
          <w:bCs/>
          <w:szCs w:val="21"/>
        </w:rPr>
        <w:t>3.实践课教学进程表（见附件3－2）</w:t>
      </w:r>
    </w:p>
    <w:p w14:paraId="0A9D6AE3">
      <w:pPr>
        <w:spacing w:line="400" w:lineRule="exact"/>
        <w:ind w:firstLine="420" w:firstLineChars="200"/>
        <w:rPr>
          <w:rFonts w:ascii="宋体" w:hAnsi="宋体"/>
          <w:bCs/>
          <w:szCs w:val="21"/>
        </w:rPr>
      </w:pPr>
      <w:r>
        <w:rPr>
          <w:rFonts w:hint="eastAsia" w:ascii="宋体" w:hAnsi="宋体"/>
          <w:bCs/>
          <w:szCs w:val="21"/>
        </w:rPr>
        <w:t>4.理论与实践教学分配及比例表（见附件3－3）</w:t>
      </w:r>
    </w:p>
    <w:p w14:paraId="476593A9">
      <w:pPr>
        <w:spacing w:line="400" w:lineRule="exact"/>
        <w:ind w:firstLine="420" w:firstLineChars="200"/>
        <w:rPr>
          <w:rFonts w:ascii="宋体" w:hAnsi="宋体"/>
          <w:bCs/>
          <w:szCs w:val="21"/>
          <w:highlight w:val="yellow"/>
        </w:rPr>
      </w:pPr>
    </w:p>
    <w:p w14:paraId="60D77E3A">
      <w:pPr>
        <w:spacing w:line="400" w:lineRule="exact"/>
        <w:ind w:firstLine="420" w:firstLineChars="200"/>
        <w:rPr>
          <w:rFonts w:ascii="宋体" w:hAnsi="宋体"/>
          <w:bCs/>
          <w:szCs w:val="21"/>
          <w:highlight w:val="yellow"/>
        </w:rPr>
      </w:pPr>
    </w:p>
    <w:p w14:paraId="6D3BF72B">
      <w:pPr>
        <w:spacing w:line="400" w:lineRule="exact"/>
        <w:ind w:firstLine="420" w:firstLineChars="200"/>
        <w:rPr>
          <w:rFonts w:ascii="宋体" w:hAnsi="宋体"/>
          <w:bCs/>
          <w:szCs w:val="21"/>
          <w:highlight w:val="yellow"/>
        </w:rPr>
      </w:pPr>
    </w:p>
    <w:p w14:paraId="190D2A57">
      <w:pPr>
        <w:spacing w:line="400" w:lineRule="exact"/>
        <w:ind w:firstLine="420" w:firstLineChars="200"/>
        <w:rPr>
          <w:rFonts w:ascii="宋体" w:hAnsi="宋体"/>
          <w:bCs/>
          <w:szCs w:val="21"/>
          <w:highlight w:val="yellow"/>
        </w:rPr>
      </w:pPr>
    </w:p>
    <w:p w14:paraId="5B7BCCDD">
      <w:pPr>
        <w:spacing w:line="400" w:lineRule="exact"/>
        <w:ind w:firstLine="420" w:firstLineChars="200"/>
        <w:rPr>
          <w:rFonts w:ascii="宋体" w:hAnsi="宋体"/>
          <w:bCs/>
          <w:szCs w:val="21"/>
          <w:highlight w:val="yellow"/>
        </w:rPr>
      </w:pPr>
    </w:p>
    <w:p w14:paraId="2F16B78E">
      <w:pPr>
        <w:spacing w:line="400" w:lineRule="exact"/>
        <w:ind w:firstLine="420" w:firstLineChars="200"/>
        <w:rPr>
          <w:rFonts w:ascii="宋体" w:hAnsi="宋体"/>
          <w:bCs/>
          <w:szCs w:val="21"/>
          <w:highlight w:val="yellow"/>
        </w:rPr>
      </w:pPr>
    </w:p>
    <w:p w14:paraId="67277A96">
      <w:pPr>
        <w:spacing w:line="400" w:lineRule="exact"/>
        <w:ind w:firstLine="420" w:firstLineChars="200"/>
        <w:rPr>
          <w:rFonts w:ascii="宋体" w:hAnsi="宋体"/>
          <w:bCs/>
          <w:szCs w:val="21"/>
          <w:highlight w:val="yellow"/>
        </w:rPr>
      </w:pPr>
    </w:p>
    <w:p w14:paraId="70EA7509">
      <w:pPr>
        <w:spacing w:line="400" w:lineRule="exact"/>
        <w:ind w:firstLine="420" w:firstLineChars="200"/>
        <w:rPr>
          <w:rFonts w:ascii="宋体" w:hAnsi="宋体"/>
          <w:bCs/>
          <w:szCs w:val="21"/>
          <w:highlight w:val="yellow"/>
        </w:rPr>
      </w:pPr>
    </w:p>
    <w:p w14:paraId="70C869E6">
      <w:pPr>
        <w:spacing w:line="400" w:lineRule="exact"/>
        <w:ind w:firstLine="420" w:firstLineChars="200"/>
        <w:rPr>
          <w:rFonts w:ascii="宋体" w:hAnsi="宋体"/>
          <w:bCs/>
          <w:szCs w:val="21"/>
          <w:highlight w:val="yellow"/>
        </w:rPr>
      </w:pPr>
    </w:p>
    <w:p w14:paraId="4352C3C5">
      <w:pPr>
        <w:spacing w:line="400" w:lineRule="exact"/>
        <w:ind w:firstLine="420" w:firstLineChars="200"/>
        <w:rPr>
          <w:rFonts w:ascii="宋体" w:hAnsi="宋体"/>
          <w:bCs/>
          <w:szCs w:val="21"/>
          <w:highlight w:val="yellow"/>
        </w:rPr>
      </w:pPr>
    </w:p>
    <w:p w14:paraId="1801A51E">
      <w:pPr>
        <w:spacing w:line="400" w:lineRule="exact"/>
        <w:ind w:firstLine="420" w:firstLineChars="200"/>
        <w:rPr>
          <w:rFonts w:ascii="宋体" w:hAnsi="宋体"/>
          <w:bCs/>
          <w:szCs w:val="21"/>
          <w:highlight w:val="yellow"/>
        </w:rPr>
      </w:pPr>
    </w:p>
    <w:p w14:paraId="4D4D3410">
      <w:pPr>
        <w:spacing w:line="400" w:lineRule="exact"/>
        <w:ind w:firstLine="420" w:firstLineChars="200"/>
        <w:rPr>
          <w:rFonts w:ascii="宋体" w:hAnsi="宋体"/>
          <w:bCs/>
          <w:szCs w:val="21"/>
          <w:highlight w:val="yellow"/>
        </w:rPr>
      </w:pPr>
    </w:p>
    <w:p w14:paraId="67E74875">
      <w:pPr>
        <w:spacing w:line="400" w:lineRule="exact"/>
        <w:ind w:firstLine="420" w:firstLineChars="200"/>
        <w:rPr>
          <w:rFonts w:ascii="宋体" w:hAnsi="宋体"/>
          <w:bCs/>
          <w:szCs w:val="21"/>
          <w:highlight w:val="yellow"/>
        </w:rPr>
      </w:pPr>
    </w:p>
    <w:p w14:paraId="5A31E24F">
      <w:pPr>
        <w:spacing w:line="400" w:lineRule="exact"/>
        <w:ind w:firstLine="420" w:firstLineChars="200"/>
        <w:rPr>
          <w:rFonts w:ascii="宋体" w:hAnsi="宋体"/>
          <w:bCs/>
          <w:szCs w:val="21"/>
          <w:highlight w:val="yellow"/>
        </w:rPr>
      </w:pPr>
    </w:p>
    <w:p w14:paraId="0E32E3B5">
      <w:pPr>
        <w:spacing w:line="400" w:lineRule="exact"/>
        <w:ind w:firstLine="420" w:firstLineChars="200"/>
        <w:rPr>
          <w:rFonts w:ascii="宋体" w:hAnsi="宋体"/>
          <w:bCs/>
          <w:szCs w:val="21"/>
          <w:highlight w:val="yellow"/>
        </w:rPr>
      </w:pPr>
    </w:p>
    <w:p w14:paraId="6B1BEBE1">
      <w:pPr>
        <w:spacing w:line="400" w:lineRule="exact"/>
        <w:ind w:firstLine="420" w:firstLineChars="200"/>
        <w:rPr>
          <w:rFonts w:ascii="宋体" w:hAnsi="宋体"/>
          <w:bCs/>
          <w:szCs w:val="21"/>
          <w:highlight w:val="yellow"/>
        </w:rPr>
      </w:pPr>
    </w:p>
    <w:p w14:paraId="48DF6488">
      <w:pPr>
        <w:spacing w:line="400" w:lineRule="exact"/>
        <w:ind w:firstLine="420" w:firstLineChars="200"/>
        <w:rPr>
          <w:rFonts w:ascii="宋体" w:hAnsi="宋体"/>
          <w:bCs/>
          <w:szCs w:val="21"/>
          <w:highlight w:val="yellow"/>
        </w:rPr>
      </w:pPr>
    </w:p>
    <w:p w14:paraId="51EFFF8F">
      <w:pPr>
        <w:spacing w:line="400" w:lineRule="exact"/>
        <w:ind w:firstLine="420" w:firstLineChars="200"/>
        <w:rPr>
          <w:rFonts w:ascii="宋体" w:hAnsi="宋体"/>
          <w:bCs/>
          <w:szCs w:val="21"/>
          <w:highlight w:val="yellow"/>
        </w:rPr>
      </w:pPr>
    </w:p>
    <w:p w14:paraId="3BA5CC8F">
      <w:pPr>
        <w:spacing w:line="400" w:lineRule="exact"/>
        <w:ind w:firstLine="420" w:firstLineChars="200"/>
        <w:rPr>
          <w:rFonts w:ascii="宋体" w:hAnsi="宋体"/>
          <w:bCs/>
          <w:szCs w:val="21"/>
          <w:highlight w:val="yellow"/>
        </w:rPr>
      </w:pPr>
    </w:p>
    <w:p w14:paraId="2FE797D3">
      <w:pPr>
        <w:spacing w:line="400" w:lineRule="exact"/>
        <w:ind w:firstLine="420" w:firstLineChars="200"/>
        <w:rPr>
          <w:rFonts w:ascii="宋体" w:hAnsi="宋体"/>
          <w:bCs/>
          <w:szCs w:val="21"/>
          <w:highlight w:val="yellow"/>
        </w:rPr>
      </w:pPr>
    </w:p>
    <w:p w14:paraId="7A6A1921">
      <w:pPr>
        <w:spacing w:line="400" w:lineRule="exact"/>
        <w:ind w:firstLine="420" w:firstLineChars="200"/>
        <w:rPr>
          <w:rFonts w:ascii="宋体" w:hAnsi="宋体"/>
          <w:bCs/>
          <w:szCs w:val="21"/>
          <w:highlight w:val="yellow"/>
        </w:rPr>
      </w:pPr>
    </w:p>
    <w:p w14:paraId="1FB1A9AD">
      <w:pPr>
        <w:spacing w:line="400" w:lineRule="exact"/>
        <w:ind w:firstLine="420" w:firstLineChars="200"/>
        <w:rPr>
          <w:rFonts w:ascii="宋体" w:hAnsi="宋体"/>
          <w:bCs/>
          <w:szCs w:val="21"/>
          <w:highlight w:val="yellow"/>
        </w:rPr>
      </w:pPr>
    </w:p>
    <w:p w14:paraId="1AFE59D6">
      <w:pPr>
        <w:spacing w:line="400" w:lineRule="exact"/>
        <w:ind w:firstLine="420" w:firstLineChars="200"/>
        <w:rPr>
          <w:rFonts w:ascii="宋体" w:hAnsi="宋体"/>
          <w:bCs/>
          <w:szCs w:val="21"/>
          <w:highlight w:val="yellow"/>
        </w:rPr>
      </w:pPr>
    </w:p>
    <w:p w14:paraId="3204A810">
      <w:pPr>
        <w:spacing w:line="400" w:lineRule="exact"/>
        <w:ind w:firstLine="420" w:firstLineChars="200"/>
        <w:rPr>
          <w:rFonts w:ascii="宋体" w:hAnsi="宋体"/>
          <w:bCs/>
          <w:szCs w:val="21"/>
          <w:highlight w:val="yellow"/>
        </w:rPr>
      </w:pPr>
    </w:p>
    <w:p w14:paraId="6C25C9E7">
      <w:pPr>
        <w:spacing w:line="400" w:lineRule="exact"/>
        <w:ind w:firstLine="420" w:firstLineChars="200"/>
        <w:rPr>
          <w:rFonts w:ascii="宋体" w:hAnsi="宋体"/>
          <w:bCs/>
          <w:szCs w:val="21"/>
          <w:highlight w:val="yellow"/>
        </w:rPr>
      </w:pPr>
    </w:p>
    <w:p w14:paraId="6649194C">
      <w:pPr>
        <w:spacing w:line="400" w:lineRule="exact"/>
        <w:ind w:firstLine="420" w:firstLineChars="200"/>
        <w:rPr>
          <w:rFonts w:ascii="宋体" w:hAnsi="宋体"/>
          <w:bCs/>
          <w:szCs w:val="21"/>
          <w:highlight w:val="yellow"/>
        </w:rPr>
      </w:pPr>
    </w:p>
    <w:p w14:paraId="444D0112">
      <w:pPr>
        <w:spacing w:line="400" w:lineRule="exact"/>
        <w:ind w:firstLine="420" w:firstLineChars="200"/>
        <w:rPr>
          <w:rFonts w:ascii="宋体" w:hAnsi="宋体"/>
          <w:bCs/>
          <w:szCs w:val="21"/>
          <w:highlight w:val="yellow"/>
        </w:rPr>
      </w:pPr>
    </w:p>
    <w:p w14:paraId="376E74BC">
      <w:pPr>
        <w:spacing w:line="400" w:lineRule="exact"/>
        <w:ind w:firstLine="420" w:firstLineChars="200"/>
        <w:rPr>
          <w:rFonts w:ascii="宋体" w:hAnsi="宋体"/>
          <w:bCs/>
          <w:szCs w:val="21"/>
          <w:highlight w:val="yellow"/>
        </w:rPr>
      </w:pPr>
    </w:p>
    <w:p w14:paraId="25E5C095">
      <w:pPr>
        <w:spacing w:line="400" w:lineRule="exact"/>
        <w:ind w:firstLine="420" w:firstLineChars="200"/>
        <w:rPr>
          <w:rFonts w:ascii="宋体" w:hAnsi="宋体"/>
          <w:bCs/>
          <w:szCs w:val="21"/>
          <w:highlight w:val="yellow"/>
        </w:rPr>
      </w:pPr>
    </w:p>
    <w:p w14:paraId="12767742">
      <w:pPr>
        <w:spacing w:line="400" w:lineRule="exact"/>
        <w:ind w:firstLine="420" w:firstLineChars="200"/>
        <w:rPr>
          <w:rFonts w:ascii="宋体" w:hAnsi="宋体"/>
          <w:bCs/>
          <w:szCs w:val="21"/>
          <w:highlight w:val="yellow"/>
        </w:rPr>
      </w:pPr>
    </w:p>
    <w:p w14:paraId="77F7B3E4">
      <w:pPr>
        <w:spacing w:line="400" w:lineRule="exact"/>
        <w:ind w:firstLine="420" w:firstLineChars="200"/>
        <w:rPr>
          <w:rFonts w:ascii="宋体" w:hAnsi="宋体"/>
          <w:bCs/>
          <w:szCs w:val="21"/>
          <w:highlight w:val="yellow"/>
        </w:rPr>
      </w:pPr>
    </w:p>
    <w:p w14:paraId="23CEAC33">
      <w:pPr>
        <w:spacing w:line="400" w:lineRule="exact"/>
        <w:ind w:firstLine="420" w:firstLineChars="200"/>
        <w:rPr>
          <w:rFonts w:ascii="宋体" w:hAnsi="宋体"/>
          <w:bCs/>
          <w:szCs w:val="21"/>
          <w:highlight w:val="yellow"/>
        </w:rPr>
      </w:pPr>
    </w:p>
    <w:p w14:paraId="62C3BCE1">
      <w:pPr>
        <w:spacing w:line="400" w:lineRule="exact"/>
        <w:ind w:firstLine="422" w:firstLineChars="200"/>
        <w:rPr>
          <w:rFonts w:hint="eastAsia" w:ascii="宋体" w:hAnsi="宋体"/>
          <w:bCs/>
          <w:szCs w:val="21"/>
          <w:highlight w:val="yellow"/>
        </w:rPr>
      </w:pPr>
      <w:r>
        <w:rPr>
          <w:rFonts w:hint="eastAsia" w:ascii="宋体" w:hAnsi="宋体" w:cs="宋体"/>
          <w:b/>
          <w:bCs/>
          <w:szCs w:val="21"/>
        </w:rPr>
        <w:t>附件3</w:t>
      </w:r>
    </w:p>
    <w:p w14:paraId="0F445C2C">
      <w:pPr>
        <w:adjustRightInd w:val="0"/>
        <w:snapToGrid w:val="0"/>
        <w:spacing w:line="360" w:lineRule="auto"/>
        <w:jc w:val="left"/>
        <w:rPr>
          <w:rFonts w:hint="eastAsia" w:ascii="宋体" w:hAnsi="宋体" w:eastAsia="宋体" w:cs="宋体"/>
          <w:b/>
          <w:bCs/>
          <w:szCs w:val="21"/>
          <w:lang w:eastAsia="zh-CN"/>
        </w:rPr>
      </w:pPr>
      <w:r>
        <w:rPr>
          <w:rFonts w:hint="eastAsia" w:ascii="宋体" w:hAnsi="宋体" w:eastAsia="宋体" w:cs="宋体"/>
          <w:b/>
          <w:bCs/>
          <w:szCs w:val="21"/>
          <w:lang w:eastAsia="zh-CN"/>
        </w:rPr>
        <w:drawing>
          <wp:inline distT="0" distB="0" distL="114300" distR="114300">
            <wp:extent cx="4969510" cy="8350250"/>
            <wp:effectExtent l="0" t="0" r="8890" b="6350"/>
            <wp:docPr id="1" name="图片 1" descr="6faea1eea60f845a1822e8139712f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faea1eea60f845a1822e8139712f791"/>
                    <pic:cNvPicPr>
                      <a:picLocks noChangeAspect="1"/>
                    </pic:cNvPicPr>
                  </pic:nvPicPr>
                  <pic:blipFill>
                    <a:blip r:embed="rId7"/>
                    <a:stretch>
                      <a:fillRect/>
                    </a:stretch>
                  </pic:blipFill>
                  <pic:spPr>
                    <a:xfrm>
                      <a:off x="0" y="0"/>
                      <a:ext cx="4969510" cy="8350250"/>
                    </a:xfrm>
                    <a:prstGeom prst="rect">
                      <a:avLst/>
                    </a:prstGeom>
                  </pic:spPr>
                </pic:pic>
              </a:graphicData>
            </a:graphic>
          </wp:inline>
        </w:drawing>
      </w:r>
    </w:p>
    <w:p w14:paraId="49259DB3">
      <w:pPr>
        <w:adjustRightInd w:val="0"/>
        <w:snapToGrid w:val="0"/>
        <w:spacing w:line="360" w:lineRule="auto"/>
        <w:jc w:val="center"/>
        <w:rPr>
          <w:rFonts w:ascii="宋体" w:hAnsi="宋体" w:cs="宋体"/>
          <w:b/>
          <w:bCs/>
          <w:szCs w:val="21"/>
        </w:rPr>
      </w:pPr>
    </w:p>
    <w:p w14:paraId="0A21EF92">
      <w:pPr>
        <w:adjustRightInd w:val="0"/>
        <w:snapToGrid w:val="0"/>
        <w:spacing w:line="360" w:lineRule="auto"/>
        <w:jc w:val="left"/>
        <w:rPr>
          <w:rFonts w:ascii="宋体" w:hAnsi="宋体" w:cs="宋体"/>
          <w:b/>
          <w:bCs/>
          <w:szCs w:val="21"/>
        </w:rPr>
      </w:pPr>
    </w:p>
    <w:p w14:paraId="1BAADDFF">
      <w:pPr>
        <w:adjustRightInd w:val="0"/>
        <w:snapToGrid w:val="0"/>
        <w:spacing w:line="360" w:lineRule="auto"/>
        <w:jc w:val="left"/>
        <w:rPr>
          <w:rFonts w:ascii="宋体" w:hAnsi="宋体" w:cs="宋体"/>
          <w:b/>
          <w:bCs/>
          <w:szCs w:val="21"/>
        </w:rPr>
      </w:pPr>
      <w:r>
        <w:rPr>
          <w:rFonts w:hint="eastAsia" w:ascii="宋体" w:hAnsi="宋体" w:cs="宋体"/>
          <w:b/>
          <w:bCs/>
          <w:szCs w:val="21"/>
        </w:rPr>
        <w:t>附件3-1</w:t>
      </w:r>
    </w:p>
    <w:p w14:paraId="644F699E">
      <w:pPr>
        <w:adjustRightInd w:val="0"/>
        <w:snapToGrid w:val="0"/>
        <w:spacing w:line="360" w:lineRule="auto"/>
        <w:jc w:val="center"/>
        <w:rPr>
          <w:rFonts w:hint="eastAsia" w:ascii="宋体" w:hAnsi="宋体" w:eastAsia="宋体" w:cs="宋体"/>
          <w:b/>
          <w:bCs/>
          <w:szCs w:val="21"/>
          <w:lang w:eastAsia="zh-CN"/>
        </w:rPr>
      </w:pPr>
      <w:r>
        <w:rPr>
          <w:rFonts w:hint="eastAsia" w:ascii="宋体" w:hAnsi="宋体" w:eastAsia="宋体" w:cs="宋体"/>
          <w:b/>
          <w:bCs/>
          <w:szCs w:val="21"/>
          <w:lang w:eastAsia="zh-CN"/>
        </w:rPr>
        <w:drawing>
          <wp:inline distT="0" distB="0" distL="114300" distR="114300">
            <wp:extent cx="6009640" cy="7266940"/>
            <wp:effectExtent l="0" t="0" r="10160" b="10160"/>
            <wp:docPr id="2" name="图片 2" descr="9a129c51233270487def626078b3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a129c51233270487def626078b37941"/>
                    <pic:cNvPicPr>
                      <a:picLocks noChangeAspect="1"/>
                    </pic:cNvPicPr>
                  </pic:nvPicPr>
                  <pic:blipFill>
                    <a:blip r:embed="rId8"/>
                    <a:stretch>
                      <a:fillRect/>
                    </a:stretch>
                  </pic:blipFill>
                  <pic:spPr>
                    <a:xfrm>
                      <a:off x="0" y="0"/>
                      <a:ext cx="6009640" cy="7266940"/>
                    </a:xfrm>
                    <a:prstGeom prst="rect">
                      <a:avLst/>
                    </a:prstGeom>
                  </pic:spPr>
                </pic:pic>
              </a:graphicData>
            </a:graphic>
          </wp:inline>
        </w:drawing>
      </w:r>
    </w:p>
    <w:p w14:paraId="29116657">
      <w:pPr>
        <w:adjustRightInd w:val="0"/>
        <w:snapToGrid w:val="0"/>
        <w:spacing w:line="360" w:lineRule="auto"/>
        <w:jc w:val="center"/>
        <w:rPr>
          <w:rFonts w:ascii="宋体" w:hAnsi="宋体" w:cs="宋体"/>
          <w:b/>
          <w:bCs/>
          <w:szCs w:val="21"/>
        </w:rPr>
      </w:pPr>
    </w:p>
    <w:p w14:paraId="352C1C90">
      <w:pPr>
        <w:adjustRightInd w:val="0"/>
        <w:snapToGrid w:val="0"/>
        <w:spacing w:line="360" w:lineRule="auto"/>
        <w:jc w:val="center"/>
        <w:rPr>
          <w:rFonts w:ascii="宋体" w:hAnsi="宋体" w:cs="宋体"/>
          <w:b/>
          <w:bCs/>
          <w:szCs w:val="21"/>
        </w:rPr>
      </w:pPr>
    </w:p>
    <w:p w14:paraId="26B7921C">
      <w:pPr>
        <w:adjustRightInd w:val="0"/>
        <w:snapToGrid w:val="0"/>
        <w:spacing w:line="360" w:lineRule="auto"/>
        <w:jc w:val="left"/>
        <w:rPr>
          <w:rFonts w:ascii="宋体" w:hAnsi="宋体" w:cs="宋体"/>
          <w:b/>
          <w:bCs/>
          <w:szCs w:val="21"/>
        </w:rPr>
      </w:pPr>
    </w:p>
    <w:p w14:paraId="1BDB10AF">
      <w:pPr>
        <w:adjustRightInd w:val="0"/>
        <w:snapToGrid w:val="0"/>
        <w:spacing w:line="360" w:lineRule="auto"/>
        <w:jc w:val="left"/>
        <w:rPr>
          <w:rFonts w:ascii="宋体" w:hAnsi="宋体" w:cs="宋体"/>
          <w:b/>
          <w:bCs/>
          <w:szCs w:val="21"/>
        </w:rPr>
      </w:pPr>
    </w:p>
    <w:p w14:paraId="4458E79A">
      <w:pPr>
        <w:adjustRightInd w:val="0"/>
        <w:snapToGrid w:val="0"/>
        <w:spacing w:line="360" w:lineRule="auto"/>
        <w:jc w:val="left"/>
        <w:rPr>
          <w:rFonts w:ascii="宋体" w:hAnsi="宋体" w:cs="宋体"/>
          <w:b/>
          <w:bCs/>
          <w:szCs w:val="21"/>
        </w:rPr>
      </w:pPr>
    </w:p>
    <w:p w14:paraId="057D8FE1">
      <w:pPr>
        <w:adjustRightInd w:val="0"/>
        <w:snapToGrid w:val="0"/>
        <w:spacing w:line="360" w:lineRule="auto"/>
        <w:jc w:val="left"/>
        <w:rPr>
          <w:rFonts w:ascii="宋体" w:hAnsi="宋体" w:cs="宋体"/>
          <w:b/>
          <w:bCs/>
          <w:szCs w:val="21"/>
        </w:rPr>
      </w:pPr>
      <w:r>
        <w:rPr>
          <w:rFonts w:hint="eastAsia" w:ascii="宋体" w:hAnsi="宋体" w:cs="宋体"/>
          <w:b/>
          <w:bCs/>
          <w:szCs w:val="21"/>
        </w:rPr>
        <w:t>附件3-2</w:t>
      </w:r>
    </w:p>
    <w:p w14:paraId="65B91F8A">
      <w:pPr>
        <w:adjustRightInd w:val="0"/>
        <w:snapToGrid w:val="0"/>
        <w:spacing w:line="360" w:lineRule="auto"/>
        <w:jc w:val="left"/>
        <w:rPr>
          <w:rFonts w:ascii="宋体" w:hAnsi="宋体" w:cs="宋体"/>
          <w:b/>
          <w:bCs/>
          <w:szCs w:val="21"/>
        </w:rPr>
      </w:pPr>
      <w:r>
        <w:rPr>
          <w:rFonts w:hint="eastAsia" w:ascii="宋体" w:hAnsi="宋体" w:cs="宋体"/>
          <w:b/>
          <w:bCs/>
          <w:szCs w:val="21"/>
        </w:rPr>
        <w:drawing>
          <wp:inline distT="0" distB="0" distL="114300" distR="114300">
            <wp:extent cx="6011545" cy="3505200"/>
            <wp:effectExtent l="0" t="0" r="8255" b="0"/>
            <wp:docPr id="9" name="图片 9" descr="附件2 教学计划表_附件3-2实践教学计划表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附件2 教学计划表_附件3-2实践教学计划表 "/>
                    <pic:cNvPicPr>
                      <a:picLocks noChangeAspect="1"/>
                    </pic:cNvPicPr>
                  </pic:nvPicPr>
                  <pic:blipFill>
                    <a:blip r:embed="rId9"/>
                    <a:stretch>
                      <a:fillRect/>
                    </a:stretch>
                  </pic:blipFill>
                  <pic:spPr>
                    <a:xfrm>
                      <a:off x="0" y="0"/>
                      <a:ext cx="6011545" cy="3505200"/>
                    </a:xfrm>
                    <a:prstGeom prst="rect">
                      <a:avLst/>
                    </a:prstGeom>
                  </pic:spPr>
                </pic:pic>
              </a:graphicData>
            </a:graphic>
          </wp:inline>
        </w:drawing>
      </w:r>
    </w:p>
    <w:p w14:paraId="1E3A45D4">
      <w:pPr>
        <w:adjustRightInd w:val="0"/>
        <w:snapToGrid w:val="0"/>
        <w:spacing w:line="360" w:lineRule="auto"/>
        <w:jc w:val="left"/>
        <w:rPr>
          <w:rFonts w:ascii="宋体" w:hAnsi="宋体" w:cs="宋体"/>
          <w:b/>
          <w:bCs/>
          <w:szCs w:val="21"/>
        </w:rPr>
      </w:pPr>
      <w:bookmarkStart w:id="28" w:name="_GoBack"/>
      <w:bookmarkEnd w:id="28"/>
    </w:p>
    <w:p w14:paraId="1CE7ECB9">
      <w:pPr>
        <w:adjustRightInd w:val="0"/>
        <w:snapToGrid w:val="0"/>
        <w:spacing w:line="360" w:lineRule="auto"/>
        <w:jc w:val="left"/>
        <w:rPr>
          <w:rFonts w:ascii="宋体" w:hAnsi="宋体" w:cs="宋体"/>
          <w:b/>
          <w:bCs/>
          <w:szCs w:val="21"/>
        </w:rPr>
      </w:pPr>
      <w:r>
        <w:rPr>
          <w:rFonts w:hint="eastAsia" w:ascii="宋体" w:hAnsi="宋体" w:cs="宋体"/>
          <w:b/>
          <w:bCs/>
          <w:szCs w:val="21"/>
        </w:rPr>
        <w:t>附件3-3</w:t>
      </w:r>
    </w:p>
    <w:p w14:paraId="6420DEC9">
      <w:pPr>
        <w:adjustRightInd w:val="0"/>
        <w:snapToGrid w:val="0"/>
        <w:spacing w:line="360" w:lineRule="auto"/>
        <w:jc w:val="left"/>
        <w:rPr>
          <w:rFonts w:ascii="宋体" w:hAnsi="宋体" w:cs="宋体"/>
          <w:b/>
          <w:bCs/>
          <w:szCs w:val="21"/>
        </w:rPr>
      </w:pPr>
    </w:p>
    <w:tbl>
      <w:tblPr>
        <w:tblStyle w:val="8"/>
        <w:tblW w:w="8340" w:type="dxa"/>
        <w:tblInd w:w="98" w:type="dxa"/>
        <w:tblLayout w:type="autofit"/>
        <w:tblCellMar>
          <w:top w:w="0" w:type="dxa"/>
          <w:left w:w="108" w:type="dxa"/>
          <w:bottom w:w="0" w:type="dxa"/>
          <w:right w:w="108" w:type="dxa"/>
        </w:tblCellMar>
      </w:tblPr>
      <w:tblGrid>
        <w:gridCol w:w="878"/>
        <w:gridCol w:w="1296"/>
        <w:gridCol w:w="1087"/>
        <w:gridCol w:w="673"/>
        <w:gridCol w:w="1344"/>
        <w:gridCol w:w="747"/>
        <w:gridCol w:w="1568"/>
        <w:gridCol w:w="747"/>
      </w:tblGrid>
      <w:tr w14:paraId="5311C71E">
        <w:tblPrEx>
          <w:tblCellMar>
            <w:top w:w="0" w:type="dxa"/>
            <w:left w:w="108" w:type="dxa"/>
            <w:bottom w:w="0" w:type="dxa"/>
            <w:right w:w="108" w:type="dxa"/>
          </w:tblCellMar>
        </w:tblPrEx>
        <w:trPr>
          <w:trHeight w:val="600" w:hRule="atLeast"/>
        </w:trPr>
        <w:tc>
          <w:tcPr>
            <w:tcW w:w="8340" w:type="dxa"/>
            <w:gridSpan w:val="8"/>
            <w:tcBorders>
              <w:top w:val="nil"/>
              <w:left w:val="nil"/>
              <w:bottom w:val="nil"/>
              <w:right w:val="nil"/>
            </w:tcBorders>
            <w:shd w:val="clear" w:color="auto" w:fill="auto"/>
            <w:vAlign w:val="center"/>
          </w:tcPr>
          <w:p w14:paraId="78F21448">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bidi="ar"/>
              </w:rPr>
              <w:t>理论与实践教学分配及比例表</w:t>
            </w:r>
          </w:p>
        </w:tc>
      </w:tr>
      <w:tr w14:paraId="1A90AF50">
        <w:tblPrEx>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56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D51F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8C1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945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330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108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14:paraId="22F1C3B8">
        <w:tblPrEx>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4D4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8FC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6D4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7CF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4DC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11.95%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32A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2917296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35F1">
            <w:pPr>
              <w:jc w:val="center"/>
              <w:rPr>
                <w:rFonts w:ascii="宋体" w:hAnsi="宋体" w:cs="宋体"/>
                <w:color w:val="000000"/>
                <w:sz w:val="18"/>
                <w:szCs w:val="18"/>
              </w:rPr>
            </w:pPr>
          </w:p>
        </w:tc>
      </w:tr>
      <w:tr w14:paraId="6BEFB522">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A1D7">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872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276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D81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CC2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24.25%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EC8B">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2C022D7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A132">
            <w:pPr>
              <w:jc w:val="center"/>
              <w:rPr>
                <w:rFonts w:ascii="宋体" w:hAnsi="宋体" w:cs="宋体"/>
                <w:color w:val="000000"/>
                <w:sz w:val="18"/>
                <w:szCs w:val="18"/>
              </w:rPr>
            </w:pPr>
          </w:p>
        </w:tc>
      </w:tr>
      <w:tr w14:paraId="42724FA2">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37BC">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3CD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DD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0DE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318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24.13%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37F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66</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3CF8CD2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49.62%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88D9">
            <w:pPr>
              <w:jc w:val="center"/>
              <w:rPr>
                <w:rFonts w:ascii="宋体" w:hAnsi="宋体" w:cs="宋体"/>
                <w:color w:val="000000"/>
                <w:sz w:val="18"/>
                <w:szCs w:val="18"/>
              </w:rPr>
            </w:pPr>
          </w:p>
        </w:tc>
      </w:tr>
      <w:tr w14:paraId="14966B0F">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D640">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F31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E15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D9E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F15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22.86%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82FE">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D7A27D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36BA">
            <w:pPr>
              <w:jc w:val="center"/>
              <w:rPr>
                <w:rFonts w:ascii="宋体" w:hAnsi="宋体" w:cs="宋体"/>
                <w:color w:val="000000"/>
                <w:sz w:val="18"/>
                <w:szCs w:val="18"/>
              </w:rPr>
            </w:pPr>
          </w:p>
        </w:tc>
      </w:tr>
      <w:tr w14:paraId="4E7038B1">
        <w:tblPrEx>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7908038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1A6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86F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071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43D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7.63%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412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FE4BE6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A326">
            <w:pPr>
              <w:jc w:val="center"/>
              <w:rPr>
                <w:rFonts w:ascii="宋体" w:hAnsi="宋体" w:cs="宋体"/>
                <w:color w:val="000000"/>
                <w:sz w:val="18"/>
                <w:szCs w:val="18"/>
              </w:rPr>
            </w:pPr>
          </w:p>
        </w:tc>
      </w:tr>
      <w:tr w14:paraId="0D1E1B26">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12D95304">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779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87E9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FC9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4FC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3.48%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469E">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6A31A53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C963">
            <w:pPr>
              <w:jc w:val="center"/>
              <w:rPr>
                <w:rFonts w:ascii="宋体" w:hAnsi="宋体" w:cs="宋体"/>
                <w:color w:val="000000"/>
                <w:sz w:val="18"/>
                <w:szCs w:val="18"/>
              </w:rPr>
            </w:pPr>
          </w:p>
        </w:tc>
      </w:tr>
      <w:tr w14:paraId="3BF55417">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5F7ADC8">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5B4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E5A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FD5F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AF4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2.29%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41A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AFC9F4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9F80">
            <w:pPr>
              <w:jc w:val="center"/>
              <w:rPr>
                <w:rFonts w:ascii="宋体" w:hAnsi="宋体" w:cs="宋体"/>
                <w:color w:val="000000"/>
                <w:sz w:val="18"/>
                <w:szCs w:val="18"/>
              </w:rPr>
            </w:pPr>
          </w:p>
        </w:tc>
      </w:tr>
      <w:tr w14:paraId="54E352C6">
        <w:tblPrEx>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468B154">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E4D4">
            <w:pPr>
              <w:jc w:val="center"/>
              <w:rPr>
                <w:rFonts w:ascii="宋体" w:hAnsi="宋体" w:cs="宋体"/>
                <w:color w:val="000000"/>
                <w:sz w:val="18"/>
                <w:szCs w:val="18"/>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F16CF0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4F2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A12B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3.40%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E534">
            <w:pPr>
              <w:jc w:val="center"/>
              <w:rPr>
                <w:rFonts w:ascii="宋体" w:hAnsi="宋体" w:cs="宋体"/>
                <w:color w:val="00000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DDC6BE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3FDC">
            <w:pPr>
              <w:jc w:val="center"/>
              <w:rPr>
                <w:rFonts w:ascii="宋体" w:hAnsi="宋体" w:cs="宋体"/>
                <w:color w:val="000000"/>
                <w:sz w:val="18"/>
                <w:szCs w:val="18"/>
              </w:rPr>
            </w:pPr>
          </w:p>
        </w:tc>
      </w:tr>
      <w:tr w14:paraId="154FD6CE">
        <w:tblPrEx>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CC88">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54F4">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2528</w:t>
            </w:r>
          </w:p>
        </w:tc>
        <w:tc>
          <w:tcPr>
            <w:tcW w:w="0" w:type="auto"/>
            <w:tcBorders>
              <w:top w:val="single" w:color="000000" w:sz="4" w:space="0"/>
              <w:left w:val="single" w:color="000000" w:sz="4" w:space="0"/>
              <w:bottom w:val="nil"/>
              <w:right w:val="nil"/>
            </w:tcBorders>
            <w:shd w:val="clear" w:color="auto" w:fill="auto"/>
            <w:noWrap/>
            <w:vAlign w:val="center"/>
          </w:tcPr>
          <w:p w14:paraId="7854A2CF">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8C3C5">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133</w:t>
            </w:r>
          </w:p>
        </w:tc>
        <w:tc>
          <w:tcPr>
            <w:tcW w:w="0" w:type="auto"/>
            <w:tcBorders>
              <w:top w:val="single" w:color="000000" w:sz="4" w:space="0"/>
              <w:left w:val="single" w:color="000000" w:sz="4" w:space="0"/>
              <w:bottom w:val="nil"/>
              <w:right w:val="nil"/>
            </w:tcBorders>
            <w:shd w:val="clear" w:color="auto" w:fill="auto"/>
            <w:noWrap/>
            <w:vAlign w:val="center"/>
          </w:tcPr>
          <w:p w14:paraId="61165F9F">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95E2">
            <w:pPr>
              <w:jc w:val="center"/>
              <w:rPr>
                <w:rFonts w:ascii="宋体" w:hAnsi="宋体" w:cs="宋体"/>
                <w:b/>
                <w:bCs/>
                <w:color w:val="000000"/>
                <w:sz w:val="18"/>
                <w:szCs w:val="18"/>
              </w:rPr>
            </w:pPr>
          </w:p>
        </w:tc>
      </w:tr>
      <w:tr w14:paraId="0943DE1F">
        <w:tblPrEx>
          <w:tblCellMar>
            <w:top w:w="0" w:type="dxa"/>
            <w:left w:w="108" w:type="dxa"/>
            <w:bottom w:w="0" w:type="dxa"/>
            <w:right w:w="108" w:type="dxa"/>
          </w:tblCellMar>
        </w:tblPrEx>
        <w:trPr>
          <w:trHeight w:val="2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88E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89D3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461A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1163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9278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5B11">
            <w:pPr>
              <w:jc w:val="center"/>
              <w:rPr>
                <w:rFonts w:ascii="宋体" w:hAnsi="宋体" w:cs="宋体"/>
                <w:color w:val="000000"/>
                <w:sz w:val="18"/>
                <w:szCs w:val="18"/>
              </w:rPr>
            </w:pPr>
          </w:p>
        </w:tc>
      </w:tr>
      <w:tr w14:paraId="57F2D72F">
        <w:tblPrEx>
          <w:tblCellMar>
            <w:top w:w="0" w:type="dxa"/>
            <w:left w:w="108" w:type="dxa"/>
            <w:bottom w:w="0" w:type="dxa"/>
            <w:right w:w="108" w:type="dxa"/>
          </w:tblCellMar>
        </w:tblPrEx>
        <w:trPr>
          <w:trHeight w:val="2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BB5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394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E2E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1365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6A4C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B7B2">
            <w:pPr>
              <w:jc w:val="center"/>
              <w:rPr>
                <w:rFonts w:ascii="宋体" w:hAnsi="宋体" w:cs="宋体"/>
                <w:color w:val="000000"/>
                <w:sz w:val="18"/>
                <w:szCs w:val="18"/>
              </w:rPr>
            </w:pPr>
          </w:p>
        </w:tc>
      </w:tr>
      <w:tr w14:paraId="10066167">
        <w:tblPrEx>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8F39">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53955">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2528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9F98">
            <w:pPr>
              <w:jc w:val="center"/>
              <w:rPr>
                <w:rFonts w:ascii="宋体" w:hAnsi="宋体" w:cs="宋体"/>
                <w:b/>
                <w:bCs/>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4C41">
            <w:pPr>
              <w:jc w:val="center"/>
              <w:rPr>
                <w:rFonts w:ascii="宋体" w:hAnsi="宋体" w:cs="宋体"/>
                <w:b/>
                <w:bCs/>
                <w:color w:val="000000"/>
                <w:sz w:val="18"/>
                <w:szCs w:val="18"/>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A574F2">
            <w:pPr>
              <w:rPr>
                <w:rFonts w:ascii="宋体" w:hAnsi="宋体" w:cs="宋体"/>
                <w:b/>
                <w:bCs/>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8B040">
            <w:pPr>
              <w:jc w:val="center"/>
              <w:rPr>
                <w:rFonts w:ascii="宋体" w:hAnsi="宋体" w:cs="宋体"/>
                <w:b/>
                <w:bCs/>
                <w:color w:val="000000"/>
                <w:sz w:val="18"/>
                <w:szCs w:val="18"/>
              </w:rPr>
            </w:pPr>
          </w:p>
        </w:tc>
      </w:tr>
      <w:tr w14:paraId="23B183B5">
        <w:tblPrEx>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bottom"/>
          </w:tcPr>
          <w:p w14:paraId="2A458DB9">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457DA987">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41ACB697">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642F5F12">
            <w:pPr>
              <w:rPr>
                <w:rFonts w:ascii="等线" w:hAnsi="等线" w:eastAsia="等线" w:cs="等线"/>
                <w:color w:val="000000"/>
                <w:sz w:val="22"/>
                <w:szCs w:val="22"/>
              </w:rPr>
            </w:pPr>
          </w:p>
        </w:tc>
        <w:tc>
          <w:tcPr>
            <w:tcW w:w="0" w:type="auto"/>
            <w:tcBorders>
              <w:top w:val="nil"/>
              <w:left w:val="nil"/>
              <w:bottom w:val="nil"/>
              <w:right w:val="nil"/>
            </w:tcBorders>
            <w:shd w:val="clear" w:color="auto" w:fill="auto"/>
            <w:noWrap/>
            <w:vAlign w:val="bottom"/>
          </w:tcPr>
          <w:p w14:paraId="2EB97157">
            <w:pPr>
              <w:rPr>
                <w:rFonts w:ascii="等线" w:hAnsi="等线" w:eastAsia="等线" w:cs="等线"/>
                <w:color w:val="000000"/>
                <w:sz w:val="22"/>
                <w:szCs w:val="22"/>
              </w:rPr>
            </w:pPr>
          </w:p>
        </w:tc>
        <w:tc>
          <w:tcPr>
            <w:tcW w:w="3240" w:type="dxa"/>
            <w:gridSpan w:val="3"/>
            <w:tcBorders>
              <w:top w:val="nil"/>
              <w:left w:val="nil"/>
              <w:bottom w:val="nil"/>
              <w:right w:val="nil"/>
            </w:tcBorders>
            <w:shd w:val="clear" w:color="auto" w:fill="auto"/>
            <w:vAlign w:val="center"/>
          </w:tcPr>
          <w:p w14:paraId="034883BF">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制表人：陈敏、张嘉琪</w:t>
            </w:r>
          </w:p>
        </w:tc>
      </w:tr>
    </w:tbl>
    <w:p w14:paraId="46D85847">
      <w:pPr>
        <w:adjustRightInd w:val="0"/>
        <w:snapToGrid w:val="0"/>
        <w:spacing w:line="360" w:lineRule="auto"/>
        <w:jc w:val="left"/>
        <w:rPr>
          <w:rFonts w:hint="eastAsia" w:ascii="宋体" w:hAnsi="宋体" w:cs="宋体"/>
          <w:b/>
          <w:bCs/>
          <w:szCs w:val="21"/>
        </w:rPr>
      </w:pPr>
    </w:p>
    <w:sectPr>
      <w:footerReference r:id="rId5" w:type="default"/>
      <w:type w:val="continuous"/>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D779">
    <w:pPr>
      <w:pStyle w:val="6"/>
      <w:jc w:val="center"/>
    </w:pPr>
  </w:p>
  <w:p w14:paraId="20F1DFA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85F06">
    <w:pPr>
      <w:pStyle w:val="6"/>
      <w:rPr>
        <w:rStyle w:val="12"/>
      </w:rPr>
    </w:pPr>
    <w:r>
      <w:fldChar w:fldCharType="begin"/>
    </w:r>
    <w:r>
      <w:rPr>
        <w:rStyle w:val="12"/>
      </w:rPr>
      <w:instrText xml:space="preserve">PAGE  </w:instrText>
    </w:r>
    <w:r>
      <w:fldChar w:fldCharType="end"/>
    </w:r>
  </w:p>
  <w:p w14:paraId="537EA63A">
    <w:pPr>
      <w:pStyle w:val="6"/>
    </w:pPr>
  </w:p>
  <w:p w14:paraId="62FC125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BA93E">
    <w:pPr>
      <w:pStyle w:val="6"/>
    </w:pPr>
    <w:r>
      <w:fldChar w:fldCharType="begin"/>
    </w:r>
    <w:r>
      <w:instrText xml:space="preserve"> PAGE   \* MERGEFORMAT </w:instrText>
    </w:r>
    <w:r>
      <w:fldChar w:fldCharType="separate"/>
    </w:r>
    <w:r>
      <w:rPr>
        <w:lang w:val="zh-CN"/>
      </w:rPr>
      <w:t>17</w:t>
    </w:r>
    <w:r>
      <w:fldChar w:fldCharType="end"/>
    </w:r>
  </w:p>
  <w:p w14:paraId="35020AB9">
    <w:pPr>
      <w:pStyle w:val="6"/>
    </w:pPr>
  </w:p>
  <w:p w14:paraId="4F1B833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9EEE42"/>
    <w:multiLevelType w:val="singleLevel"/>
    <w:tmpl w:val="CD9EEE42"/>
    <w:lvl w:ilvl="0" w:tentative="0">
      <w:start w:val="1"/>
      <w:numFmt w:val="decimal"/>
      <w:lvlText w:val="%1."/>
      <w:lvlJc w:val="left"/>
      <w:pPr>
        <w:tabs>
          <w:tab w:val="left" w:pos="312"/>
        </w:tabs>
      </w:pPr>
    </w:lvl>
  </w:abstractNum>
  <w:abstractNum w:abstractNumId="1">
    <w:nsid w:val="FB7ECE53"/>
    <w:multiLevelType w:val="singleLevel"/>
    <w:tmpl w:val="FB7ECE53"/>
    <w:lvl w:ilvl="0" w:tentative="0">
      <w:start w:val="2"/>
      <w:numFmt w:val="chineseCounting"/>
      <w:suff w:val="space"/>
      <w:lvlText w:val="(%1)"/>
      <w:lvlJc w:val="left"/>
      <w:pPr>
        <w:ind w:left="521" w:firstLine="0"/>
      </w:pPr>
      <w:rPr>
        <w:rFonts w:hint="eastAsia"/>
      </w:rPr>
    </w:lvl>
  </w:abstractNum>
  <w:abstractNum w:abstractNumId="2">
    <w:nsid w:val="1A72F8EB"/>
    <w:multiLevelType w:val="singleLevel"/>
    <w:tmpl w:val="1A72F8EB"/>
    <w:lvl w:ilvl="0" w:tentative="0">
      <w:start w:val="1"/>
      <w:numFmt w:val="decimal"/>
      <w:lvlText w:val="%1."/>
      <w:lvlJc w:val="left"/>
      <w:pPr>
        <w:tabs>
          <w:tab w:val="left" w:pos="312"/>
        </w:tabs>
      </w:pPr>
    </w:lvl>
  </w:abstractNum>
  <w:abstractNum w:abstractNumId="3">
    <w:nsid w:val="591970B7"/>
    <w:multiLevelType w:val="singleLevel"/>
    <w:tmpl w:val="591970B7"/>
    <w:lvl w:ilvl="0" w:tentative="0">
      <w:start w:val="1"/>
      <w:numFmt w:val="decimal"/>
      <w:suff w:val="nothing"/>
      <w:lvlText w:val="%1."/>
      <w:lvlJc w:val="left"/>
      <w:pPr>
        <w:ind w:left="-420"/>
      </w:pPr>
    </w:lvl>
  </w:abstractNum>
  <w:abstractNum w:abstractNumId="4">
    <w:nsid w:val="6EE9BF81"/>
    <w:multiLevelType w:val="singleLevel"/>
    <w:tmpl w:val="6EE9BF81"/>
    <w:lvl w:ilvl="0" w:tentative="0">
      <w:start w:val="2"/>
      <w:numFmt w:val="decimal"/>
      <w:lvlText w:val="%1."/>
      <w:lvlJc w:val="left"/>
      <w:pPr>
        <w:tabs>
          <w:tab w:val="left" w:pos="312"/>
        </w:tabs>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wNjNkOTdkMzVjNTc4ZjI3OWIwOGI3ZWQwNDY5YmIifQ=="/>
  </w:docVars>
  <w:rsids>
    <w:rsidRoot w:val="0000374C"/>
    <w:rsid w:val="0000374C"/>
    <w:rsid w:val="00056410"/>
    <w:rsid w:val="000B32B3"/>
    <w:rsid w:val="000F0BBD"/>
    <w:rsid w:val="000F4257"/>
    <w:rsid w:val="00104D78"/>
    <w:rsid w:val="00137827"/>
    <w:rsid w:val="0018207D"/>
    <w:rsid w:val="00207C41"/>
    <w:rsid w:val="00210CBC"/>
    <w:rsid w:val="00383AC9"/>
    <w:rsid w:val="00387013"/>
    <w:rsid w:val="003870C7"/>
    <w:rsid w:val="00396300"/>
    <w:rsid w:val="004021BF"/>
    <w:rsid w:val="004259A5"/>
    <w:rsid w:val="00495F34"/>
    <w:rsid w:val="004B238E"/>
    <w:rsid w:val="004E11E8"/>
    <w:rsid w:val="004F743E"/>
    <w:rsid w:val="00512169"/>
    <w:rsid w:val="00524BF5"/>
    <w:rsid w:val="005A2CC8"/>
    <w:rsid w:val="005C0109"/>
    <w:rsid w:val="005D31CD"/>
    <w:rsid w:val="005E1795"/>
    <w:rsid w:val="0060152A"/>
    <w:rsid w:val="006070E8"/>
    <w:rsid w:val="00633F37"/>
    <w:rsid w:val="00651883"/>
    <w:rsid w:val="006612E3"/>
    <w:rsid w:val="006C36C8"/>
    <w:rsid w:val="006C7C43"/>
    <w:rsid w:val="007065E0"/>
    <w:rsid w:val="0071504A"/>
    <w:rsid w:val="007919BB"/>
    <w:rsid w:val="007E1AAC"/>
    <w:rsid w:val="008119F5"/>
    <w:rsid w:val="008825AF"/>
    <w:rsid w:val="008F4A3E"/>
    <w:rsid w:val="00904CE3"/>
    <w:rsid w:val="00904CFA"/>
    <w:rsid w:val="00927297"/>
    <w:rsid w:val="009427E6"/>
    <w:rsid w:val="00984BBF"/>
    <w:rsid w:val="009B6DC1"/>
    <w:rsid w:val="009E49CC"/>
    <w:rsid w:val="00A34C98"/>
    <w:rsid w:val="00A74478"/>
    <w:rsid w:val="00AB0D47"/>
    <w:rsid w:val="00AD5A90"/>
    <w:rsid w:val="00B136BE"/>
    <w:rsid w:val="00B96CBD"/>
    <w:rsid w:val="00BA6ADB"/>
    <w:rsid w:val="00BA774A"/>
    <w:rsid w:val="00BB7C09"/>
    <w:rsid w:val="00C37769"/>
    <w:rsid w:val="00C53EFF"/>
    <w:rsid w:val="00CA603F"/>
    <w:rsid w:val="00CD23E0"/>
    <w:rsid w:val="00CD492D"/>
    <w:rsid w:val="00D675CC"/>
    <w:rsid w:val="00D87D7A"/>
    <w:rsid w:val="00DB711A"/>
    <w:rsid w:val="00DF6011"/>
    <w:rsid w:val="00E046AB"/>
    <w:rsid w:val="00E316EC"/>
    <w:rsid w:val="00E4772A"/>
    <w:rsid w:val="00E615B8"/>
    <w:rsid w:val="00E66872"/>
    <w:rsid w:val="00EC6F44"/>
    <w:rsid w:val="00EF3EC3"/>
    <w:rsid w:val="00F420B6"/>
    <w:rsid w:val="00FB51F5"/>
    <w:rsid w:val="015D259F"/>
    <w:rsid w:val="01936C28"/>
    <w:rsid w:val="02C10966"/>
    <w:rsid w:val="03831DCD"/>
    <w:rsid w:val="03AC57C4"/>
    <w:rsid w:val="08327822"/>
    <w:rsid w:val="0C4C20FB"/>
    <w:rsid w:val="0FB83603"/>
    <w:rsid w:val="1065105F"/>
    <w:rsid w:val="119714BA"/>
    <w:rsid w:val="12CE6FCE"/>
    <w:rsid w:val="136C3AA2"/>
    <w:rsid w:val="14270D58"/>
    <w:rsid w:val="14C22EED"/>
    <w:rsid w:val="15BE6ED2"/>
    <w:rsid w:val="15E57A01"/>
    <w:rsid w:val="160B2402"/>
    <w:rsid w:val="160F6A2E"/>
    <w:rsid w:val="170C4AB3"/>
    <w:rsid w:val="189B4B4D"/>
    <w:rsid w:val="19C77621"/>
    <w:rsid w:val="214E4E56"/>
    <w:rsid w:val="23491090"/>
    <w:rsid w:val="24817181"/>
    <w:rsid w:val="24A84923"/>
    <w:rsid w:val="26B74DB5"/>
    <w:rsid w:val="271902AE"/>
    <w:rsid w:val="2769087E"/>
    <w:rsid w:val="27785360"/>
    <w:rsid w:val="291A0CE2"/>
    <w:rsid w:val="29EF7094"/>
    <w:rsid w:val="2A39283C"/>
    <w:rsid w:val="2AD9667D"/>
    <w:rsid w:val="2B7F0EB4"/>
    <w:rsid w:val="2B837931"/>
    <w:rsid w:val="302C0912"/>
    <w:rsid w:val="30C84624"/>
    <w:rsid w:val="311E19A7"/>
    <w:rsid w:val="327154C0"/>
    <w:rsid w:val="3AC237BE"/>
    <w:rsid w:val="3BBC3FCF"/>
    <w:rsid w:val="3C5B5214"/>
    <w:rsid w:val="3DB6260E"/>
    <w:rsid w:val="3E1E10A3"/>
    <w:rsid w:val="3F9834F1"/>
    <w:rsid w:val="40115F14"/>
    <w:rsid w:val="40F439F0"/>
    <w:rsid w:val="40FA3D80"/>
    <w:rsid w:val="41A95B1D"/>
    <w:rsid w:val="43572B58"/>
    <w:rsid w:val="44C56900"/>
    <w:rsid w:val="47C87B80"/>
    <w:rsid w:val="491D6D8C"/>
    <w:rsid w:val="49B8503E"/>
    <w:rsid w:val="49CD0D83"/>
    <w:rsid w:val="4A4E3578"/>
    <w:rsid w:val="4A4E46CA"/>
    <w:rsid w:val="4B643151"/>
    <w:rsid w:val="4B87100B"/>
    <w:rsid w:val="4DA278AA"/>
    <w:rsid w:val="4DB5037B"/>
    <w:rsid w:val="4E2E2F5D"/>
    <w:rsid w:val="4F3B2F46"/>
    <w:rsid w:val="51E01D33"/>
    <w:rsid w:val="52E92896"/>
    <w:rsid w:val="555D7C8F"/>
    <w:rsid w:val="56D2013F"/>
    <w:rsid w:val="57437223"/>
    <w:rsid w:val="59464DA9"/>
    <w:rsid w:val="5EBA3233"/>
    <w:rsid w:val="5F6A01F9"/>
    <w:rsid w:val="60A800F7"/>
    <w:rsid w:val="60DF4326"/>
    <w:rsid w:val="619F3EA5"/>
    <w:rsid w:val="62A3088D"/>
    <w:rsid w:val="640E7198"/>
    <w:rsid w:val="647A1AE4"/>
    <w:rsid w:val="66024B08"/>
    <w:rsid w:val="67EA725F"/>
    <w:rsid w:val="6A050368"/>
    <w:rsid w:val="6A4027A7"/>
    <w:rsid w:val="6B6C3F8B"/>
    <w:rsid w:val="6B860340"/>
    <w:rsid w:val="6C044D7B"/>
    <w:rsid w:val="6C32789F"/>
    <w:rsid w:val="6C5D3916"/>
    <w:rsid w:val="6EB26160"/>
    <w:rsid w:val="6F5778B8"/>
    <w:rsid w:val="71F118FE"/>
    <w:rsid w:val="753618B4"/>
    <w:rsid w:val="78C6793D"/>
    <w:rsid w:val="79E207A3"/>
    <w:rsid w:val="7C1B7279"/>
    <w:rsid w:val="7D20177E"/>
    <w:rsid w:val="7E9A5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sz w:val="18"/>
      <w:szCs w:val="18"/>
    </w:rPr>
  </w:style>
  <w:style w:type="paragraph" w:styleId="6">
    <w:name w:val="footer"/>
    <w:basedOn w:val="1"/>
    <w:link w:val="15"/>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3"/>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1">
    <w:name w:val="Strong"/>
    <w:qFormat/>
    <w:uiPriority w:val="0"/>
    <w:rPr>
      <w:b/>
      <w:bCs/>
    </w:rPr>
  </w:style>
  <w:style w:type="character" w:styleId="12">
    <w:name w:val="page number"/>
    <w:basedOn w:val="10"/>
    <w:qFormat/>
    <w:uiPriority w:val="0"/>
  </w:style>
  <w:style w:type="character" w:styleId="13">
    <w:name w:val="FollowedHyperlink"/>
    <w:basedOn w:val="10"/>
    <w:semiHidden/>
    <w:unhideWhenUsed/>
    <w:qFormat/>
    <w:uiPriority w:val="99"/>
    <w:rPr>
      <w:color w:val="800080"/>
      <w:u w:val="single"/>
    </w:rPr>
  </w:style>
  <w:style w:type="character" w:styleId="14">
    <w:name w:val="Hyperlink"/>
    <w:basedOn w:val="10"/>
    <w:semiHidden/>
    <w:unhideWhenUsed/>
    <w:qFormat/>
    <w:uiPriority w:val="99"/>
    <w:rPr>
      <w:color w:val="0000FF"/>
      <w:u w:val="single"/>
    </w:rPr>
  </w:style>
  <w:style w:type="character" w:customStyle="1" w:styleId="15">
    <w:name w:val="页脚 字符"/>
    <w:link w:val="6"/>
    <w:qFormat/>
    <w:uiPriority w:val="99"/>
    <w:rPr>
      <w:sz w:val="18"/>
      <w:szCs w:val="18"/>
    </w:rPr>
  </w:style>
  <w:style w:type="character" w:customStyle="1" w:styleId="16">
    <w:name w:val="页脚 Char1"/>
    <w:basedOn w:val="10"/>
    <w:semiHidden/>
    <w:qFormat/>
    <w:uiPriority w:val="99"/>
    <w:rPr>
      <w:rFonts w:ascii="Times New Roman" w:hAnsi="Times New Roman" w:eastAsia="宋体" w:cs="Times New Roman"/>
      <w:sz w:val="18"/>
      <w:szCs w:val="18"/>
    </w:rPr>
  </w:style>
  <w:style w:type="character" w:customStyle="1" w:styleId="17">
    <w:name w:val="批注框文本 字符"/>
    <w:basedOn w:val="10"/>
    <w:link w:val="5"/>
    <w:semiHidden/>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paragraph" w:customStyle="1" w:styleId="19">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2">
    <w:name w:val="font7"/>
    <w:basedOn w:val="1"/>
    <w:qFormat/>
    <w:uiPriority w:val="0"/>
    <w:pPr>
      <w:widowControl/>
      <w:spacing w:before="100" w:beforeAutospacing="1" w:after="100" w:afterAutospacing="1"/>
      <w:jc w:val="left"/>
    </w:pPr>
    <w:rPr>
      <w:kern w:val="0"/>
      <w:sz w:val="18"/>
      <w:szCs w:val="18"/>
    </w:rPr>
  </w:style>
  <w:style w:type="paragraph" w:customStyle="1" w:styleId="23">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8">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9">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0">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3">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5">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6">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7">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8">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1">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2">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3">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1">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2">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6">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7">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8">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1">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2">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3">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0">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1">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5">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6">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9">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0">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8">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0">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2">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4">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5">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6">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9">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0">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1">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6">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7">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8">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9">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0">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1">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8">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9">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0">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1">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2">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3">
    <w:name w:val="页眉 字符"/>
    <w:basedOn w:val="10"/>
    <w:link w:val="7"/>
    <w:qFormat/>
    <w:uiPriority w:val="99"/>
    <w:rPr>
      <w:rFonts w:ascii="Times New Roman" w:hAnsi="Times New Roman" w:eastAsia="宋体" w:cs="Times New Roman"/>
      <w:sz w:val="18"/>
      <w:szCs w:val="18"/>
    </w:rPr>
  </w:style>
  <w:style w:type="table" w:customStyle="1" w:styleId="124">
    <w:name w:val="网格型浅色1"/>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shenduxitong</Company>
  <Pages>17</Pages>
  <Words>4252</Words>
  <Characters>4438</Characters>
  <Lines>75</Lines>
  <Paragraphs>21</Paragraphs>
  <TotalTime>48</TotalTime>
  <ScaleCrop>false</ScaleCrop>
  <LinksUpToDate>false</LinksUpToDate>
  <CharactersWithSpaces>4562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Admin</dc:creator>
  <cp:lastModifiedBy>梨涡浅笑</cp:lastModifiedBy>
  <dcterms:modified xsi:type="dcterms:W3CDTF">2025-12-03T08:47:51Z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72513FFE3B5E40E0A9B3D7B403DBFFFF_13</vt:lpwstr>
  </property>
  <property fmtid="{D5CDD505-2E9C-101B-9397-08002B2CF9AE}" pid="4" name="KSOTemplateDocerSaveRecord">
    <vt:lpwstr>eyJoZGlkIjoiZWYwNjNkOTdkMzVjNTc4ZjI3OWIwOGI3ZWQwNDY5YmIiLCJ1c2VySWQiOiIyOTQ4MTcxNTIifQ==</vt:lpwstr>
  </property>
</Properties>
</file>