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8" w:beforeAutospacing="0" w:after="378" w:afterAutospacing="0"/>
        <w:ind w:right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关于设置202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—202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学年第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学期教研组的通知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/>
        <w:rPr>
          <w:rFonts w:ascii="songti" w:hAnsi="songti" w:eastAsia="songti" w:cs="songt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二级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学院：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default" w:ascii="songti" w:hAnsi="songti" w:eastAsia="songti" w:cs="songt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本学期，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由于新教师的加入，加上现任部分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教师的任课情况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发生了变化，故请根据《广东茂名幼儿师范专科学校教研组工作实施办法》（附件</w:t>
      </w:r>
      <w:r>
        <w:rPr>
          <w:rFonts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）设置本学期的教研组。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请各学院以附件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为基础，直接在这个文件上修改、填报，可增加、删除、合并、拆分教研组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（原则不变）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，从而形成自己的“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××学院202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—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学年第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一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学期教研组、组长及组员名单（待批稿）”（内容仅保留本院的即可，其他院的内容请删除），并于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9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30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日前，发至指定邮箱：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gmysjwb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@163.com</w:t>
      </w:r>
      <w:r>
        <w:rPr>
          <w:rFonts w:hint="eastAsia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特别说明：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1、原则上教研组的组建要三人以上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default" w:ascii="songti" w:hAnsi="songti" w:eastAsia="songti" w:cs="songt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除了传统“面对面”的方式外，还允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许各教研组采用“钉钉视频会议”、“钉钉直播”、“腾讯会议”等网络形式开展教研活动，同时，请提交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相应的会议证据材料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600" w:firstLineChars="200"/>
        <w:rPr>
          <w:rFonts w:hint="default" w:ascii="songti" w:hAnsi="songti" w:eastAsia="songti" w:cs="songt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联系人：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覃素安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，电话：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13727740378</w:t>
      </w:r>
      <w:r>
        <w:rPr>
          <w:rFonts w:hint="default" w:ascii="Times New Roman" w:hAnsi="Times New Roman" w:eastAsia="songti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/6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378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5400" w:firstLineChars="18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教务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20" w:lineRule="atLeast"/>
        <w:ind w:right="0" w:firstLine="4800" w:firstLineChars="16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日</w:t>
      </w:r>
    </w:p>
    <w:sectPr>
      <w:pgSz w:w="11906" w:h="16838"/>
      <w:pgMar w:top="1417" w:right="1576" w:bottom="198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song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2B995FFB"/>
    <w:rsid w:val="0C3D7C3B"/>
    <w:rsid w:val="178D3588"/>
    <w:rsid w:val="2B995FFB"/>
    <w:rsid w:val="43E5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395</Characters>
  <Lines>0</Lines>
  <Paragraphs>0</Paragraphs>
  <TotalTime>19</TotalTime>
  <ScaleCrop>false</ScaleCrop>
  <LinksUpToDate>false</LinksUpToDate>
  <CharactersWithSpaces>395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2022-09-07T01:24:00Z</dcterms:created>
  <dc:creator>饶思琴</dc:creator>
  <cp:lastModifiedBy>覃素安</cp:lastModifiedBy>
  <dcterms:modified xsi:type="dcterms:W3CDTF">2022-09-22T07:20:13Z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27C87ED169FF4A9EB41124FFFEDD12A8</vt:lpwstr>
  </property>
</Properties>
</file>