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D5" w:rsidRPr="00C25ACA" w:rsidRDefault="00944C21" w:rsidP="002254B0">
      <w:pPr>
        <w:tabs>
          <w:tab w:val="left" w:pos="301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944C21">
        <w:rPr>
          <w:rFonts w:ascii="方正小标宋简体" w:eastAsia="方正小标宋简体" w:hint="eastAsia"/>
          <w:sz w:val="44"/>
          <w:szCs w:val="44"/>
        </w:rPr>
        <w:t>广东茂名幼儿师范专科学校教研组工作</w:t>
      </w:r>
      <w:r w:rsidR="005F2BC5" w:rsidRPr="005F2BC5">
        <w:rPr>
          <w:rFonts w:ascii="方正小标宋简体" w:eastAsia="方正小标宋简体" w:hint="eastAsia"/>
          <w:sz w:val="44"/>
          <w:szCs w:val="44"/>
        </w:rPr>
        <w:t>实施办法</w:t>
      </w:r>
    </w:p>
    <w:p w:rsidR="002254B0" w:rsidRPr="00B1784C" w:rsidRDefault="00E528CF" w:rsidP="00E528CF">
      <w:pPr>
        <w:tabs>
          <w:tab w:val="left" w:pos="3010"/>
        </w:tabs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 w:rsidR="007C3BEE">
        <w:rPr>
          <w:sz w:val="24"/>
        </w:rPr>
        <w:t>6</w:t>
      </w:r>
      <w:r>
        <w:rPr>
          <w:rFonts w:hint="eastAsia"/>
          <w:sz w:val="24"/>
        </w:rPr>
        <w:t>日修订</w:t>
      </w:r>
      <w:r>
        <w:rPr>
          <w:sz w:val="24"/>
        </w:rPr>
        <w:t>）</w:t>
      </w:r>
    </w:p>
    <w:p w:rsidR="00253583" w:rsidRPr="00B1784C" w:rsidRDefault="00253583" w:rsidP="00063AD5">
      <w:pPr>
        <w:tabs>
          <w:tab w:val="left" w:pos="3010"/>
        </w:tabs>
        <w:spacing w:line="440" w:lineRule="exact"/>
        <w:jc w:val="center"/>
        <w:rPr>
          <w:sz w:val="24"/>
        </w:rPr>
      </w:pPr>
    </w:p>
    <w:p w:rsidR="002254B0" w:rsidRPr="00B1784C" w:rsidRDefault="00063AD5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为了</w:t>
      </w:r>
      <w:r w:rsidR="008A04AB" w:rsidRPr="00B1784C">
        <w:rPr>
          <w:rFonts w:eastAsia="仿宋_GB2312" w:hint="eastAsia"/>
          <w:sz w:val="28"/>
          <w:szCs w:val="28"/>
        </w:rPr>
        <w:t>贯彻落实《广东茂名幼儿师范专科学校“十三五”专业建设与发展规划》</w:t>
      </w:r>
      <w:r w:rsidR="00B72652" w:rsidRPr="00B1784C">
        <w:rPr>
          <w:rFonts w:eastAsia="仿宋_GB2312" w:hint="eastAsia"/>
          <w:sz w:val="28"/>
          <w:szCs w:val="28"/>
        </w:rPr>
        <w:t>、</w:t>
      </w:r>
      <w:r w:rsidR="000B12D0" w:rsidRPr="00B1784C">
        <w:rPr>
          <w:rFonts w:eastAsia="仿宋_GB2312" w:hint="eastAsia"/>
          <w:sz w:val="28"/>
          <w:szCs w:val="28"/>
        </w:rPr>
        <w:t>《广东茂名幼儿师范专科学校质量内涵提升工程实施方案》</w:t>
      </w:r>
      <w:r w:rsidR="0097038C" w:rsidRPr="00B1784C">
        <w:rPr>
          <w:rFonts w:eastAsia="仿宋_GB2312" w:hint="eastAsia"/>
          <w:sz w:val="28"/>
          <w:szCs w:val="28"/>
        </w:rPr>
        <w:t>和《广东茂名幼儿师范专科学校“十三五”人才培养方案》</w:t>
      </w:r>
      <w:r w:rsidR="009601BA" w:rsidRPr="00B1784C">
        <w:rPr>
          <w:rFonts w:eastAsia="仿宋_GB2312" w:hint="eastAsia"/>
          <w:sz w:val="28"/>
          <w:szCs w:val="28"/>
        </w:rPr>
        <w:t>的相关</w:t>
      </w:r>
      <w:r w:rsidR="000B12D0" w:rsidRPr="00B1784C">
        <w:rPr>
          <w:rFonts w:eastAsia="仿宋_GB2312" w:hint="eastAsia"/>
          <w:sz w:val="28"/>
          <w:szCs w:val="28"/>
        </w:rPr>
        <w:t>精神，</w:t>
      </w:r>
      <w:r w:rsidR="00814439" w:rsidRPr="00B1784C">
        <w:rPr>
          <w:rFonts w:eastAsia="仿宋_GB2312" w:hint="eastAsia"/>
          <w:sz w:val="28"/>
          <w:szCs w:val="28"/>
        </w:rPr>
        <w:t>更好地做好教学、教研工作，</w:t>
      </w:r>
      <w:r w:rsidR="00B72652" w:rsidRPr="00B1784C">
        <w:rPr>
          <w:rFonts w:eastAsia="仿宋_GB2312" w:hint="eastAsia"/>
          <w:sz w:val="28"/>
          <w:szCs w:val="28"/>
        </w:rPr>
        <w:t>提高办学</w:t>
      </w:r>
      <w:r w:rsidR="00253583" w:rsidRPr="00B1784C">
        <w:rPr>
          <w:rFonts w:eastAsia="仿宋_GB2312" w:hint="eastAsia"/>
          <w:sz w:val="28"/>
          <w:szCs w:val="28"/>
        </w:rPr>
        <w:t>质量，</w:t>
      </w:r>
      <w:r w:rsidR="002E0B14" w:rsidRPr="00B1784C">
        <w:rPr>
          <w:rFonts w:eastAsia="仿宋_GB2312" w:hint="eastAsia"/>
          <w:sz w:val="28"/>
          <w:szCs w:val="28"/>
        </w:rPr>
        <w:t>经研究，</w:t>
      </w:r>
      <w:r w:rsidR="007A49D4" w:rsidRPr="00B1784C">
        <w:rPr>
          <w:rFonts w:eastAsia="仿宋_GB2312" w:hint="eastAsia"/>
          <w:sz w:val="28"/>
          <w:szCs w:val="28"/>
        </w:rPr>
        <w:t>学校</w:t>
      </w:r>
      <w:r w:rsidRPr="00B1784C">
        <w:rPr>
          <w:rFonts w:eastAsia="仿宋_GB2312" w:hint="eastAsia"/>
          <w:sz w:val="28"/>
          <w:szCs w:val="28"/>
        </w:rPr>
        <w:t>决定</w:t>
      </w:r>
      <w:r w:rsidR="009601BA" w:rsidRPr="00B1784C">
        <w:rPr>
          <w:rFonts w:eastAsia="仿宋_GB2312" w:hint="eastAsia"/>
          <w:sz w:val="28"/>
          <w:szCs w:val="28"/>
        </w:rPr>
        <w:t>在各</w:t>
      </w:r>
      <w:r w:rsidRPr="00B1784C">
        <w:rPr>
          <w:rFonts w:eastAsia="仿宋_GB2312" w:hint="eastAsia"/>
          <w:sz w:val="28"/>
          <w:szCs w:val="28"/>
        </w:rPr>
        <w:t>系设置</w:t>
      </w:r>
      <w:r w:rsidR="00315B11" w:rsidRPr="00B1784C">
        <w:rPr>
          <w:rFonts w:eastAsia="仿宋_GB2312" w:hint="eastAsia"/>
          <w:sz w:val="28"/>
          <w:szCs w:val="28"/>
        </w:rPr>
        <w:t>若干教研组</w:t>
      </w:r>
      <w:r w:rsidR="00944C21">
        <w:rPr>
          <w:rFonts w:eastAsia="仿宋_GB2312" w:hint="eastAsia"/>
          <w:sz w:val="28"/>
          <w:szCs w:val="28"/>
        </w:rPr>
        <w:t>，</w:t>
      </w:r>
      <w:r w:rsidR="00944C21" w:rsidRPr="00944C21">
        <w:rPr>
          <w:rFonts w:eastAsia="仿宋_GB2312" w:hint="eastAsia"/>
          <w:sz w:val="28"/>
          <w:szCs w:val="28"/>
        </w:rPr>
        <w:t>教研组工作</w:t>
      </w:r>
      <w:r w:rsidR="005F2BC5" w:rsidRPr="005F2BC5">
        <w:rPr>
          <w:rFonts w:eastAsia="仿宋_GB2312" w:hint="eastAsia"/>
          <w:sz w:val="28"/>
          <w:szCs w:val="28"/>
        </w:rPr>
        <w:t>实施办法</w:t>
      </w:r>
      <w:r w:rsidR="00944C21">
        <w:rPr>
          <w:rFonts w:eastAsia="仿宋_GB2312" w:hint="eastAsia"/>
          <w:sz w:val="28"/>
          <w:szCs w:val="28"/>
        </w:rPr>
        <w:t>如下</w:t>
      </w:r>
      <w:r w:rsidR="002254B0" w:rsidRPr="00B1784C">
        <w:rPr>
          <w:rFonts w:eastAsia="仿宋_GB2312" w:hint="eastAsia"/>
          <w:sz w:val="28"/>
          <w:szCs w:val="28"/>
        </w:rPr>
        <w:t>：</w:t>
      </w:r>
    </w:p>
    <w:p w:rsidR="00980AAF" w:rsidRPr="00B341C2" w:rsidRDefault="00A0014E" w:rsidP="00A0014E">
      <w:pPr>
        <w:tabs>
          <w:tab w:val="left" w:pos="3010"/>
        </w:tabs>
        <w:spacing w:line="500" w:lineRule="exact"/>
        <w:ind w:left="560"/>
        <w:jc w:val="left"/>
        <w:rPr>
          <w:rFonts w:eastAsia="仿宋_GB2312"/>
          <w:b/>
          <w:sz w:val="28"/>
          <w:szCs w:val="28"/>
        </w:rPr>
      </w:pPr>
      <w:r w:rsidRPr="00B341C2">
        <w:rPr>
          <w:rFonts w:eastAsia="仿宋_GB2312" w:hint="eastAsia"/>
          <w:b/>
          <w:sz w:val="28"/>
          <w:szCs w:val="28"/>
        </w:rPr>
        <w:t>一、</w:t>
      </w:r>
      <w:r w:rsidR="00980AAF" w:rsidRPr="00B341C2">
        <w:rPr>
          <w:rFonts w:eastAsia="仿宋_GB2312" w:hint="eastAsia"/>
          <w:b/>
          <w:sz w:val="28"/>
          <w:szCs w:val="28"/>
        </w:rPr>
        <w:t>设置教研组的原则</w:t>
      </w:r>
    </w:p>
    <w:p w:rsidR="00A0014E" w:rsidRPr="00B1784C" w:rsidRDefault="00A0014E" w:rsidP="00A0014E">
      <w:pPr>
        <w:tabs>
          <w:tab w:val="left" w:pos="3010"/>
        </w:tabs>
        <w:spacing w:line="500" w:lineRule="exact"/>
        <w:ind w:left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1</w:t>
      </w:r>
      <w:r w:rsidRPr="00B1784C">
        <w:rPr>
          <w:rFonts w:eastAsia="仿宋_GB2312" w:hint="eastAsia"/>
          <w:sz w:val="28"/>
          <w:szCs w:val="28"/>
        </w:rPr>
        <w:t>、教研组长隶属于系办公室管理。</w:t>
      </w:r>
    </w:p>
    <w:p w:rsidR="004812F1" w:rsidRPr="00B1784C" w:rsidRDefault="00A0014E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2</w:t>
      </w:r>
      <w:r w:rsidR="00980AAF" w:rsidRPr="00B1784C">
        <w:rPr>
          <w:rFonts w:eastAsia="仿宋_GB2312" w:hint="eastAsia"/>
          <w:sz w:val="28"/>
          <w:szCs w:val="28"/>
        </w:rPr>
        <w:t>、</w:t>
      </w:r>
      <w:r w:rsidR="004812F1" w:rsidRPr="00B1784C">
        <w:rPr>
          <w:rFonts w:eastAsia="仿宋_GB2312" w:hint="eastAsia"/>
          <w:sz w:val="28"/>
          <w:szCs w:val="28"/>
        </w:rPr>
        <w:t>教研组设置与否，以学校</w:t>
      </w:r>
      <w:r w:rsidR="00C72CD3" w:rsidRPr="00B1784C">
        <w:rPr>
          <w:rFonts w:eastAsia="仿宋_GB2312" w:hint="eastAsia"/>
          <w:sz w:val="28"/>
          <w:szCs w:val="28"/>
        </w:rPr>
        <w:t>该学</w:t>
      </w:r>
      <w:r w:rsidR="008F5966">
        <w:rPr>
          <w:rFonts w:eastAsia="仿宋_GB2312" w:hint="eastAsia"/>
          <w:sz w:val="28"/>
          <w:szCs w:val="28"/>
        </w:rPr>
        <w:t>期</w:t>
      </w:r>
      <w:r w:rsidR="004812F1" w:rsidRPr="00B1784C">
        <w:rPr>
          <w:rFonts w:eastAsia="仿宋_GB2312" w:hint="eastAsia"/>
          <w:sz w:val="28"/>
          <w:szCs w:val="28"/>
        </w:rPr>
        <w:t>是否开设该课程为依据，</w:t>
      </w:r>
      <w:r w:rsidR="00740D18">
        <w:rPr>
          <w:rFonts w:eastAsia="仿宋_GB2312" w:hint="eastAsia"/>
          <w:sz w:val="28"/>
          <w:szCs w:val="28"/>
        </w:rPr>
        <w:t>每学期更新一次。</w:t>
      </w:r>
      <w:r w:rsidR="004812F1" w:rsidRPr="00B1784C">
        <w:rPr>
          <w:rFonts w:eastAsia="仿宋_GB2312" w:hint="eastAsia"/>
          <w:sz w:val="28"/>
          <w:szCs w:val="28"/>
        </w:rPr>
        <w:t>对于没有开设课程的科目，不设置单独的教研组，若教学上涉及到某些</w:t>
      </w:r>
      <w:r w:rsidR="00B0424C" w:rsidRPr="00B1784C">
        <w:rPr>
          <w:rFonts w:eastAsia="仿宋_GB2312" w:hint="eastAsia"/>
          <w:sz w:val="28"/>
          <w:szCs w:val="28"/>
        </w:rPr>
        <w:t>方面的内容，却没有对应教研组</w:t>
      </w:r>
      <w:r w:rsidR="004812F1" w:rsidRPr="00B1784C">
        <w:rPr>
          <w:rFonts w:eastAsia="仿宋_GB2312" w:hint="eastAsia"/>
          <w:sz w:val="28"/>
          <w:szCs w:val="28"/>
        </w:rPr>
        <w:t>的，则归到相近的教研组进行研讨。</w:t>
      </w:r>
    </w:p>
    <w:p w:rsidR="00980AAF" w:rsidRPr="00B1784C" w:rsidRDefault="00980AAF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本系所有科目必须隶属于某</w:t>
      </w:r>
      <w:r w:rsidR="00E6687A" w:rsidRPr="00B1784C">
        <w:rPr>
          <w:rFonts w:eastAsia="仿宋_GB2312" w:hint="eastAsia"/>
          <w:sz w:val="28"/>
          <w:szCs w:val="28"/>
        </w:rPr>
        <w:t>个</w:t>
      </w:r>
      <w:r w:rsidR="00BE2607" w:rsidRPr="00B1784C">
        <w:rPr>
          <w:rFonts w:eastAsia="仿宋_GB2312" w:hint="eastAsia"/>
          <w:sz w:val="28"/>
          <w:szCs w:val="28"/>
        </w:rPr>
        <w:t>教研组</w:t>
      </w:r>
      <w:r w:rsidRPr="00B1784C">
        <w:rPr>
          <w:rFonts w:eastAsia="仿宋_GB2312" w:hint="eastAsia"/>
          <w:sz w:val="28"/>
          <w:szCs w:val="28"/>
        </w:rPr>
        <w:t>，</w:t>
      </w:r>
      <w:r w:rsidR="003D7823" w:rsidRPr="00B1784C">
        <w:rPr>
          <w:rFonts w:eastAsia="仿宋_GB2312" w:hint="eastAsia"/>
          <w:sz w:val="28"/>
          <w:szCs w:val="28"/>
        </w:rPr>
        <w:t>对于</w:t>
      </w:r>
      <w:r w:rsidRPr="00B1784C">
        <w:rPr>
          <w:rFonts w:eastAsia="仿宋_GB2312" w:hint="eastAsia"/>
          <w:sz w:val="28"/>
          <w:szCs w:val="28"/>
        </w:rPr>
        <w:t>任课</w:t>
      </w:r>
      <w:r w:rsidR="00B72652" w:rsidRPr="00B1784C">
        <w:rPr>
          <w:rFonts w:eastAsia="仿宋_GB2312" w:hint="eastAsia"/>
          <w:sz w:val="28"/>
          <w:szCs w:val="28"/>
        </w:rPr>
        <w:t>教师人数少的选修科目，须</w:t>
      </w:r>
      <w:r w:rsidR="003D7823" w:rsidRPr="00B1784C">
        <w:rPr>
          <w:rFonts w:eastAsia="仿宋_GB2312" w:hint="eastAsia"/>
          <w:sz w:val="28"/>
          <w:szCs w:val="28"/>
        </w:rPr>
        <w:t>合并于某个教研组</w:t>
      </w:r>
      <w:r w:rsidR="00B72652" w:rsidRPr="00B1784C">
        <w:rPr>
          <w:rFonts w:eastAsia="仿宋_GB2312" w:hint="eastAsia"/>
          <w:sz w:val="28"/>
          <w:szCs w:val="28"/>
        </w:rPr>
        <w:t>或相近学科教研组</w:t>
      </w:r>
      <w:r w:rsidR="00EA4B6E" w:rsidRPr="00B1784C">
        <w:rPr>
          <w:rFonts w:eastAsia="仿宋_GB2312" w:hint="eastAsia"/>
          <w:sz w:val="28"/>
          <w:szCs w:val="28"/>
        </w:rPr>
        <w:t>。</w:t>
      </w:r>
    </w:p>
    <w:p w:rsidR="00980AAF" w:rsidRPr="00B1784C" w:rsidRDefault="00A0014E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3</w:t>
      </w:r>
      <w:r w:rsidR="00980AAF" w:rsidRPr="00B1784C">
        <w:rPr>
          <w:rFonts w:eastAsia="仿宋_GB2312" w:hint="eastAsia"/>
          <w:sz w:val="28"/>
          <w:szCs w:val="28"/>
        </w:rPr>
        <w:t>、</w:t>
      </w:r>
      <w:r w:rsidR="0048298D" w:rsidRPr="00B1784C">
        <w:rPr>
          <w:rFonts w:eastAsia="仿宋_GB2312" w:hint="eastAsia"/>
          <w:sz w:val="28"/>
          <w:szCs w:val="28"/>
        </w:rPr>
        <w:t>一般</w:t>
      </w:r>
      <w:r w:rsidR="00980AAF" w:rsidRPr="00B1784C">
        <w:rPr>
          <w:rFonts w:eastAsia="仿宋_GB2312" w:hint="eastAsia"/>
          <w:sz w:val="28"/>
          <w:szCs w:val="28"/>
        </w:rPr>
        <w:t>每个教研组包括组长和组员在内，应不少于</w:t>
      </w:r>
      <w:r w:rsidR="00980AAF" w:rsidRPr="00B1784C">
        <w:rPr>
          <w:rFonts w:eastAsia="仿宋_GB2312" w:hint="eastAsia"/>
          <w:sz w:val="28"/>
          <w:szCs w:val="28"/>
        </w:rPr>
        <w:t>3</w:t>
      </w:r>
      <w:r w:rsidR="00980AAF" w:rsidRPr="00B1784C">
        <w:rPr>
          <w:rFonts w:eastAsia="仿宋_GB2312" w:hint="eastAsia"/>
          <w:sz w:val="28"/>
          <w:szCs w:val="28"/>
        </w:rPr>
        <w:t>人</w:t>
      </w:r>
      <w:r w:rsidR="00E6687A" w:rsidRPr="00B1784C">
        <w:rPr>
          <w:rFonts w:eastAsia="仿宋_GB2312" w:hint="eastAsia"/>
          <w:sz w:val="28"/>
          <w:szCs w:val="28"/>
        </w:rPr>
        <w:t>，否则只能与其他</w:t>
      </w:r>
      <w:r w:rsidR="00B72652" w:rsidRPr="00B1784C">
        <w:rPr>
          <w:rFonts w:eastAsia="仿宋_GB2312" w:hint="eastAsia"/>
          <w:sz w:val="28"/>
          <w:szCs w:val="28"/>
        </w:rPr>
        <w:t>相近学科</w:t>
      </w:r>
      <w:r w:rsidR="00E6687A" w:rsidRPr="00B1784C">
        <w:rPr>
          <w:rFonts w:eastAsia="仿宋_GB2312" w:hint="eastAsia"/>
          <w:sz w:val="28"/>
          <w:szCs w:val="28"/>
        </w:rPr>
        <w:t>教研组合并</w:t>
      </w:r>
      <w:r w:rsidR="0048298D" w:rsidRPr="00B1784C">
        <w:rPr>
          <w:rFonts w:eastAsia="仿宋_GB2312" w:hint="eastAsia"/>
          <w:sz w:val="28"/>
          <w:szCs w:val="28"/>
        </w:rPr>
        <w:t>（极个别学科除外）</w:t>
      </w:r>
      <w:r w:rsidR="00EA4B6E" w:rsidRPr="00B1784C">
        <w:rPr>
          <w:rFonts w:eastAsia="仿宋_GB2312" w:hint="eastAsia"/>
          <w:sz w:val="28"/>
          <w:szCs w:val="28"/>
        </w:rPr>
        <w:t>。</w:t>
      </w:r>
    </w:p>
    <w:p w:rsidR="00980AAF" w:rsidRPr="00B1784C" w:rsidRDefault="00A0014E" w:rsidP="0006505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color w:val="FF0000"/>
          <w:sz w:val="28"/>
          <w:szCs w:val="28"/>
        </w:rPr>
      </w:pPr>
      <w:r w:rsidRPr="00B1784C">
        <w:rPr>
          <w:rFonts w:eastAsia="仿宋_GB2312" w:hint="eastAsia"/>
          <w:color w:val="000000" w:themeColor="text1"/>
          <w:sz w:val="28"/>
          <w:szCs w:val="28"/>
        </w:rPr>
        <w:t>4</w:t>
      </w:r>
      <w:r w:rsidR="00B72652" w:rsidRPr="00B1784C">
        <w:rPr>
          <w:rFonts w:eastAsia="仿宋_GB2312" w:hint="eastAsia"/>
          <w:color w:val="000000" w:themeColor="text1"/>
          <w:sz w:val="28"/>
          <w:szCs w:val="28"/>
        </w:rPr>
        <w:t>、</w:t>
      </w:r>
      <w:r w:rsidR="00767CB9" w:rsidRPr="00B1784C">
        <w:rPr>
          <w:rFonts w:eastAsia="仿宋_GB2312" w:hint="eastAsia"/>
          <w:color w:val="000000" w:themeColor="text1"/>
          <w:sz w:val="28"/>
          <w:szCs w:val="28"/>
        </w:rPr>
        <w:t>根据教师</w:t>
      </w:r>
      <w:r w:rsidR="00F405FA" w:rsidRPr="00B1784C">
        <w:rPr>
          <w:rFonts w:eastAsia="仿宋_GB2312" w:hint="eastAsia"/>
          <w:color w:val="000000" w:themeColor="text1"/>
          <w:sz w:val="28"/>
          <w:szCs w:val="28"/>
        </w:rPr>
        <w:t>该学</w:t>
      </w:r>
      <w:r w:rsidR="00740D18">
        <w:rPr>
          <w:rFonts w:eastAsia="仿宋_GB2312" w:hint="eastAsia"/>
          <w:color w:val="000000" w:themeColor="text1"/>
          <w:sz w:val="28"/>
          <w:szCs w:val="28"/>
        </w:rPr>
        <w:t>期</w:t>
      </w:r>
      <w:r w:rsidR="00767CB9" w:rsidRPr="00B1784C">
        <w:rPr>
          <w:rFonts w:eastAsia="仿宋_GB2312" w:hint="eastAsia"/>
          <w:color w:val="000000" w:themeColor="text1"/>
          <w:sz w:val="28"/>
          <w:szCs w:val="28"/>
        </w:rPr>
        <w:t>的任课情况，</w:t>
      </w:r>
      <w:r w:rsidR="00B72652" w:rsidRPr="00B1784C">
        <w:rPr>
          <w:rFonts w:eastAsia="仿宋_GB2312" w:hint="eastAsia"/>
          <w:color w:val="000000" w:themeColor="text1"/>
          <w:sz w:val="28"/>
          <w:szCs w:val="28"/>
        </w:rPr>
        <w:t>每位教师（含外聘教师）</w:t>
      </w:r>
      <w:r w:rsidR="00043E5C" w:rsidRPr="00B1784C">
        <w:rPr>
          <w:rFonts w:eastAsia="仿宋_GB2312" w:hint="eastAsia"/>
          <w:color w:val="000000" w:themeColor="text1"/>
          <w:sz w:val="28"/>
          <w:szCs w:val="28"/>
        </w:rPr>
        <w:t>至少</w:t>
      </w:r>
      <w:r w:rsidR="00B72652" w:rsidRPr="00B1784C">
        <w:rPr>
          <w:rFonts w:eastAsia="仿宋_GB2312" w:hint="eastAsia"/>
          <w:color w:val="000000" w:themeColor="text1"/>
          <w:sz w:val="28"/>
          <w:szCs w:val="28"/>
        </w:rPr>
        <w:t>须</w:t>
      </w:r>
      <w:r w:rsidR="00980AAF" w:rsidRPr="00B1784C">
        <w:rPr>
          <w:rFonts w:eastAsia="仿宋_GB2312" w:hint="eastAsia"/>
          <w:color w:val="000000" w:themeColor="text1"/>
          <w:sz w:val="28"/>
          <w:szCs w:val="28"/>
        </w:rPr>
        <w:t>隶属于</w:t>
      </w:r>
      <w:r w:rsidR="00B72652" w:rsidRPr="00B1784C">
        <w:rPr>
          <w:rFonts w:eastAsia="仿宋_GB2312" w:hint="eastAsia"/>
          <w:color w:val="000000" w:themeColor="text1"/>
          <w:sz w:val="28"/>
          <w:szCs w:val="28"/>
        </w:rPr>
        <w:t>一个</w:t>
      </w:r>
      <w:r w:rsidR="00980AAF" w:rsidRPr="00B1784C">
        <w:rPr>
          <w:rFonts w:eastAsia="仿宋_GB2312" w:hint="eastAsia"/>
          <w:color w:val="000000" w:themeColor="text1"/>
          <w:sz w:val="28"/>
          <w:szCs w:val="28"/>
        </w:rPr>
        <w:t>教研组</w:t>
      </w:r>
      <w:r w:rsidR="00947D89" w:rsidRPr="00B1784C">
        <w:rPr>
          <w:rFonts w:eastAsia="仿宋_GB2312" w:hint="eastAsia"/>
          <w:color w:val="000000" w:themeColor="text1"/>
          <w:sz w:val="28"/>
          <w:szCs w:val="28"/>
        </w:rPr>
        <w:t>，</w:t>
      </w:r>
      <w:r w:rsidR="00767CB9" w:rsidRPr="00B1784C">
        <w:rPr>
          <w:rFonts w:eastAsia="仿宋_GB2312" w:hint="eastAsia"/>
          <w:color w:val="000000" w:themeColor="text1"/>
          <w:sz w:val="28"/>
          <w:szCs w:val="28"/>
        </w:rPr>
        <w:t>而且可以</w:t>
      </w:r>
      <w:r w:rsidR="00753166" w:rsidRPr="00B1784C">
        <w:rPr>
          <w:rFonts w:eastAsia="仿宋_GB2312" w:hint="eastAsia"/>
          <w:color w:val="000000" w:themeColor="text1"/>
          <w:sz w:val="28"/>
          <w:szCs w:val="28"/>
        </w:rPr>
        <w:t>同时</w:t>
      </w:r>
      <w:r w:rsidR="00767CB9" w:rsidRPr="00B1784C">
        <w:rPr>
          <w:rFonts w:eastAsia="仿宋_GB2312" w:hint="eastAsia"/>
          <w:color w:val="000000" w:themeColor="text1"/>
          <w:sz w:val="28"/>
          <w:szCs w:val="28"/>
        </w:rPr>
        <w:t>隶属于多个教研组，甚至是跨系的教研组</w:t>
      </w:r>
      <w:r w:rsidR="00647236" w:rsidRPr="00B1784C">
        <w:rPr>
          <w:rFonts w:eastAsia="仿宋_GB2312" w:hint="eastAsia"/>
          <w:color w:val="000000" w:themeColor="text1"/>
          <w:sz w:val="28"/>
          <w:szCs w:val="28"/>
        </w:rPr>
        <w:t>。</w:t>
      </w:r>
      <w:r w:rsidR="00767CB9" w:rsidRPr="00B1784C">
        <w:rPr>
          <w:rFonts w:eastAsia="仿宋_GB2312" w:hint="eastAsia"/>
          <w:color w:val="000000" w:themeColor="text1"/>
          <w:sz w:val="28"/>
          <w:szCs w:val="28"/>
        </w:rPr>
        <w:t>对于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任课量</w:t>
      </w:r>
      <w:r w:rsidR="00F405FA" w:rsidRPr="00B1784C">
        <w:rPr>
          <w:rFonts w:eastAsia="仿宋_GB2312" w:hint="eastAsia"/>
          <w:color w:val="000000" w:themeColor="text1"/>
          <w:sz w:val="28"/>
          <w:szCs w:val="28"/>
        </w:rPr>
        <w:t>偏少（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不</w:t>
      </w:r>
      <w:r w:rsidR="00F405FA" w:rsidRPr="00B1784C">
        <w:rPr>
          <w:rFonts w:eastAsia="仿宋_GB2312" w:hint="eastAsia"/>
          <w:color w:val="000000" w:themeColor="text1"/>
          <w:sz w:val="28"/>
          <w:szCs w:val="28"/>
        </w:rPr>
        <w:t>多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于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6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节课</w:t>
      </w:r>
      <w:r w:rsidR="00F405FA" w:rsidRPr="00B1784C">
        <w:rPr>
          <w:rFonts w:eastAsia="仿宋_GB2312" w:hint="eastAsia"/>
          <w:color w:val="000000" w:themeColor="text1"/>
          <w:sz w:val="28"/>
          <w:szCs w:val="28"/>
        </w:rPr>
        <w:t>）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的外聘教师，</w:t>
      </w:r>
      <w:r w:rsidR="00043E5C" w:rsidRPr="00B1784C">
        <w:rPr>
          <w:rFonts w:eastAsia="仿宋_GB2312" w:hint="eastAsia"/>
          <w:color w:val="000000" w:themeColor="text1"/>
          <w:sz w:val="28"/>
          <w:szCs w:val="28"/>
        </w:rPr>
        <w:t>同样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建议其参加教研</w:t>
      </w:r>
      <w:r w:rsidR="00EA4B6E" w:rsidRPr="00B1784C">
        <w:rPr>
          <w:rFonts w:eastAsia="仿宋_GB2312" w:hint="eastAsia"/>
          <w:color w:val="000000" w:themeColor="text1"/>
          <w:sz w:val="28"/>
          <w:szCs w:val="28"/>
        </w:rPr>
        <w:t>组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活动</w:t>
      </w:r>
      <w:r w:rsidR="00027BE1">
        <w:rPr>
          <w:rFonts w:eastAsia="仿宋_GB2312" w:hint="eastAsia"/>
          <w:color w:val="000000" w:themeColor="text1"/>
          <w:sz w:val="28"/>
          <w:szCs w:val="28"/>
        </w:rPr>
        <w:t>，但不作强制</w:t>
      </w:r>
      <w:r w:rsidR="001C2415" w:rsidRPr="00B1784C">
        <w:rPr>
          <w:rFonts w:eastAsia="仿宋_GB2312" w:hint="eastAsia"/>
          <w:color w:val="000000" w:themeColor="text1"/>
          <w:sz w:val="28"/>
          <w:szCs w:val="28"/>
        </w:rPr>
        <w:t>要求</w:t>
      </w:r>
      <w:r w:rsidR="00FE4CB8" w:rsidRPr="00B1784C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5C2243" w:rsidRPr="00B1784C" w:rsidRDefault="00A0014E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5</w:t>
      </w:r>
      <w:r w:rsidR="003B7286" w:rsidRPr="00B1784C">
        <w:rPr>
          <w:rFonts w:eastAsia="仿宋_GB2312" w:hint="eastAsia"/>
          <w:sz w:val="28"/>
          <w:szCs w:val="28"/>
        </w:rPr>
        <w:t>、</w:t>
      </w:r>
      <w:r w:rsidR="005C2243" w:rsidRPr="00B1784C">
        <w:rPr>
          <w:rFonts w:eastAsia="仿宋_GB2312" w:hint="eastAsia"/>
          <w:sz w:val="28"/>
          <w:szCs w:val="28"/>
        </w:rPr>
        <w:t>跨系任课的教师，</w:t>
      </w:r>
      <w:r w:rsidR="00C72CD3" w:rsidRPr="00B1784C">
        <w:rPr>
          <w:rFonts w:eastAsia="仿宋_GB2312" w:hint="eastAsia"/>
          <w:sz w:val="28"/>
          <w:szCs w:val="28"/>
        </w:rPr>
        <w:t>不改变其行政隶属关系，但</w:t>
      </w:r>
      <w:r w:rsidR="00947D89" w:rsidRPr="00B1784C">
        <w:rPr>
          <w:rFonts w:eastAsia="仿宋_GB2312" w:hint="eastAsia"/>
          <w:sz w:val="28"/>
          <w:szCs w:val="28"/>
        </w:rPr>
        <w:t>须参加跨系教研组活动。</w:t>
      </w:r>
    </w:p>
    <w:p w:rsidR="00935019" w:rsidRPr="00B1784C" w:rsidRDefault="00A0014E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6</w:t>
      </w:r>
      <w:r w:rsidR="00935019" w:rsidRPr="00B1784C">
        <w:rPr>
          <w:rFonts w:eastAsia="仿宋_GB2312" w:hint="eastAsia"/>
          <w:sz w:val="28"/>
          <w:szCs w:val="28"/>
        </w:rPr>
        <w:t>、机关</w:t>
      </w:r>
      <w:r w:rsidR="00371E5F">
        <w:rPr>
          <w:rFonts w:eastAsia="仿宋_GB2312" w:hint="eastAsia"/>
          <w:sz w:val="28"/>
          <w:szCs w:val="28"/>
        </w:rPr>
        <w:t>处</w:t>
      </w:r>
      <w:r w:rsidR="00935019" w:rsidRPr="00B1784C">
        <w:rPr>
          <w:rFonts w:eastAsia="仿宋_GB2312" w:hint="eastAsia"/>
          <w:sz w:val="28"/>
          <w:szCs w:val="28"/>
        </w:rPr>
        <w:t>室干部一般不担任学科教研组组长，但系部主任、书记可兼任某个教研组组长职务。</w:t>
      </w:r>
    </w:p>
    <w:p w:rsidR="005C2243" w:rsidRPr="00B341C2" w:rsidRDefault="005C2243" w:rsidP="00B341C2">
      <w:pPr>
        <w:tabs>
          <w:tab w:val="left" w:pos="3010"/>
        </w:tabs>
        <w:spacing w:line="500" w:lineRule="exact"/>
        <w:ind w:left="560"/>
        <w:jc w:val="left"/>
        <w:rPr>
          <w:rFonts w:eastAsia="仿宋_GB2312"/>
          <w:b/>
          <w:sz w:val="28"/>
          <w:szCs w:val="28"/>
        </w:rPr>
      </w:pPr>
      <w:r w:rsidRPr="00B341C2">
        <w:rPr>
          <w:rFonts w:eastAsia="仿宋_GB2312" w:hint="eastAsia"/>
          <w:b/>
          <w:sz w:val="28"/>
          <w:szCs w:val="28"/>
        </w:rPr>
        <w:t>二</w:t>
      </w:r>
      <w:r w:rsidR="00173386" w:rsidRPr="00B341C2">
        <w:rPr>
          <w:rFonts w:eastAsia="仿宋_GB2312" w:hint="eastAsia"/>
          <w:b/>
          <w:sz w:val="28"/>
          <w:szCs w:val="28"/>
        </w:rPr>
        <w:t>、</w:t>
      </w:r>
      <w:r w:rsidR="00F3269E" w:rsidRPr="00B341C2">
        <w:rPr>
          <w:rFonts w:eastAsia="仿宋_GB2312" w:hint="eastAsia"/>
          <w:b/>
          <w:sz w:val="28"/>
          <w:szCs w:val="28"/>
        </w:rPr>
        <w:t>担</w:t>
      </w:r>
      <w:r w:rsidRPr="00B341C2">
        <w:rPr>
          <w:rFonts w:eastAsia="仿宋_GB2312" w:hint="eastAsia"/>
          <w:b/>
          <w:sz w:val="28"/>
          <w:szCs w:val="28"/>
        </w:rPr>
        <w:t>任教研组长的条件</w:t>
      </w:r>
    </w:p>
    <w:p w:rsidR="005C2243" w:rsidRPr="00B1784C" w:rsidRDefault="005C2243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思想素质好，学科知识扎实，工作积极，责任心强。教学水平较高，教学效果较好，在学科中有较高的威信，有较强的组织能力，职称要求讲师以上（个别学科若实在没有符合要求的人选例外，请特别加以说明）。</w:t>
      </w:r>
    </w:p>
    <w:p w:rsidR="00C932BD" w:rsidRPr="00B341C2" w:rsidRDefault="00D8263A" w:rsidP="00B341C2">
      <w:pPr>
        <w:tabs>
          <w:tab w:val="left" w:pos="3010"/>
        </w:tabs>
        <w:spacing w:line="500" w:lineRule="exact"/>
        <w:ind w:left="560"/>
        <w:jc w:val="left"/>
        <w:rPr>
          <w:rFonts w:eastAsia="仿宋_GB2312"/>
          <w:b/>
          <w:sz w:val="28"/>
          <w:szCs w:val="28"/>
        </w:rPr>
      </w:pPr>
      <w:r w:rsidRPr="00B341C2">
        <w:rPr>
          <w:rFonts w:eastAsia="仿宋_GB2312" w:hint="eastAsia"/>
          <w:b/>
          <w:sz w:val="28"/>
          <w:szCs w:val="28"/>
        </w:rPr>
        <w:t>三、教研组工作</w:t>
      </w:r>
      <w:r w:rsidR="00C932BD" w:rsidRPr="00B341C2">
        <w:rPr>
          <w:rFonts w:eastAsia="仿宋_GB2312" w:hint="eastAsia"/>
          <w:b/>
          <w:sz w:val="28"/>
          <w:szCs w:val="28"/>
        </w:rPr>
        <w:t>要求</w:t>
      </w:r>
    </w:p>
    <w:p w:rsidR="00B0424C" w:rsidRPr="00B178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lastRenderedPageBreak/>
        <w:t>1</w:t>
      </w:r>
      <w:r w:rsidRPr="00B1784C">
        <w:rPr>
          <w:rFonts w:eastAsia="仿宋_GB2312" w:hint="eastAsia"/>
          <w:sz w:val="28"/>
          <w:szCs w:val="28"/>
        </w:rPr>
        <w:t>、每</w:t>
      </w:r>
      <w:r w:rsidR="00784975" w:rsidRPr="00B1784C">
        <w:rPr>
          <w:rFonts w:eastAsia="仿宋_GB2312" w:hint="eastAsia"/>
          <w:sz w:val="28"/>
          <w:szCs w:val="28"/>
        </w:rPr>
        <w:t>学期都要</w:t>
      </w:r>
      <w:r w:rsidRPr="00B1784C">
        <w:rPr>
          <w:rFonts w:eastAsia="仿宋_GB2312" w:hint="eastAsia"/>
          <w:sz w:val="28"/>
          <w:szCs w:val="28"/>
        </w:rPr>
        <w:t>组织学科教科研集体活动，全</w:t>
      </w:r>
      <w:r w:rsidR="00784975" w:rsidRPr="00B1784C">
        <w:rPr>
          <w:rFonts w:eastAsia="仿宋_GB2312" w:hint="eastAsia"/>
          <w:sz w:val="28"/>
          <w:szCs w:val="28"/>
        </w:rPr>
        <w:t>期</w:t>
      </w:r>
      <w:r w:rsidRPr="00B1784C">
        <w:rPr>
          <w:rFonts w:eastAsia="仿宋_GB2312" w:hint="eastAsia"/>
          <w:sz w:val="28"/>
          <w:szCs w:val="28"/>
        </w:rPr>
        <w:t>不少于</w:t>
      </w:r>
      <w:r w:rsidR="00784975" w:rsidRPr="00B1784C">
        <w:rPr>
          <w:rFonts w:eastAsia="仿宋_GB2312" w:hint="eastAsia"/>
          <w:sz w:val="28"/>
          <w:szCs w:val="28"/>
        </w:rPr>
        <w:t>3</w:t>
      </w:r>
      <w:r w:rsidRPr="00B1784C">
        <w:rPr>
          <w:rFonts w:eastAsia="仿宋_GB2312" w:hint="eastAsia"/>
          <w:sz w:val="28"/>
          <w:szCs w:val="28"/>
        </w:rPr>
        <w:t>次。</w:t>
      </w:r>
      <w:r w:rsidR="006C3EFF" w:rsidRPr="00B1784C">
        <w:rPr>
          <w:rFonts w:eastAsia="仿宋_GB2312" w:hint="eastAsia"/>
          <w:sz w:val="28"/>
          <w:szCs w:val="28"/>
        </w:rPr>
        <w:t>每</w:t>
      </w:r>
      <w:r w:rsidRPr="00B1784C">
        <w:rPr>
          <w:rFonts w:eastAsia="仿宋_GB2312" w:hint="eastAsia"/>
          <w:sz w:val="28"/>
          <w:szCs w:val="28"/>
        </w:rPr>
        <w:t>次教研活动的时间可由系办公室确定或自定，</w:t>
      </w:r>
      <w:r w:rsidR="005D1B85" w:rsidRPr="00B1784C">
        <w:rPr>
          <w:rFonts w:eastAsia="仿宋_GB2312" w:hint="eastAsia"/>
          <w:sz w:val="28"/>
          <w:szCs w:val="28"/>
        </w:rPr>
        <w:t>因为有部分教师是隶属于两个教研组的，所以，这些教研组的活动时间应该尽可能错开</w:t>
      </w:r>
      <w:r w:rsidR="006223F3" w:rsidRPr="00B1784C">
        <w:rPr>
          <w:rFonts w:eastAsia="仿宋_GB2312" w:hint="eastAsia"/>
          <w:sz w:val="28"/>
          <w:szCs w:val="28"/>
        </w:rPr>
        <w:t>（可精确到分钟）</w:t>
      </w:r>
      <w:r w:rsidR="005D1B85" w:rsidRPr="00B1784C">
        <w:rPr>
          <w:rFonts w:eastAsia="仿宋_GB2312" w:hint="eastAsia"/>
          <w:sz w:val="28"/>
          <w:szCs w:val="28"/>
        </w:rPr>
        <w:t>，实在无法错开的，由组员与组长协商，只参加其中一个组的活动</w:t>
      </w:r>
      <w:r w:rsidR="006223F3" w:rsidRPr="00B1784C">
        <w:rPr>
          <w:rFonts w:eastAsia="仿宋_GB2312" w:hint="eastAsia"/>
          <w:sz w:val="28"/>
          <w:szCs w:val="28"/>
        </w:rPr>
        <w:t>（同一组员，不能同时参加两个教研组的活动）</w:t>
      </w:r>
      <w:r w:rsidR="005D1B85" w:rsidRPr="00B1784C">
        <w:rPr>
          <w:rFonts w:eastAsia="仿宋_GB2312" w:hint="eastAsia"/>
          <w:sz w:val="28"/>
          <w:szCs w:val="28"/>
        </w:rPr>
        <w:t>。</w:t>
      </w:r>
      <w:r w:rsidR="006C3EFF" w:rsidRPr="00B1784C">
        <w:rPr>
          <w:rFonts w:eastAsia="仿宋_GB2312" w:hint="eastAsia"/>
          <w:sz w:val="28"/>
          <w:szCs w:val="28"/>
        </w:rPr>
        <w:t>为确保教研活动的质量，每</w:t>
      </w:r>
      <w:r w:rsidRPr="00B1784C">
        <w:rPr>
          <w:rFonts w:eastAsia="仿宋_GB2312" w:hint="eastAsia"/>
          <w:sz w:val="28"/>
          <w:szCs w:val="28"/>
        </w:rPr>
        <w:t>次教研活动要有明确的主题，每个组员要提前准备研讨的内容，教研组长负责做好记录上报。</w:t>
      </w:r>
    </w:p>
    <w:p w:rsidR="00B042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2</w:t>
      </w:r>
      <w:r w:rsidRPr="00B1784C">
        <w:rPr>
          <w:rFonts w:eastAsia="仿宋_GB2312" w:hint="eastAsia"/>
          <w:sz w:val="28"/>
          <w:szCs w:val="28"/>
        </w:rPr>
        <w:t>、组织本组老师互相听课评课。根据《广东茂名幼儿师范专科学校质量内涵提升工程实施方案》的规定，进校工作未满</w:t>
      </w:r>
      <w:r w:rsidRPr="00B1784C">
        <w:rPr>
          <w:rFonts w:eastAsia="仿宋_GB2312" w:hint="eastAsia"/>
          <w:sz w:val="28"/>
          <w:szCs w:val="28"/>
        </w:rPr>
        <w:t>3</w:t>
      </w:r>
      <w:r w:rsidRPr="00B1784C">
        <w:rPr>
          <w:rFonts w:eastAsia="仿宋_GB2312" w:hint="eastAsia"/>
          <w:sz w:val="28"/>
          <w:szCs w:val="28"/>
        </w:rPr>
        <w:t>年的教师，第一年每学期至少听课</w:t>
      </w:r>
      <w:r w:rsidRPr="00B1784C">
        <w:rPr>
          <w:rFonts w:eastAsia="仿宋_GB2312" w:hint="eastAsia"/>
          <w:sz w:val="28"/>
          <w:szCs w:val="28"/>
        </w:rPr>
        <w:t>8</w:t>
      </w:r>
      <w:r w:rsidRPr="00B1784C">
        <w:rPr>
          <w:rFonts w:eastAsia="仿宋_GB2312" w:hint="eastAsia"/>
          <w:sz w:val="28"/>
          <w:szCs w:val="28"/>
        </w:rPr>
        <w:t>节以上，第二、三年每学期听课</w:t>
      </w:r>
      <w:r w:rsidRPr="00B1784C">
        <w:rPr>
          <w:rFonts w:eastAsia="仿宋_GB2312" w:hint="eastAsia"/>
          <w:sz w:val="28"/>
          <w:szCs w:val="28"/>
        </w:rPr>
        <w:t>5</w:t>
      </w:r>
      <w:r w:rsidRPr="00B1784C">
        <w:rPr>
          <w:rFonts w:eastAsia="仿宋_GB2312" w:hint="eastAsia"/>
          <w:sz w:val="28"/>
          <w:szCs w:val="28"/>
        </w:rPr>
        <w:t>节以上</w:t>
      </w:r>
      <w:r w:rsidR="00C72CD3" w:rsidRPr="00B1784C">
        <w:rPr>
          <w:rFonts w:eastAsia="仿宋_GB2312" w:hint="eastAsia"/>
          <w:sz w:val="28"/>
          <w:szCs w:val="28"/>
        </w:rPr>
        <w:t>，其他教师每学期听课不少于</w:t>
      </w:r>
      <w:r w:rsidR="00C72CD3" w:rsidRPr="00B1784C">
        <w:rPr>
          <w:rFonts w:eastAsia="仿宋_GB2312" w:hint="eastAsia"/>
          <w:sz w:val="28"/>
          <w:szCs w:val="28"/>
        </w:rPr>
        <w:t>2</w:t>
      </w:r>
      <w:r w:rsidR="00C72CD3" w:rsidRPr="00B1784C">
        <w:rPr>
          <w:rFonts w:eastAsia="仿宋_GB2312" w:hint="eastAsia"/>
          <w:sz w:val="28"/>
          <w:szCs w:val="28"/>
        </w:rPr>
        <w:t>节。教师听课后需做好听课记录，所有听课考核均以</w:t>
      </w:r>
      <w:r w:rsidR="006F4C7A">
        <w:rPr>
          <w:rFonts w:eastAsia="仿宋_GB2312" w:hint="eastAsia"/>
          <w:sz w:val="28"/>
          <w:szCs w:val="28"/>
        </w:rPr>
        <w:t>教务处</w:t>
      </w:r>
      <w:r w:rsidR="00C72CD3" w:rsidRPr="00B1784C">
        <w:rPr>
          <w:rFonts w:eastAsia="仿宋_GB2312" w:hint="eastAsia"/>
          <w:sz w:val="28"/>
          <w:szCs w:val="28"/>
        </w:rPr>
        <w:t>印发的听课记录本记录为准。</w:t>
      </w:r>
    </w:p>
    <w:p w:rsidR="00E528CF" w:rsidRPr="00B41692" w:rsidRDefault="00694991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41692">
        <w:rPr>
          <w:rFonts w:eastAsia="仿宋_GB2312" w:hint="eastAsia"/>
          <w:sz w:val="28"/>
          <w:szCs w:val="28"/>
        </w:rPr>
        <w:t>在</w:t>
      </w:r>
      <w:r w:rsidRPr="00B41692">
        <w:rPr>
          <w:rFonts w:eastAsia="仿宋_GB2312"/>
          <w:sz w:val="28"/>
          <w:szCs w:val="28"/>
        </w:rPr>
        <w:t>每个学期</w:t>
      </w:r>
      <w:r w:rsidRPr="00B41692">
        <w:rPr>
          <w:rFonts w:eastAsia="仿宋_GB2312" w:hint="eastAsia"/>
          <w:sz w:val="28"/>
          <w:szCs w:val="28"/>
        </w:rPr>
        <w:t>教研</w:t>
      </w:r>
      <w:r w:rsidRPr="00B41692">
        <w:rPr>
          <w:rFonts w:eastAsia="仿宋_GB2312"/>
          <w:sz w:val="28"/>
          <w:szCs w:val="28"/>
        </w:rPr>
        <w:t>组的</w:t>
      </w:r>
      <w:r w:rsidR="00E363E5" w:rsidRPr="00B41692">
        <w:rPr>
          <w:rFonts w:eastAsia="仿宋_GB2312" w:hint="eastAsia"/>
          <w:sz w:val="28"/>
          <w:szCs w:val="28"/>
        </w:rPr>
        <w:t>所有</w:t>
      </w:r>
      <w:r w:rsidRPr="00B41692">
        <w:rPr>
          <w:rFonts w:eastAsia="仿宋_GB2312"/>
          <w:sz w:val="28"/>
          <w:szCs w:val="28"/>
        </w:rPr>
        <w:t>活动中，</w:t>
      </w:r>
      <w:r w:rsidRPr="00B41692">
        <w:rPr>
          <w:rFonts w:eastAsia="仿宋_GB2312" w:hint="eastAsia"/>
          <w:sz w:val="28"/>
          <w:szCs w:val="28"/>
        </w:rPr>
        <w:t>至少</w:t>
      </w:r>
      <w:r w:rsidRPr="00B41692">
        <w:rPr>
          <w:rFonts w:eastAsia="仿宋_GB2312"/>
          <w:sz w:val="28"/>
          <w:szCs w:val="28"/>
        </w:rPr>
        <w:t>要有一次是听</w:t>
      </w:r>
      <w:r w:rsidRPr="00B41692">
        <w:rPr>
          <w:rFonts w:eastAsia="仿宋_GB2312" w:hint="eastAsia"/>
          <w:sz w:val="28"/>
          <w:szCs w:val="28"/>
        </w:rPr>
        <w:t>、</w:t>
      </w:r>
      <w:r w:rsidRPr="00B41692">
        <w:rPr>
          <w:rFonts w:eastAsia="仿宋_GB2312"/>
          <w:sz w:val="28"/>
          <w:szCs w:val="28"/>
        </w:rPr>
        <w:t>评本组教师的课的</w:t>
      </w:r>
      <w:r w:rsidR="00FA2AA9" w:rsidRPr="00B41692">
        <w:rPr>
          <w:rFonts w:eastAsia="仿宋_GB2312" w:hint="eastAsia"/>
          <w:sz w:val="28"/>
          <w:szCs w:val="28"/>
        </w:rPr>
        <w:t>教研</w:t>
      </w:r>
      <w:r w:rsidR="00151086" w:rsidRPr="00B41692">
        <w:rPr>
          <w:rFonts w:eastAsia="仿宋_GB2312"/>
          <w:sz w:val="28"/>
          <w:szCs w:val="28"/>
        </w:rPr>
        <w:t>活动</w:t>
      </w:r>
      <w:r w:rsidR="00650A77" w:rsidRPr="00B41692">
        <w:rPr>
          <w:rFonts w:eastAsia="仿宋_GB2312" w:hint="eastAsia"/>
          <w:sz w:val="28"/>
          <w:szCs w:val="28"/>
        </w:rPr>
        <w:t>，</w:t>
      </w:r>
      <w:r w:rsidR="00650A77" w:rsidRPr="00B41692">
        <w:rPr>
          <w:rFonts w:eastAsia="仿宋_GB2312"/>
          <w:sz w:val="28"/>
          <w:szCs w:val="28"/>
        </w:rPr>
        <w:t>上课教师由各组自定</w:t>
      </w:r>
      <w:r w:rsidRPr="00B41692">
        <w:rPr>
          <w:rFonts w:eastAsia="仿宋_GB2312" w:hint="eastAsia"/>
          <w:sz w:val="28"/>
          <w:szCs w:val="28"/>
        </w:rPr>
        <w:t>。</w:t>
      </w:r>
      <w:r w:rsidRPr="00B41692">
        <w:rPr>
          <w:rFonts w:eastAsia="仿宋_GB2312"/>
          <w:sz w:val="28"/>
          <w:szCs w:val="28"/>
        </w:rPr>
        <w:t>注意</w:t>
      </w:r>
      <w:r w:rsidRPr="00B41692">
        <w:rPr>
          <w:rFonts w:eastAsia="仿宋_GB2312" w:hint="eastAsia"/>
          <w:sz w:val="28"/>
          <w:szCs w:val="28"/>
        </w:rPr>
        <w:t>：要求</w:t>
      </w:r>
      <w:r w:rsidRPr="00B41692">
        <w:rPr>
          <w:rFonts w:eastAsia="仿宋_GB2312"/>
          <w:sz w:val="28"/>
          <w:szCs w:val="28"/>
        </w:rPr>
        <w:t>一</w:t>
      </w:r>
      <w:r w:rsidRPr="00B41692">
        <w:rPr>
          <w:rFonts w:eastAsia="仿宋_GB2312" w:hint="eastAsia"/>
          <w:sz w:val="28"/>
          <w:szCs w:val="28"/>
        </w:rPr>
        <w:t>定</w:t>
      </w:r>
      <w:r w:rsidRPr="00B41692">
        <w:rPr>
          <w:rFonts w:eastAsia="仿宋_GB2312"/>
          <w:sz w:val="28"/>
          <w:szCs w:val="28"/>
        </w:rPr>
        <w:t>是</w:t>
      </w:r>
      <w:r w:rsidR="00EA7A4F" w:rsidRPr="00B41692">
        <w:rPr>
          <w:rFonts w:eastAsia="仿宋_GB2312"/>
          <w:sz w:val="28"/>
          <w:szCs w:val="28"/>
        </w:rPr>
        <w:t>听</w:t>
      </w:r>
      <w:r w:rsidR="00EA7A4F" w:rsidRPr="00B41692">
        <w:rPr>
          <w:rFonts w:eastAsia="仿宋_GB2312" w:hint="eastAsia"/>
          <w:sz w:val="28"/>
          <w:szCs w:val="28"/>
        </w:rPr>
        <w:t>、</w:t>
      </w:r>
      <w:r w:rsidR="00EA7A4F" w:rsidRPr="00B41692">
        <w:rPr>
          <w:rFonts w:eastAsia="仿宋_GB2312"/>
          <w:sz w:val="28"/>
          <w:szCs w:val="28"/>
        </w:rPr>
        <w:t>评</w:t>
      </w:r>
      <w:r w:rsidRPr="00B41692">
        <w:rPr>
          <w:rFonts w:eastAsia="仿宋_GB2312"/>
          <w:sz w:val="28"/>
          <w:szCs w:val="28"/>
        </w:rPr>
        <w:t>本组教师所上的课，</w:t>
      </w:r>
      <w:r w:rsidRPr="00B41692">
        <w:rPr>
          <w:rFonts w:eastAsia="仿宋_GB2312" w:hint="eastAsia"/>
          <w:sz w:val="28"/>
          <w:szCs w:val="28"/>
        </w:rPr>
        <w:t>本</w:t>
      </w:r>
      <w:r w:rsidRPr="00B41692">
        <w:rPr>
          <w:rFonts w:eastAsia="仿宋_GB2312"/>
          <w:sz w:val="28"/>
          <w:szCs w:val="28"/>
        </w:rPr>
        <w:t>系或外系其他组教师所上的课</w:t>
      </w:r>
      <w:r w:rsidRPr="00B41692">
        <w:rPr>
          <w:rFonts w:eastAsia="仿宋_GB2312" w:hint="eastAsia"/>
          <w:sz w:val="28"/>
          <w:szCs w:val="28"/>
        </w:rPr>
        <w:t>不</w:t>
      </w:r>
      <w:r w:rsidRPr="00B41692">
        <w:rPr>
          <w:rFonts w:eastAsia="仿宋_GB2312"/>
          <w:sz w:val="28"/>
          <w:szCs w:val="28"/>
        </w:rPr>
        <w:t>算，</w:t>
      </w:r>
      <w:r w:rsidRPr="00B41692">
        <w:rPr>
          <w:rFonts w:eastAsia="仿宋_GB2312" w:hint="eastAsia"/>
          <w:sz w:val="28"/>
          <w:szCs w:val="28"/>
        </w:rPr>
        <w:t>对于</w:t>
      </w:r>
      <w:r w:rsidRPr="00B41692">
        <w:rPr>
          <w:rFonts w:eastAsia="仿宋_GB2312"/>
          <w:sz w:val="28"/>
          <w:szCs w:val="28"/>
        </w:rPr>
        <w:t>非本组教师所</w:t>
      </w:r>
      <w:r w:rsidRPr="00B41692">
        <w:rPr>
          <w:rFonts w:eastAsia="仿宋_GB2312" w:hint="eastAsia"/>
          <w:sz w:val="28"/>
          <w:szCs w:val="28"/>
        </w:rPr>
        <w:t>上</w:t>
      </w:r>
      <w:r w:rsidRPr="00B41692">
        <w:rPr>
          <w:rFonts w:eastAsia="仿宋_GB2312"/>
          <w:sz w:val="28"/>
          <w:szCs w:val="28"/>
        </w:rPr>
        <w:t>的课，当然可以组织本组</w:t>
      </w:r>
      <w:r w:rsidRPr="00B41692">
        <w:rPr>
          <w:rFonts w:eastAsia="仿宋_GB2312" w:hint="eastAsia"/>
          <w:sz w:val="28"/>
          <w:szCs w:val="28"/>
        </w:rPr>
        <w:t>教师一</w:t>
      </w:r>
      <w:r w:rsidRPr="00B41692">
        <w:rPr>
          <w:rFonts w:eastAsia="仿宋_GB2312"/>
          <w:sz w:val="28"/>
          <w:szCs w:val="28"/>
        </w:rPr>
        <w:t>起参加听课、评课</w:t>
      </w:r>
      <w:r w:rsidRPr="00B41692">
        <w:rPr>
          <w:rFonts w:eastAsia="仿宋_GB2312" w:hint="eastAsia"/>
          <w:sz w:val="28"/>
          <w:szCs w:val="28"/>
        </w:rPr>
        <w:t>，但</w:t>
      </w:r>
      <w:r w:rsidRPr="00B41692">
        <w:rPr>
          <w:rFonts w:eastAsia="仿宋_GB2312"/>
          <w:sz w:val="28"/>
          <w:szCs w:val="28"/>
        </w:rPr>
        <w:t>这不能算</w:t>
      </w:r>
      <w:r w:rsidR="007C39FD" w:rsidRPr="00B41692">
        <w:rPr>
          <w:rFonts w:eastAsia="仿宋_GB2312"/>
          <w:sz w:val="28"/>
          <w:szCs w:val="28"/>
        </w:rPr>
        <w:t>是</w:t>
      </w:r>
      <w:r w:rsidR="00FA2AA9" w:rsidRPr="00B41692">
        <w:rPr>
          <w:rFonts w:eastAsia="仿宋_GB2312" w:hint="eastAsia"/>
          <w:sz w:val="28"/>
          <w:szCs w:val="28"/>
        </w:rPr>
        <w:t>“</w:t>
      </w:r>
      <w:r w:rsidR="00FA2AA9" w:rsidRPr="00B41692">
        <w:rPr>
          <w:rFonts w:eastAsia="仿宋_GB2312"/>
          <w:sz w:val="28"/>
          <w:szCs w:val="28"/>
        </w:rPr>
        <w:t>听</w:t>
      </w:r>
      <w:r w:rsidR="00FA2AA9" w:rsidRPr="00B41692">
        <w:rPr>
          <w:rFonts w:eastAsia="仿宋_GB2312" w:hint="eastAsia"/>
          <w:sz w:val="28"/>
          <w:szCs w:val="28"/>
        </w:rPr>
        <w:t>、</w:t>
      </w:r>
      <w:r w:rsidR="00FA2AA9" w:rsidRPr="00B41692">
        <w:rPr>
          <w:rFonts w:eastAsia="仿宋_GB2312"/>
          <w:sz w:val="28"/>
          <w:szCs w:val="28"/>
        </w:rPr>
        <w:t>评本组教师的课的</w:t>
      </w:r>
      <w:r w:rsidR="00FA2AA9" w:rsidRPr="00B41692">
        <w:rPr>
          <w:rFonts w:eastAsia="仿宋_GB2312" w:hint="eastAsia"/>
          <w:sz w:val="28"/>
          <w:szCs w:val="28"/>
        </w:rPr>
        <w:t>教研</w:t>
      </w:r>
      <w:r w:rsidR="00AF4639" w:rsidRPr="00B41692">
        <w:rPr>
          <w:rFonts w:eastAsia="仿宋_GB2312"/>
          <w:sz w:val="28"/>
          <w:szCs w:val="28"/>
        </w:rPr>
        <w:t>活动</w:t>
      </w:r>
      <w:r w:rsidR="00FA2AA9" w:rsidRPr="00B41692">
        <w:rPr>
          <w:rFonts w:eastAsia="仿宋_GB2312" w:hint="eastAsia"/>
          <w:sz w:val="28"/>
          <w:szCs w:val="28"/>
        </w:rPr>
        <w:t>”</w:t>
      </w:r>
      <w:r w:rsidR="00AF4639" w:rsidRPr="00B41692">
        <w:rPr>
          <w:rFonts w:eastAsia="仿宋_GB2312" w:hint="eastAsia"/>
          <w:sz w:val="28"/>
          <w:szCs w:val="28"/>
        </w:rPr>
        <w:t>，</w:t>
      </w:r>
      <w:r w:rsidR="00AF4639" w:rsidRPr="00B41692">
        <w:rPr>
          <w:rFonts w:eastAsia="仿宋_GB2312"/>
          <w:sz w:val="28"/>
          <w:szCs w:val="28"/>
        </w:rPr>
        <w:t>只能算是本组的其中一次教研活动。</w:t>
      </w:r>
      <w:r w:rsidR="00833FF3" w:rsidRPr="00B41692">
        <w:rPr>
          <w:rFonts w:eastAsia="仿宋_GB2312" w:hint="eastAsia"/>
          <w:sz w:val="28"/>
          <w:szCs w:val="28"/>
        </w:rPr>
        <w:t>而且</w:t>
      </w:r>
      <w:r w:rsidR="00833FF3" w:rsidRPr="00B41692">
        <w:rPr>
          <w:rFonts w:eastAsia="仿宋_GB2312"/>
          <w:sz w:val="28"/>
          <w:szCs w:val="28"/>
        </w:rPr>
        <w:t>，</w:t>
      </w:r>
      <w:r w:rsidR="00AF4639" w:rsidRPr="00B41692">
        <w:rPr>
          <w:rFonts w:eastAsia="仿宋_GB2312" w:hint="eastAsia"/>
          <w:sz w:val="28"/>
          <w:szCs w:val="28"/>
        </w:rPr>
        <w:t>听</w:t>
      </w:r>
      <w:r w:rsidR="00AF4639" w:rsidRPr="00B41692">
        <w:rPr>
          <w:rFonts w:eastAsia="仿宋_GB2312"/>
          <w:sz w:val="28"/>
          <w:szCs w:val="28"/>
        </w:rPr>
        <w:t>、评同一位教师的同一节课，只能算一次教研活动，</w:t>
      </w:r>
      <w:r w:rsidR="00D104B6" w:rsidRPr="00B41692">
        <w:rPr>
          <w:rFonts w:eastAsia="仿宋_GB2312" w:hint="eastAsia"/>
          <w:sz w:val="28"/>
          <w:szCs w:val="28"/>
        </w:rPr>
        <w:t>即使</w:t>
      </w:r>
      <w:r w:rsidR="00AF4639" w:rsidRPr="00B41692">
        <w:rPr>
          <w:rFonts w:eastAsia="仿宋_GB2312" w:hint="eastAsia"/>
          <w:sz w:val="28"/>
          <w:szCs w:val="28"/>
        </w:rPr>
        <w:t>听</w:t>
      </w:r>
      <w:r w:rsidR="00AF4639" w:rsidRPr="00B41692">
        <w:rPr>
          <w:rFonts w:eastAsia="仿宋_GB2312"/>
          <w:sz w:val="28"/>
          <w:szCs w:val="28"/>
        </w:rPr>
        <w:t>、评</w:t>
      </w:r>
      <w:r w:rsidR="00AF4639" w:rsidRPr="00B41692">
        <w:rPr>
          <w:rFonts w:eastAsia="仿宋_GB2312" w:hint="eastAsia"/>
          <w:sz w:val="28"/>
          <w:szCs w:val="28"/>
        </w:rPr>
        <w:t>课</w:t>
      </w:r>
      <w:r w:rsidR="00AF4639" w:rsidRPr="00B41692">
        <w:rPr>
          <w:rFonts w:eastAsia="仿宋_GB2312"/>
          <w:sz w:val="28"/>
          <w:szCs w:val="28"/>
        </w:rPr>
        <w:t>的时间不是连续进行的，也如此。</w:t>
      </w:r>
      <w:r w:rsidR="00D670B9" w:rsidRPr="00B41692">
        <w:rPr>
          <w:rFonts w:eastAsia="仿宋_GB2312" w:hint="eastAsia"/>
          <w:sz w:val="28"/>
          <w:szCs w:val="28"/>
        </w:rPr>
        <w:t>由于</w:t>
      </w:r>
      <w:r w:rsidR="00BE249F" w:rsidRPr="00B41692">
        <w:rPr>
          <w:rFonts w:eastAsia="仿宋_GB2312"/>
          <w:sz w:val="28"/>
          <w:szCs w:val="28"/>
        </w:rPr>
        <w:t>有的教师是隶属于多个教研组的，对于</w:t>
      </w:r>
      <w:r w:rsidR="00BE249F" w:rsidRPr="00B41692">
        <w:rPr>
          <w:rFonts w:eastAsia="仿宋_GB2312"/>
          <w:sz w:val="28"/>
          <w:szCs w:val="28"/>
        </w:rPr>
        <w:t>“</w:t>
      </w:r>
      <w:r w:rsidR="00BE249F" w:rsidRPr="00B41692">
        <w:rPr>
          <w:rFonts w:eastAsia="仿宋_GB2312"/>
          <w:sz w:val="28"/>
          <w:szCs w:val="28"/>
        </w:rPr>
        <w:t>本组教师</w:t>
      </w:r>
      <w:r w:rsidR="00BE249F" w:rsidRPr="00B41692">
        <w:rPr>
          <w:rFonts w:eastAsia="仿宋_GB2312"/>
          <w:sz w:val="28"/>
          <w:szCs w:val="28"/>
        </w:rPr>
        <w:t>”</w:t>
      </w:r>
      <w:r w:rsidR="00BE249F" w:rsidRPr="00B41692">
        <w:rPr>
          <w:rFonts w:eastAsia="仿宋_GB2312" w:hint="eastAsia"/>
          <w:sz w:val="28"/>
          <w:szCs w:val="28"/>
        </w:rPr>
        <w:t>的界定，</w:t>
      </w:r>
      <w:r w:rsidR="00BB66EB" w:rsidRPr="00B41692">
        <w:rPr>
          <w:rFonts w:eastAsia="仿宋_GB2312" w:hint="eastAsia"/>
          <w:sz w:val="28"/>
          <w:szCs w:val="28"/>
        </w:rPr>
        <w:t>以</w:t>
      </w:r>
      <w:r w:rsidR="00BB66EB" w:rsidRPr="00B41692">
        <w:rPr>
          <w:rFonts w:eastAsia="仿宋_GB2312"/>
          <w:sz w:val="28"/>
          <w:szCs w:val="28"/>
        </w:rPr>
        <w:t>上课内容为准，内容</w:t>
      </w:r>
      <w:r w:rsidR="00BB66EB" w:rsidRPr="00B41692">
        <w:rPr>
          <w:rFonts w:eastAsia="仿宋_GB2312" w:hint="eastAsia"/>
          <w:sz w:val="28"/>
          <w:szCs w:val="28"/>
        </w:rPr>
        <w:t>属于</w:t>
      </w:r>
      <w:r w:rsidR="00BB66EB" w:rsidRPr="00B41692">
        <w:rPr>
          <w:rFonts w:eastAsia="仿宋_GB2312"/>
          <w:sz w:val="28"/>
          <w:szCs w:val="28"/>
        </w:rPr>
        <w:t>哪</w:t>
      </w:r>
      <w:r w:rsidR="00BB66EB" w:rsidRPr="00B41692">
        <w:rPr>
          <w:rFonts w:eastAsia="仿宋_GB2312" w:hint="eastAsia"/>
          <w:sz w:val="28"/>
          <w:szCs w:val="28"/>
        </w:rPr>
        <w:t>个</w:t>
      </w:r>
      <w:r w:rsidR="00BB66EB" w:rsidRPr="00B41692">
        <w:rPr>
          <w:rFonts w:eastAsia="仿宋_GB2312"/>
          <w:sz w:val="28"/>
          <w:szCs w:val="28"/>
        </w:rPr>
        <w:t>教研组的，就算</w:t>
      </w:r>
      <w:r w:rsidR="006F5EA3" w:rsidRPr="00B41692">
        <w:rPr>
          <w:rFonts w:eastAsia="仿宋_GB2312"/>
          <w:sz w:val="28"/>
          <w:szCs w:val="28"/>
        </w:rPr>
        <w:t>哪</w:t>
      </w:r>
      <w:bookmarkStart w:id="0" w:name="_GoBack"/>
      <w:bookmarkEnd w:id="0"/>
      <w:r w:rsidR="00833FF3" w:rsidRPr="00B41692">
        <w:rPr>
          <w:rFonts w:eastAsia="仿宋_GB2312" w:hint="eastAsia"/>
          <w:sz w:val="28"/>
          <w:szCs w:val="28"/>
        </w:rPr>
        <w:t>个</w:t>
      </w:r>
      <w:r w:rsidR="00BB66EB" w:rsidRPr="00B41692">
        <w:rPr>
          <w:rFonts w:eastAsia="仿宋_GB2312"/>
          <w:sz w:val="28"/>
          <w:szCs w:val="28"/>
        </w:rPr>
        <w:t>教研组的听、评课活动。</w:t>
      </w:r>
    </w:p>
    <w:p w:rsidR="007C39FD" w:rsidRPr="00B41692" w:rsidRDefault="007C39FD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41692">
        <w:rPr>
          <w:rFonts w:eastAsia="仿宋_GB2312" w:hint="eastAsia"/>
          <w:sz w:val="28"/>
          <w:szCs w:val="28"/>
        </w:rPr>
        <w:t>“</w:t>
      </w:r>
      <w:r w:rsidRPr="00B41692">
        <w:rPr>
          <w:rFonts w:eastAsia="仿宋_GB2312"/>
          <w:sz w:val="28"/>
          <w:szCs w:val="28"/>
        </w:rPr>
        <w:t>听</w:t>
      </w:r>
      <w:r w:rsidRPr="00B41692">
        <w:rPr>
          <w:rFonts w:eastAsia="仿宋_GB2312" w:hint="eastAsia"/>
          <w:sz w:val="28"/>
          <w:szCs w:val="28"/>
        </w:rPr>
        <w:t>、</w:t>
      </w:r>
      <w:r w:rsidRPr="00B41692">
        <w:rPr>
          <w:rFonts w:eastAsia="仿宋_GB2312"/>
          <w:sz w:val="28"/>
          <w:szCs w:val="28"/>
        </w:rPr>
        <w:t>评本组教师的课的</w:t>
      </w:r>
      <w:r w:rsidRPr="00B41692">
        <w:rPr>
          <w:rFonts w:eastAsia="仿宋_GB2312" w:hint="eastAsia"/>
          <w:sz w:val="28"/>
          <w:szCs w:val="28"/>
        </w:rPr>
        <w:t>教研</w:t>
      </w:r>
      <w:r w:rsidRPr="00B41692">
        <w:rPr>
          <w:rFonts w:eastAsia="仿宋_GB2312"/>
          <w:sz w:val="28"/>
          <w:szCs w:val="28"/>
        </w:rPr>
        <w:t>活动</w:t>
      </w:r>
      <w:r w:rsidRPr="00B41692">
        <w:rPr>
          <w:rFonts w:eastAsia="仿宋_GB2312" w:hint="eastAsia"/>
          <w:sz w:val="28"/>
          <w:szCs w:val="28"/>
        </w:rPr>
        <w:t>”</w:t>
      </w:r>
      <w:r w:rsidR="00220386" w:rsidRPr="00B41692">
        <w:rPr>
          <w:rFonts w:eastAsia="仿宋_GB2312" w:hint="eastAsia"/>
          <w:sz w:val="28"/>
          <w:szCs w:val="28"/>
        </w:rPr>
        <w:t>属于</w:t>
      </w:r>
      <w:r w:rsidR="00220386" w:rsidRPr="00B41692">
        <w:rPr>
          <w:rFonts w:eastAsia="仿宋_GB2312"/>
          <w:sz w:val="28"/>
          <w:szCs w:val="28"/>
        </w:rPr>
        <w:t>硬性指标，各教研组每学期必须完成，</w:t>
      </w:r>
      <w:r w:rsidR="00FD30E2" w:rsidRPr="00B41692">
        <w:rPr>
          <w:rFonts w:eastAsia="仿宋_GB2312" w:hint="eastAsia"/>
          <w:sz w:val="28"/>
          <w:szCs w:val="28"/>
        </w:rPr>
        <w:t>不</w:t>
      </w:r>
      <w:r w:rsidR="00FD30E2" w:rsidRPr="00B41692">
        <w:rPr>
          <w:rFonts w:eastAsia="仿宋_GB2312"/>
          <w:sz w:val="28"/>
          <w:szCs w:val="28"/>
        </w:rPr>
        <w:t>能以其他</w:t>
      </w:r>
      <w:r w:rsidR="00FD30E2" w:rsidRPr="00B41692">
        <w:rPr>
          <w:rFonts w:eastAsia="仿宋_GB2312" w:hint="eastAsia"/>
          <w:sz w:val="28"/>
          <w:szCs w:val="28"/>
        </w:rPr>
        <w:t>教研</w:t>
      </w:r>
      <w:r w:rsidR="00FD30E2" w:rsidRPr="00B41692">
        <w:rPr>
          <w:rFonts w:eastAsia="仿宋_GB2312"/>
          <w:sz w:val="28"/>
          <w:szCs w:val="28"/>
        </w:rPr>
        <w:t>活动</w:t>
      </w:r>
      <w:r w:rsidR="00FD30E2" w:rsidRPr="00B41692">
        <w:rPr>
          <w:rFonts w:eastAsia="仿宋_GB2312" w:hint="eastAsia"/>
          <w:sz w:val="28"/>
          <w:szCs w:val="28"/>
        </w:rPr>
        <w:t>代替</w:t>
      </w:r>
      <w:r w:rsidR="00FD30E2" w:rsidRPr="00B41692">
        <w:rPr>
          <w:rFonts w:eastAsia="仿宋_GB2312"/>
          <w:sz w:val="28"/>
          <w:szCs w:val="28"/>
        </w:rPr>
        <w:t>，</w:t>
      </w:r>
      <w:r w:rsidR="00220386" w:rsidRPr="00B41692">
        <w:rPr>
          <w:rFonts w:eastAsia="仿宋_GB2312"/>
          <w:sz w:val="28"/>
          <w:szCs w:val="28"/>
        </w:rPr>
        <w:t>否则，</w:t>
      </w:r>
      <w:r w:rsidR="00220386" w:rsidRPr="00B41692">
        <w:rPr>
          <w:rFonts w:eastAsia="仿宋_GB2312" w:hint="eastAsia"/>
          <w:sz w:val="28"/>
          <w:szCs w:val="28"/>
        </w:rPr>
        <w:t>按</w:t>
      </w:r>
      <w:r w:rsidR="00220386" w:rsidRPr="00B41692">
        <w:rPr>
          <w:rFonts w:eastAsia="仿宋_GB2312"/>
          <w:sz w:val="28"/>
          <w:szCs w:val="28"/>
        </w:rPr>
        <w:t>不完成该学期的教研活动任务</w:t>
      </w:r>
      <w:r w:rsidR="00220386" w:rsidRPr="00B41692">
        <w:rPr>
          <w:rFonts w:eastAsia="仿宋_GB2312" w:hint="eastAsia"/>
          <w:sz w:val="28"/>
          <w:szCs w:val="28"/>
        </w:rPr>
        <w:t>论处</w:t>
      </w:r>
      <w:r w:rsidR="00220386" w:rsidRPr="00B41692">
        <w:rPr>
          <w:rFonts w:eastAsia="仿宋_GB2312"/>
          <w:sz w:val="28"/>
          <w:szCs w:val="28"/>
        </w:rPr>
        <w:t>。</w:t>
      </w:r>
    </w:p>
    <w:p w:rsidR="00345551" w:rsidRPr="00B41692" w:rsidRDefault="00345551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41692">
        <w:rPr>
          <w:rFonts w:eastAsia="仿宋_GB2312" w:hint="eastAsia"/>
          <w:sz w:val="28"/>
          <w:szCs w:val="28"/>
        </w:rPr>
        <w:t>“</w:t>
      </w:r>
      <w:r w:rsidRPr="00B41692">
        <w:rPr>
          <w:rFonts w:eastAsia="仿宋_GB2312"/>
          <w:sz w:val="28"/>
          <w:szCs w:val="28"/>
        </w:rPr>
        <w:t>听</w:t>
      </w:r>
      <w:r w:rsidRPr="00B41692">
        <w:rPr>
          <w:rFonts w:eastAsia="仿宋_GB2312" w:hint="eastAsia"/>
          <w:sz w:val="28"/>
          <w:szCs w:val="28"/>
        </w:rPr>
        <w:t>、</w:t>
      </w:r>
      <w:r w:rsidRPr="00B41692">
        <w:rPr>
          <w:rFonts w:eastAsia="仿宋_GB2312"/>
          <w:sz w:val="28"/>
          <w:szCs w:val="28"/>
        </w:rPr>
        <w:t>评本组教师的课的</w:t>
      </w:r>
      <w:r w:rsidRPr="00B41692">
        <w:rPr>
          <w:rFonts w:eastAsia="仿宋_GB2312" w:hint="eastAsia"/>
          <w:sz w:val="28"/>
          <w:szCs w:val="28"/>
        </w:rPr>
        <w:t>教研</w:t>
      </w:r>
      <w:r w:rsidRPr="00B41692">
        <w:rPr>
          <w:rFonts w:eastAsia="仿宋_GB2312"/>
          <w:sz w:val="28"/>
          <w:szCs w:val="28"/>
        </w:rPr>
        <w:t>活动</w:t>
      </w:r>
      <w:r w:rsidRPr="00B41692">
        <w:rPr>
          <w:rFonts w:eastAsia="仿宋_GB2312" w:hint="eastAsia"/>
          <w:sz w:val="28"/>
          <w:szCs w:val="28"/>
        </w:rPr>
        <w:t>”要求</w:t>
      </w:r>
      <w:r w:rsidRPr="00B41692">
        <w:rPr>
          <w:rFonts w:eastAsia="仿宋_GB2312"/>
          <w:sz w:val="28"/>
          <w:szCs w:val="28"/>
        </w:rPr>
        <w:t>本组成员要全部参加，休产假的或因不可抗拒原因的除外，</w:t>
      </w:r>
      <w:r w:rsidRPr="00B41692">
        <w:rPr>
          <w:rFonts w:eastAsia="仿宋_GB2312" w:hint="eastAsia"/>
          <w:sz w:val="28"/>
          <w:szCs w:val="28"/>
        </w:rPr>
        <w:t>但</w:t>
      </w:r>
      <w:r w:rsidRPr="00B41692">
        <w:rPr>
          <w:rFonts w:eastAsia="仿宋_GB2312"/>
          <w:sz w:val="28"/>
          <w:szCs w:val="28"/>
        </w:rPr>
        <w:t>需</w:t>
      </w:r>
      <w:r w:rsidRPr="00B41692">
        <w:rPr>
          <w:rFonts w:eastAsia="仿宋_GB2312" w:hint="eastAsia"/>
          <w:sz w:val="28"/>
          <w:szCs w:val="28"/>
        </w:rPr>
        <w:t>提供</w:t>
      </w:r>
      <w:r w:rsidRPr="00B41692">
        <w:rPr>
          <w:rFonts w:eastAsia="仿宋_GB2312"/>
          <w:sz w:val="28"/>
          <w:szCs w:val="28"/>
        </w:rPr>
        <w:t>相关</w:t>
      </w:r>
      <w:r w:rsidRPr="00B41692">
        <w:rPr>
          <w:rFonts w:eastAsia="仿宋_GB2312" w:hint="eastAsia"/>
          <w:sz w:val="28"/>
          <w:szCs w:val="28"/>
        </w:rPr>
        <w:t>的</w:t>
      </w:r>
      <w:r w:rsidRPr="00B41692">
        <w:rPr>
          <w:rFonts w:eastAsia="仿宋_GB2312"/>
          <w:sz w:val="28"/>
          <w:szCs w:val="28"/>
        </w:rPr>
        <w:t>证明</w:t>
      </w:r>
      <w:r w:rsidRPr="00B41692">
        <w:rPr>
          <w:rFonts w:eastAsia="仿宋_GB2312" w:hint="eastAsia"/>
          <w:sz w:val="28"/>
          <w:szCs w:val="28"/>
        </w:rPr>
        <w:t>文件</w:t>
      </w:r>
      <w:r w:rsidR="003663E4" w:rsidRPr="00B41692">
        <w:rPr>
          <w:rFonts w:eastAsia="仿宋_GB2312" w:hint="eastAsia"/>
          <w:sz w:val="28"/>
          <w:szCs w:val="28"/>
        </w:rPr>
        <w:t>。</w:t>
      </w:r>
      <w:r w:rsidR="00497310" w:rsidRPr="00B41692">
        <w:rPr>
          <w:rFonts w:eastAsia="仿宋_GB2312" w:hint="eastAsia"/>
          <w:sz w:val="28"/>
          <w:szCs w:val="28"/>
        </w:rPr>
        <w:t>因此</w:t>
      </w:r>
      <w:r w:rsidR="00497310" w:rsidRPr="00B41692">
        <w:rPr>
          <w:rFonts w:eastAsia="仿宋_GB2312"/>
          <w:sz w:val="28"/>
          <w:szCs w:val="28"/>
        </w:rPr>
        <w:t>，各教研组要精心选定活动时间，</w:t>
      </w:r>
      <w:r w:rsidR="00497310" w:rsidRPr="00B41692">
        <w:rPr>
          <w:rFonts w:eastAsia="仿宋_GB2312" w:hint="eastAsia"/>
          <w:sz w:val="28"/>
          <w:szCs w:val="28"/>
        </w:rPr>
        <w:t>尽量</w:t>
      </w:r>
      <w:r w:rsidR="00497310" w:rsidRPr="00B41692">
        <w:rPr>
          <w:rFonts w:eastAsia="仿宋_GB2312"/>
          <w:sz w:val="28"/>
          <w:szCs w:val="28"/>
        </w:rPr>
        <w:t>避免与本组</w:t>
      </w:r>
      <w:r w:rsidR="00497310" w:rsidRPr="00B41692">
        <w:rPr>
          <w:rFonts w:eastAsia="仿宋_GB2312" w:hint="eastAsia"/>
          <w:sz w:val="28"/>
          <w:szCs w:val="28"/>
        </w:rPr>
        <w:t>其他</w:t>
      </w:r>
      <w:r w:rsidR="00497310" w:rsidRPr="00B41692">
        <w:rPr>
          <w:rFonts w:eastAsia="仿宋_GB2312"/>
          <w:sz w:val="28"/>
          <w:szCs w:val="28"/>
        </w:rPr>
        <w:t>教师的</w:t>
      </w:r>
      <w:r w:rsidR="00497310" w:rsidRPr="00B41692">
        <w:rPr>
          <w:rFonts w:eastAsia="仿宋_GB2312" w:hint="eastAsia"/>
          <w:sz w:val="28"/>
          <w:szCs w:val="28"/>
        </w:rPr>
        <w:t>上</w:t>
      </w:r>
      <w:r w:rsidR="00497310" w:rsidRPr="00B41692">
        <w:rPr>
          <w:rFonts w:eastAsia="仿宋_GB2312"/>
          <w:sz w:val="28"/>
          <w:szCs w:val="28"/>
        </w:rPr>
        <w:t>课时间</w:t>
      </w:r>
      <w:r w:rsidR="003F616E" w:rsidRPr="00B41692">
        <w:rPr>
          <w:rFonts w:eastAsia="仿宋_GB2312" w:hint="eastAsia"/>
          <w:sz w:val="28"/>
          <w:szCs w:val="28"/>
        </w:rPr>
        <w:t>出现</w:t>
      </w:r>
      <w:r w:rsidR="00497310" w:rsidRPr="00B41692">
        <w:rPr>
          <w:rFonts w:eastAsia="仿宋_GB2312"/>
          <w:sz w:val="28"/>
          <w:szCs w:val="28"/>
        </w:rPr>
        <w:t>冲突，必要时可与教务处联系调整上课时间，</w:t>
      </w:r>
      <w:r w:rsidR="00F72AA5" w:rsidRPr="00B41692">
        <w:rPr>
          <w:rFonts w:eastAsia="仿宋_GB2312" w:hint="eastAsia"/>
          <w:sz w:val="28"/>
          <w:szCs w:val="28"/>
        </w:rPr>
        <w:t>如果</w:t>
      </w:r>
      <w:r w:rsidR="00497310" w:rsidRPr="00B41692">
        <w:rPr>
          <w:rFonts w:eastAsia="仿宋_GB2312" w:hint="eastAsia"/>
          <w:sz w:val="28"/>
          <w:szCs w:val="28"/>
        </w:rPr>
        <w:t>确实</w:t>
      </w:r>
      <w:r w:rsidR="00F72AA5" w:rsidRPr="00B41692">
        <w:rPr>
          <w:rFonts w:eastAsia="仿宋_GB2312" w:hint="eastAsia"/>
          <w:sz w:val="28"/>
          <w:szCs w:val="28"/>
        </w:rPr>
        <w:t>有</w:t>
      </w:r>
      <w:r w:rsidR="00F72AA5" w:rsidRPr="00B41692">
        <w:rPr>
          <w:rFonts w:eastAsia="仿宋_GB2312"/>
          <w:sz w:val="28"/>
          <w:szCs w:val="28"/>
        </w:rPr>
        <w:t>个别组员</w:t>
      </w:r>
      <w:r w:rsidR="00F72AA5" w:rsidRPr="00B41692">
        <w:rPr>
          <w:rFonts w:eastAsia="仿宋_GB2312" w:hint="eastAsia"/>
          <w:sz w:val="28"/>
          <w:szCs w:val="28"/>
        </w:rPr>
        <w:t>不</w:t>
      </w:r>
      <w:r w:rsidR="00F72AA5" w:rsidRPr="00B41692">
        <w:rPr>
          <w:rFonts w:eastAsia="仿宋_GB2312"/>
          <w:sz w:val="28"/>
          <w:szCs w:val="28"/>
        </w:rPr>
        <w:t>可避免冲突</w:t>
      </w:r>
      <w:r w:rsidR="00F72AA5" w:rsidRPr="00B41692">
        <w:rPr>
          <w:rFonts w:eastAsia="仿宋_GB2312" w:hint="eastAsia"/>
          <w:sz w:val="28"/>
          <w:szCs w:val="28"/>
        </w:rPr>
        <w:t>的</w:t>
      </w:r>
      <w:r w:rsidR="00497310" w:rsidRPr="00B41692">
        <w:rPr>
          <w:rFonts w:eastAsia="仿宋_GB2312"/>
          <w:sz w:val="28"/>
          <w:szCs w:val="28"/>
        </w:rPr>
        <w:t>，则请</w:t>
      </w:r>
      <w:r w:rsidR="00F72AA5" w:rsidRPr="00B41692">
        <w:rPr>
          <w:rFonts w:eastAsia="仿宋_GB2312"/>
          <w:sz w:val="28"/>
          <w:szCs w:val="28"/>
        </w:rPr>
        <w:t>个别组员</w:t>
      </w:r>
      <w:r w:rsidR="00497310" w:rsidRPr="00B41692">
        <w:rPr>
          <w:rFonts w:eastAsia="仿宋_GB2312"/>
          <w:sz w:val="28"/>
          <w:szCs w:val="28"/>
        </w:rPr>
        <w:t>调课</w:t>
      </w:r>
      <w:r w:rsidR="00497310" w:rsidRPr="00B41692">
        <w:rPr>
          <w:rFonts w:eastAsia="仿宋_GB2312" w:hint="eastAsia"/>
          <w:sz w:val="28"/>
          <w:szCs w:val="28"/>
        </w:rPr>
        <w:t>，</w:t>
      </w:r>
      <w:r w:rsidR="00532799" w:rsidRPr="00B41692">
        <w:rPr>
          <w:rFonts w:eastAsia="仿宋_GB2312" w:hint="eastAsia"/>
          <w:sz w:val="28"/>
          <w:szCs w:val="28"/>
        </w:rPr>
        <w:t>听</w:t>
      </w:r>
      <w:r w:rsidR="00532799" w:rsidRPr="00B41692">
        <w:rPr>
          <w:rFonts w:eastAsia="仿宋_GB2312"/>
          <w:sz w:val="28"/>
          <w:szCs w:val="28"/>
        </w:rPr>
        <w:t>课教师</w:t>
      </w:r>
      <w:r w:rsidR="00497310" w:rsidRPr="00B41692">
        <w:rPr>
          <w:rFonts w:eastAsia="仿宋_GB2312"/>
          <w:sz w:val="28"/>
          <w:szCs w:val="28"/>
        </w:rPr>
        <w:t>不能因此而停掉自己的课不上</w:t>
      </w:r>
      <w:r w:rsidR="00DE67E3" w:rsidRPr="00B41692">
        <w:rPr>
          <w:rFonts w:eastAsia="仿宋_GB2312" w:hint="eastAsia"/>
          <w:sz w:val="28"/>
          <w:szCs w:val="28"/>
        </w:rPr>
        <w:t>，</w:t>
      </w:r>
      <w:r w:rsidR="00DE67E3" w:rsidRPr="00B41692">
        <w:rPr>
          <w:rFonts w:eastAsia="仿宋_GB2312"/>
          <w:sz w:val="28"/>
          <w:szCs w:val="28"/>
        </w:rPr>
        <w:t>布置</w:t>
      </w:r>
      <w:r w:rsidR="005E1F79" w:rsidRPr="00B41692">
        <w:rPr>
          <w:rFonts w:eastAsia="仿宋_GB2312" w:hint="eastAsia"/>
          <w:sz w:val="28"/>
          <w:szCs w:val="28"/>
        </w:rPr>
        <w:t>学生</w:t>
      </w:r>
      <w:r w:rsidR="00DE67E3" w:rsidRPr="00B41692">
        <w:rPr>
          <w:rFonts w:eastAsia="仿宋_GB2312"/>
          <w:sz w:val="28"/>
          <w:szCs w:val="28"/>
        </w:rPr>
        <w:t>自习也不行</w:t>
      </w:r>
      <w:r w:rsidR="00497310" w:rsidRPr="00B41692">
        <w:rPr>
          <w:rFonts w:eastAsia="仿宋_GB2312"/>
          <w:sz w:val="28"/>
          <w:szCs w:val="28"/>
        </w:rPr>
        <w:t>。</w:t>
      </w:r>
    </w:p>
    <w:p w:rsidR="00B0424C" w:rsidRPr="00B178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3</w:t>
      </w:r>
      <w:r w:rsidRPr="00B1784C">
        <w:rPr>
          <w:rFonts w:eastAsia="仿宋_GB2312" w:hint="eastAsia"/>
          <w:sz w:val="28"/>
          <w:szCs w:val="28"/>
        </w:rPr>
        <w:t>、每学期组织</w:t>
      </w:r>
      <w:r w:rsidRPr="00B1784C">
        <w:rPr>
          <w:rFonts w:eastAsia="仿宋_GB2312" w:hint="eastAsia"/>
          <w:sz w:val="28"/>
          <w:szCs w:val="28"/>
        </w:rPr>
        <w:t>1</w:t>
      </w:r>
      <w:r w:rsidRPr="00B1784C">
        <w:rPr>
          <w:rFonts w:eastAsia="仿宋_GB2312" w:hint="eastAsia"/>
          <w:sz w:val="28"/>
          <w:szCs w:val="28"/>
        </w:rPr>
        <w:t>—</w:t>
      </w:r>
      <w:r w:rsidRPr="00B1784C">
        <w:rPr>
          <w:rFonts w:eastAsia="仿宋_GB2312" w:hint="eastAsia"/>
          <w:sz w:val="28"/>
          <w:szCs w:val="28"/>
        </w:rPr>
        <w:t>2</w:t>
      </w:r>
      <w:r w:rsidR="00D8263A" w:rsidRPr="00B1784C">
        <w:rPr>
          <w:rFonts w:eastAsia="仿宋_GB2312" w:hint="eastAsia"/>
          <w:sz w:val="28"/>
          <w:szCs w:val="28"/>
        </w:rPr>
        <w:t>次师生座谈会，收集学生对本教研组教师授课的意见和建议，并报</w:t>
      </w:r>
      <w:r w:rsidRPr="00B1784C">
        <w:rPr>
          <w:rFonts w:eastAsia="仿宋_GB2312" w:hint="eastAsia"/>
          <w:sz w:val="28"/>
          <w:szCs w:val="28"/>
        </w:rPr>
        <w:t>系主任</w:t>
      </w:r>
      <w:r w:rsidR="00D8263A" w:rsidRPr="00B1784C">
        <w:rPr>
          <w:rFonts w:eastAsia="仿宋_GB2312" w:hint="eastAsia"/>
          <w:sz w:val="28"/>
          <w:szCs w:val="28"/>
        </w:rPr>
        <w:t>备案</w:t>
      </w:r>
      <w:r w:rsidRPr="00B1784C">
        <w:rPr>
          <w:rFonts w:eastAsia="仿宋_GB2312" w:hint="eastAsia"/>
          <w:sz w:val="28"/>
          <w:szCs w:val="28"/>
        </w:rPr>
        <w:t>。</w:t>
      </w:r>
    </w:p>
    <w:p w:rsidR="00B0424C" w:rsidRPr="00B178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4</w:t>
      </w:r>
      <w:r w:rsidRPr="00B1784C">
        <w:rPr>
          <w:rFonts w:eastAsia="仿宋_GB2312" w:hint="eastAsia"/>
          <w:sz w:val="28"/>
          <w:szCs w:val="28"/>
        </w:rPr>
        <w:t>、及时了解本学科的前沿理论和学术动态，组织教师有针对性地进行探讨。</w:t>
      </w:r>
    </w:p>
    <w:p w:rsidR="00B0424C" w:rsidRPr="00B178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lastRenderedPageBreak/>
        <w:t>5</w:t>
      </w:r>
      <w:r w:rsidR="00B51DB0">
        <w:rPr>
          <w:rFonts w:eastAsia="仿宋_GB2312" w:hint="eastAsia"/>
          <w:sz w:val="28"/>
          <w:szCs w:val="28"/>
        </w:rPr>
        <w:t>、</w:t>
      </w:r>
      <w:r w:rsidRPr="00B1784C">
        <w:rPr>
          <w:rFonts w:eastAsia="仿宋_GB2312" w:hint="eastAsia"/>
          <w:sz w:val="28"/>
          <w:szCs w:val="28"/>
        </w:rPr>
        <w:t>带领本组老师参加学校和系组织的其他教科研活动。</w:t>
      </w:r>
    </w:p>
    <w:p w:rsidR="00B0424C" w:rsidRPr="00B178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6</w:t>
      </w:r>
      <w:r w:rsidRPr="00B1784C">
        <w:rPr>
          <w:rFonts w:eastAsia="仿宋_GB2312" w:hint="eastAsia"/>
          <w:sz w:val="28"/>
          <w:szCs w:val="28"/>
        </w:rPr>
        <w:t>、在条件允许的情况下，每学期组织</w:t>
      </w:r>
      <w:r w:rsidRPr="00B1784C">
        <w:rPr>
          <w:rFonts w:eastAsia="仿宋_GB2312" w:hint="eastAsia"/>
          <w:sz w:val="28"/>
          <w:szCs w:val="28"/>
        </w:rPr>
        <w:t>1</w:t>
      </w:r>
      <w:r w:rsidRPr="00B1784C">
        <w:rPr>
          <w:rFonts w:eastAsia="仿宋_GB2312" w:hint="eastAsia"/>
          <w:sz w:val="28"/>
          <w:szCs w:val="28"/>
        </w:rPr>
        <w:t>次与其他教研组的交流活动。</w:t>
      </w:r>
    </w:p>
    <w:p w:rsidR="00B0424C" w:rsidRPr="00B1784C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7</w:t>
      </w:r>
      <w:r w:rsidRPr="00B1784C">
        <w:rPr>
          <w:rFonts w:eastAsia="仿宋_GB2312" w:hint="eastAsia"/>
          <w:sz w:val="28"/>
          <w:szCs w:val="28"/>
        </w:rPr>
        <w:t>、所有教研活动，只要条件许可，一般都要附上活动照片，直接插入</w:t>
      </w:r>
      <w:r w:rsidRPr="00B1784C">
        <w:rPr>
          <w:rFonts w:eastAsia="仿宋_GB2312" w:hint="eastAsia"/>
          <w:sz w:val="28"/>
          <w:szCs w:val="28"/>
        </w:rPr>
        <w:t>Word</w:t>
      </w:r>
      <w:r w:rsidRPr="00B1784C">
        <w:rPr>
          <w:rFonts w:eastAsia="仿宋_GB2312" w:hint="eastAsia"/>
          <w:sz w:val="28"/>
          <w:szCs w:val="28"/>
        </w:rPr>
        <w:t>文档中，同时，把照片文件作为附件独立上交系办保存（各教研组也要自行留底）。</w:t>
      </w:r>
    </w:p>
    <w:p w:rsidR="002E2E24" w:rsidRDefault="00B0424C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8</w:t>
      </w:r>
      <w:r w:rsidRPr="00B1784C">
        <w:rPr>
          <w:rFonts w:eastAsia="仿宋_GB2312" w:hint="eastAsia"/>
          <w:sz w:val="28"/>
          <w:szCs w:val="28"/>
        </w:rPr>
        <w:t>、教研活动以记录为准，期末缴交“教研活动记录</w:t>
      </w:r>
      <w:r w:rsidR="0057114D">
        <w:rPr>
          <w:rFonts w:eastAsia="仿宋_GB2312" w:hint="eastAsia"/>
          <w:sz w:val="28"/>
          <w:szCs w:val="28"/>
        </w:rPr>
        <w:t>本</w:t>
      </w:r>
      <w:r w:rsidRPr="00B1784C">
        <w:rPr>
          <w:rFonts w:eastAsia="仿宋_GB2312" w:hint="eastAsia"/>
          <w:sz w:val="28"/>
          <w:szCs w:val="28"/>
        </w:rPr>
        <w:t>”</w:t>
      </w:r>
      <w:r w:rsidR="00DF0FDA">
        <w:rPr>
          <w:rFonts w:eastAsia="仿宋_GB2312" w:hint="eastAsia"/>
          <w:sz w:val="28"/>
          <w:szCs w:val="28"/>
        </w:rPr>
        <w:t>（见附件）</w:t>
      </w:r>
      <w:r w:rsidRPr="00B1784C">
        <w:rPr>
          <w:rFonts w:eastAsia="仿宋_GB2312" w:hint="eastAsia"/>
          <w:sz w:val="28"/>
          <w:szCs w:val="28"/>
        </w:rPr>
        <w:t>给系</w:t>
      </w:r>
      <w:r w:rsidR="00743E9A">
        <w:rPr>
          <w:rFonts w:eastAsia="仿宋_GB2312" w:hint="eastAsia"/>
          <w:sz w:val="28"/>
          <w:szCs w:val="28"/>
        </w:rPr>
        <w:t>负责人</w:t>
      </w:r>
      <w:r w:rsidRPr="00B1784C">
        <w:rPr>
          <w:rFonts w:eastAsia="仿宋_GB2312" w:hint="eastAsia"/>
          <w:sz w:val="28"/>
          <w:szCs w:val="28"/>
        </w:rPr>
        <w:t>，由系</w:t>
      </w:r>
      <w:r w:rsidR="00743E9A">
        <w:rPr>
          <w:rFonts w:eastAsia="仿宋_GB2312" w:hint="eastAsia"/>
          <w:sz w:val="28"/>
          <w:szCs w:val="28"/>
        </w:rPr>
        <w:t>负责人</w:t>
      </w:r>
      <w:r w:rsidRPr="00B1784C">
        <w:rPr>
          <w:rFonts w:eastAsia="仿宋_GB2312" w:hint="eastAsia"/>
          <w:sz w:val="28"/>
          <w:szCs w:val="28"/>
        </w:rPr>
        <w:t>组织检查各教研组是否按要求开展教研活动</w:t>
      </w:r>
      <w:r w:rsidR="00743E9A">
        <w:rPr>
          <w:rFonts w:eastAsia="仿宋_GB2312" w:hint="eastAsia"/>
          <w:sz w:val="28"/>
          <w:szCs w:val="28"/>
        </w:rPr>
        <w:t>，</w:t>
      </w:r>
      <w:r w:rsidR="00521530" w:rsidRPr="00B1784C">
        <w:rPr>
          <w:rFonts w:eastAsia="仿宋_GB2312" w:hint="eastAsia"/>
          <w:sz w:val="28"/>
          <w:szCs w:val="28"/>
        </w:rPr>
        <w:t>并在系办公室</w:t>
      </w:r>
      <w:r w:rsidR="0047732E" w:rsidRPr="00B1784C">
        <w:rPr>
          <w:rFonts w:eastAsia="仿宋_GB2312" w:hint="eastAsia"/>
          <w:sz w:val="28"/>
          <w:szCs w:val="28"/>
        </w:rPr>
        <w:t>公示</w:t>
      </w:r>
      <w:r w:rsidRPr="00B1784C">
        <w:rPr>
          <w:rFonts w:eastAsia="仿宋_GB2312" w:hint="eastAsia"/>
          <w:sz w:val="28"/>
          <w:szCs w:val="28"/>
        </w:rPr>
        <w:t>，</w:t>
      </w:r>
      <w:r w:rsidR="00F41F40">
        <w:rPr>
          <w:rFonts w:eastAsia="仿宋_GB2312" w:hint="eastAsia"/>
          <w:sz w:val="28"/>
          <w:szCs w:val="28"/>
        </w:rPr>
        <w:t>同时拍照片在系微信群公示，公示时间不少于</w:t>
      </w:r>
      <w:r w:rsidR="00F41F40">
        <w:rPr>
          <w:rFonts w:eastAsia="仿宋_GB2312" w:hint="eastAsia"/>
          <w:sz w:val="28"/>
          <w:szCs w:val="28"/>
        </w:rPr>
        <w:t>2</w:t>
      </w:r>
      <w:r w:rsidR="00F41F40">
        <w:rPr>
          <w:rFonts w:eastAsia="仿宋_GB2312" w:hint="eastAsia"/>
          <w:sz w:val="28"/>
          <w:szCs w:val="28"/>
        </w:rPr>
        <w:t>天。</w:t>
      </w:r>
      <w:r w:rsidR="006F4C7A">
        <w:rPr>
          <w:rFonts w:eastAsia="仿宋_GB2312" w:hint="eastAsia"/>
          <w:sz w:val="28"/>
          <w:szCs w:val="28"/>
        </w:rPr>
        <w:t>教务处</w:t>
      </w:r>
      <w:r w:rsidR="00E823C5">
        <w:rPr>
          <w:rFonts w:eastAsia="仿宋_GB2312" w:hint="eastAsia"/>
          <w:sz w:val="28"/>
          <w:szCs w:val="28"/>
        </w:rPr>
        <w:t>再进行检查</w:t>
      </w:r>
      <w:r w:rsidRPr="00B1784C">
        <w:rPr>
          <w:rFonts w:eastAsia="仿宋_GB2312" w:hint="eastAsia"/>
          <w:sz w:val="28"/>
          <w:szCs w:val="28"/>
        </w:rPr>
        <w:t>，</w:t>
      </w:r>
      <w:r w:rsidR="00053B97">
        <w:rPr>
          <w:rFonts w:eastAsia="仿宋_GB2312" w:hint="eastAsia"/>
          <w:sz w:val="28"/>
          <w:szCs w:val="28"/>
        </w:rPr>
        <w:t>并统计教研活动次数</w:t>
      </w:r>
      <w:r w:rsidR="008502E5">
        <w:rPr>
          <w:rFonts w:eastAsia="仿宋_GB2312" w:hint="eastAsia"/>
          <w:sz w:val="28"/>
          <w:szCs w:val="28"/>
        </w:rPr>
        <w:t>。</w:t>
      </w:r>
      <w:r w:rsidRPr="00B1784C">
        <w:rPr>
          <w:rFonts w:eastAsia="仿宋_GB2312" w:hint="eastAsia"/>
          <w:sz w:val="28"/>
          <w:szCs w:val="28"/>
        </w:rPr>
        <w:t>各系教研活动的情况</w:t>
      </w:r>
      <w:r w:rsidR="00D8263A" w:rsidRPr="00B1784C">
        <w:rPr>
          <w:rFonts w:eastAsia="仿宋_GB2312" w:hint="eastAsia"/>
          <w:sz w:val="28"/>
          <w:szCs w:val="28"/>
        </w:rPr>
        <w:t>纳入</w:t>
      </w:r>
      <w:r w:rsidRPr="00B1784C">
        <w:rPr>
          <w:rFonts w:eastAsia="仿宋_GB2312" w:hint="eastAsia"/>
          <w:sz w:val="28"/>
          <w:szCs w:val="28"/>
        </w:rPr>
        <w:t>各系的业绩，与年度考核、评先评优挂钩</w:t>
      </w:r>
      <w:r w:rsidR="009F0F14">
        <w:rPr>
          <w:rFonts w:eastAsia="仿宋_GB2312" w:hint="eastAsia"/>
          <w:sz w:val="28"/>
          <w:szCs w:val="28"/>
        </w:rPr>
        <w:t>。</w:t>
      </w:r>
    </w:p>
    <w:p w:rsidR="00B0424C" w:rsidRPr="00B1784C" w:rsidRDefault="002616E5" w:rsidP="006F5F43">
      <w:pPr>
        <w:tabs>
          <w:tab w:val="left" w:pos="3010"/>
        </w:tabs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全学期</w:t>
      </w:r>
      <w:r w:rsidR="00F27A79" w:rsidRPr="00B1784C">
        <w:rPr>
          <w:rFonts w:eastAsia="仿宋_GB2312" w:hint="eastAsia"/>
          <w:sz w:val="28"/>
          <w:szCs w:val="28"/>
        </w:rPr>
        <w:t>不参加教研活动达到</w:t>
      </w:r>
      <w:r w:rsidR="00F27A79" w:rsidRPr="00B1784C">
        <w:rPr>
          <w:rFonts w:eastAsia="仿宋_GB2312" w:hint="eastAsia"/>
          <w:sz w:val="28"/>
          <w:szCs w:val="28"/>
        </w:rPr>
        <w:t>2</w:t>
      </w:r>
      <w:r w:rsidR="00F27A79" w:rsidRPr="00B1784C">
        <w:rPr>
          <w:rFonts w:eastAsia="仿宋_GB2312" w:hint="eastAsia"/>
          <w:sz w:val="28"/>
          <w:szCs w:val="28"/>
        </w:rPr>
        <w:t>次者不得参与年度考核评优</w:t>
      </w:r>
      <w:r>
        <w:rPr>
          <w:rFonts w:eastAsia="仿宋_GB2312" w:hint="eastAsia"/>
          <w:sz w:val="28"/>
          <w:szCs w:val="28"/>
        </w:rPr>
        <w:t>，</w:t>
      </w:r>
      <w:r w:rsidR="004B2051" w:rsidRPr="004B2051">
        <w:rPr>
          <w:rFonts w:eastAsia="仿宋_GB2312" w:hint="eastAsia"/>
          <w:sz w:val="28"/>
          <w:szCs w:val="28"/>
        </w:rPr>
        <w:t>公事出差或因公事冲突</w:t>
      </w:r>
      <w:r w:rsidR="00B51DB0">
        <w:rPr>
          <w:rFonts w:eastAsia="仿宋_GB2312" w:hint="eastAsia"/>
          <w:sz w:val="28"/>
          <w:szCs w:val="28"/>
        </w:rPr>
        <w:t>而不能参加教研活动的教师，</w:t>
      </w:r>
      <w:r w:rsidR="004B2051" w:rsidRPr="004B2051">
        <w:rPr>
          <w:rFonts w:eastAsia="仿宋_GB2312" w:hint="eastAsia"/>
          <w:sz w:val="28"/>
          <w:szCs w:val="28"/>
        </w:rPr>
        <w:t>须提供出差假单复印件或由</w:t>
      </w:r>
      <w:r w:rsidR="006F4C7A">
        <w:rPr>
          <w:rFonts w:eastAsia="仿宋_GB2312" w:hint="eastAsia"/>
          <w:sz w:val="28"/>
          <w:szCs w:val="28"/>
        </w:rPr>
        <w:t>教务处</w:t>
      </w:r>
      <w:r w:rsidR="004B2051" w:rsidRPr="004B2051">
        <w:rPr>
          <w:rFonts w:eastAsia="仿宋_GB2312" w:hint="eastAsia"/>
          <w:sz w:val="28"/>
          <w:szCs w:val="28"/>
        </w:rPr>
        <w:t>加具意见后并由</w:t>
      </w:r>
      <w:r w:rsidR="008502E5">
        <w:rPr>
          <w:rFonts w:eastAsia="仿宋_GB2312" w:hint="eastAsia"/>
          <w:sz w:val="28"/>
          <w:szCs w:val="28"/>
        </w:rPr>
        <w:t>主管</w:t>
      </w:r>
      <w:r w:rsidR="00B51DB0">
        <w:rPr>
          <w:rFonts w:eastAsia="仿宋_GB2312" w:hint="eastAsia"/>
          <w:sz w:val="28"/>
          <w:szCs w:val="28"/>
        </w:rPr>
        <w:t>副院长签字批准的假单，附于该次教研活动记录后面；</w:t>
      </w:r>
      <w:r w:rsidR="004B2051" w:rsidRPr="004B2051">
        <w:rPr>
          <w:rFonts w:eastAsia="仿宋_GB2312" w:hint="eastAsia"/>
          <w:sz w:val="28"/>
          <w:szCs w:val="28"/>
        </w:rPr>
        <w:t>隶属于两个以上教研组的成员，若因教研活动时间有冲突而且实在无法避免的，只要参加其中某个组的活动即可，</w:t>
      </w:r>
      <w:r w:rsidR="00B51DB0">
        <w:rPr>
          <w:rFonts w:eastAsia="仿宋_GB2312" w:hint="eastAsia"/>
          <w:sz w:val="28"/>
          <w:szCs w:val="28"/>
        </w:rPr>
        <w:t>但不参加的组则需要</w:t>
      </w:r>
      <w:r w:rsidR="004B2051" w:rsidRPr="004B2051">
        <w:rPr>
          <w:rFonts w:eastAsia="仿宋_GB2312" w:hint="eastAsia"/>
          <w:sz w:val="28"/>
          <w:szCs w:val="28"/>
        </w:rPr>
        <w:t>注明</w:t>
      </w:r>
      <w:r w:rsidR="00B51DB0">
        <w:rPr>
          <w:rFonts w:eastAsia="仿宋_GB2312" w:hint="eastAsia"/>
          <w:sz w:val="28"/>
          <w:szCs w:val="28"/>
        </w:rPr>
        <w:t>情况</w:t>
      </w:r>
      <w:r w:rsidR="004B2051" w:rsidRPr="004B2051">
        <w:rPr>
          <w:rFonts w:eastAsia="仿宋_GB2312" w:hint="eastAsia"/>
          <w:sz w:val="28"/>
          <w:szCs w:val="28"/>
        </w:rPr>
        <w:t>，不影响评先评优</w:t>
      </w:r>
      <w:r w:rsidR="009F0F14" w:rsidRPr="00B1784C">
        <w:rPr>
          <w:rFonts w:eastAsia="仿宋_GB2312" w:hint="eastAsia"/>
          <w:sz w:val="28"/>
          <w:szCs w:val="28"/>
        </w:rPr>
        <w:t>。</w:t>
      </w:r>
    </w:p>
    <w:p w:rsidR="00131887" w:rsidRPr="00B341C2" w:rsidRDefault="00131887" w:rsidP="00B341C2">
      <w:pPr>
        <w:tabs>
          <w:tab w:val="left" w:pos="3010"/>
        </w:tabs>
        <w:spacing w:line="500" w:lineRule="exact"/>
        <w:ind w:left="560"/>
        <w:jc w:val="left"/>
        <w:rPr>
          <w:rFonts w:eastAsia="仿宋_GB2312"/>
          <w:b/>
          <w:sz w:val="28"/>
          <w:szCs w:val="28"/>
        </w:rPr>
      </w:pPr>
      <w:r w:rsidRPr="00B341C2">
        <w:rPr>
          <w:rFonts w:eastAsia="仿宋_GB2312" w:hint="eastAsia"/>
          <w:b/>
          <w:sz w:val="28"/>
          <w:szCs w:val="28"/>
        </w:rPr>
        <w:t>四、</w:t>
      </w:r>
      <w:r w:rsidR="003201CA" w:rsidRPr="00B341C2">
        <w:rPr>
          <w:rFonts w:eastAsia="仿宋_GB2312" w:hint="eastAsia"/>
          <w:b/>
          <w:sz w:val="28"/>
          <w:szCs w:val="28"/>
        </w:rPr>
        <w:t>教研组长及组员的待遇</w:t>
      </w:r>
    </w:p>
    <w:p w:rsidR="00131887" w:rsidRPr="00B1784C" w:rsidRDefault="003201CA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教研组长的待遇，按学校的相关规定执行。</w:t>
      </w:r>
      <w:r w:rsidR="006338B5" w:rsidRPr="00B1784C">
        <w:rPr>
          <w:rFonts w:eastAsia="仿宋_GB2312" w:hint="eastAsia"/>
          <w:sz w:val="28"/>
          <w:szCs w:val="28"/>
        </w:rPr>
        <w:t>（</w:t>
      </w:r>
      <w:r w:rsidR="00C71987" w:rsidRPr="00B1784C">
        <w:rPr>
          <w:rFonts w:eastAsia="仿宋_GB2312" w:hint="eastAsia"/>
          <w:sz w:val="28"/>
          <w:szCs w:val="28"/>
        </w:rPr>
        <w:t>即</w:t>
      </w:r>
      <w:r w:rsidR="006338B5" w:rsidRPr="00B1784C">
        <w:rPr>
          <w:rFonts w:eastAsia="仿宋_GB2312" w:hint="eastAsia"/>
          <w:sz w:val="28"/>
          <w:szCs w:val="28"/>
        </w:rPr>
        <w:t>每月津贴</w:t>
      </w:r>
      <w:r w:rsidR="006338B5" w:rsidRPr="00B1784C">
        <w:rPr>
          <w:rFonts w:eastAsia="仿宋_GB2312" w:hint="eastAsia"/>
          <w:sz w:val="28"/>
          <w:szCs w:val="28"/>
        </w:rPr>
        <w:t>50</w:t>
      </w:r>
      <w:r w:rsidR="006338B5" w:rsidRPr="00B1784C">
        <w:rPr>
          <w:rFonts w:eastAsia="仿宋_GB2312" w:hint="eastAsia"/>
          <w:sz w:val="28"/>
          <w:szCs w:val="28"/>
        </w:rPr>
        <w:t>元，全期按</w:t>
      </w:r>
      <w:r w:rsidR="006338B5" w:rsidRPr="00B1784C">
        <w:rPr>
          <w:rFonts w:eastAsia="仿宋_GB2312" w:hint="eastAsia"/>
          <w:sz w:val="28"/>
          <w:szCs w:val="28"/>
        </w:rPr>
        <w:t>5</w:t>
      </w:r>
      <w:r w:rsidR="006338B5" w:rsidRPr="00B1784C">
        <w:rPr>
          <w:rFonts w:eastAsia="仿宋_GB2312" w:hint="eastAsia"/>
          <w:sz w:val="28"/>
          <w:szCs w:val="28"/>
        </w:rPr>
        <w:t>个月发放，绩效工资计</w:t>
      </w:r>
      <w:r w:rsidR="006338B5" w:rsidRPr="00B1784C">
        <w:rPr>
          <w:rFonts w:eastAsia="仿宋_GB2312" w:hint="eastAsia"/>
          <w:sz w:val="28"/>
          <w:szCs w:val="28"/>
        </w:rPr>
        <w:t>0.5</w:t>
      </w:r>
      <w:r w:rsidR="006338B5" w:rsidRPr="00B1784C">
        <w:rPr>
          <w:rFonts w:eastAsia="仿宋_GB2312" w:hint="eastAsia"/>
          <w:sz w:val="28"/>
          <w:szCs w:val="28"/>
        </w:rPr>
        <w:t>分</w:t>
      </w:r>
      <w:r w:rsidR="00FD5183" w:rsidRPr="00B1784C">
        <w:rPr>
          <w:rFonts w:eastAsia="仿宋_GB2312" w:hint="eastAsia"/>
          <w:sz w:val="28"/>
          <w:szCs w:val="28"/>
        </w:rPr>
        <w:t>，以学校的文件为准。</w:t>
      </w:r>
      <w:r w:rsidR="006338B5" w:rsidRPr="00B1784C">
        <w:rPr>
          <w:rFonts w:eastAsia="仿宋_GB2312" w:hint="eastAsia"/>
          <w:sz w:val="28"/>
          <w:szCs w:val="28"/>
        </w:rPr>
        <w:t>）</w:t>
      </w:r>
    </w:p>
    <w:p w:rsidR="003201CA" w:rsidRPr="00B1784C" w:rsidRDefault="00C71987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组员的待遇，</w:t>
      </w:r>
      <w:r w:rsidR="00D24AB0" w:rsidRPr="00B1784C">
        <w:rPr>
          <w:rFonts w:eastAsia="仿宋_GB2312" w:hint="eastAsia"/>
          <w:sz w:val="28"/>
          <w:szCs w:val="28"/>
        </w:rPr>
        <w:t>组员</w:t>
      </w:r>
      <w:r w:rsidR="00784975" w:rsidRPr="00B1784C">
        <w:rPr>
          <w:rFonts w:eastAsia="仿宋_GB2312" w:hint="eastAsia"/>
          <w:sz w:val="28"/>
          <w:szCs w:val="28"/>
        </w:rPr>
        <w:t>每次</w:t>
      </w:r>
      <w:r w:rsidR="00D24AB0" w:rsidRPr="00B1784C">
        <w:rPr>
          <w:rFonts w:eastAsia="仿宋_GB2312" w:hint="eastAsia"/>
          <w:sz w:val="28"/>
          <w:szCs w:val="28"/>
        </w:rPr>
        <w:t>参加</w:t>
      </w:r>
      <w:r w:rsidRPr="00B1784C">
        <w:rPr>
          <w:rFonts w:eastAsia="仿宋_GB2312" w:hint="eastAsia"/>
          <w:sz w:val="28"/>
          <w:szCs w:val="28"/>
        </w:rPr>
        <w:t>教研活动</w:t>
      </w:r>
      <w:r w:rsidR="00D24AB0" w:rsidRPr="00B1784C">
        <w:rPr>
          <w:rFonts w:eastAsia="仿宋_GB2312" w:hint="eastAsia"/>
          <w:sz w:val="28"/>
          <w:szCs w:val="28"/>
        </w:rPr>
        <w:t>，</w:t>
      </w:r>
      <w:r w:rsidRPr="00B1784C">
        <w:rPr>
          <w:rFonts w:eastAsia="仿宋_GB2312" w:hint="eastAsia"/>
          <w:sz w:val="28"/>
          <w:szCs w:val="28"/>
        </w:rPr>
        <w:t>计算</w:t>
      </w:r>
      <w:r w:rsidR="00784975" w:rsidRPr="00B1784C">
        <w:rPr>
          <w:rFonts w:eastAsia="仿宋_GB2312" w:hint="eastAsia"/>
          <w:sz w:val="28"/>
          <w:szCs w:val="28"/>
        </w:rPr>
        <w:t>3</w:t>
      </w:r>
      <w:r w:rsidR="00784975" w:rsidRPr="00B1784C">
        <w:rPr>
          <w:rFonts w:eastAsia="仿宋_GB2312" w:hint="eastAsia"/>
          <w:sz w:val="28"/>
          <w:szCs w:val="28"/>
        </w:rPr>
        <w:t>个</w:t>
      </w:r>
      <w:r w:rsidRPr="00B1784C">
        <w:rPr>
          <w:rFonts w:eastAsia="仿宋_GB2312" w:hint="eastAsia"/>
          <w:sz w:val="28"/>
          <w:szCs w:val="28"/>
        </w:rPr>
        <w:t>标准</w:t>
      </w:r>
      <w:r w:rsidR="00784975" w:rsidRPr="00B1784C">
        <w:rPr>
          <w:rFonts w:eastAsia="仿宋_GB2312" w:hint="eastAsia"/>
          <w:sz w:val="28"/>
          <w:szCs w:val="28"/>
        </w:rPr>
        <w:t>课时</w:t>
      </w:r>
      <w:r w:rsidRPr="00B1784C">
        <w:rPr>
          <w:rFonts w:eastAsia="仿宋_GB2312" w:hint="eastAsia"/>
          <w:sz w:val="28"/>
          <w:szCs w:val="28"/>
        </w:rPr>
        <w:t>的</w:t>
      </w:r>
      <w:r w:rsidR="00784975" w:rsidRPr="00B1784C">
        <w:rPr>
          <w:rFonts w:eastAsia="仿宋_GB2312" w:hint="eastAsia"/>
          <w:sz w:val="28"/>
          <w:szCs w:val="28"/>
        </w:rPr>
        <w:t>工作量，学期末由</w:t>
      </w:r>
      <w:r w:rsidR="006F4C7A">
        <w:rPr>
          <w:rFonts w:eastAsia="仿宋_GB2312" w:hint="eastAsia"/>
          <w:sz w:val="28"/>
          <w:szCs w:val="28"/>
        </w:rPr>
        <w:t>教务处</w:t>
      </w:r>
      <w:r w:rsidR="00784975" w:rsidRPr="00B1784C">
        <w:rPr>
          <w:rFonts w:eastAsia="仿宋_GB2312" w:hint="eastAsia"/>
          <w:sz w:val="28"/>
          <w:szCs w:val="28"/>
        </w:rPr>
        <w:t>检查核准后一次性发放</w:t>
      </w:r>
      <w:r w:rsidR="00D24AB0" w:rsidRPr="00B1784C">
        <w:rPr>
          <w:rFonts w:eastAsia="仿宋_GB2312" w:hint="eastAsia"/>
          <w:sz w:val="28"/>
          <w:szCs w:val="28"/>
        </w:rPr>
        <w:t>（见《质量内涵提升工程实施方案》）。</w:t>
      </w:r>
    </w:p>
    <w:p w:rsidR="00957B27" w:rsidRDefault="00957B27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B1784C">
        <w:rPr>
          <w:rFonts w:eastAsia="仿宋_GB2312" w:hint="eastAsia"/>
          <w:sz w:val="28"/>
          <w:szCs w:val="28"/>
        </w:rPr>
        <w:t>凡是弄虚作假的，一经发现，即取消该组员及</w:t>
      </w:r>
      <w:r w:rsidR="001C1358" w:rsidRPr="00B1784C">
        <w:rPr>
          <w:rFonts w:eastAsia="仿宋_GB2312" w:hint="eastAsia"/>
          <w:sz w:val="28"/>
          <w:szCs w:val="28"/>
        </w:rPr>
        <w:t>该</w:t>
      </w:r>
      <w:r w:rsidRPr="00B1784C">
        <w:rPr>
          <w:rFonts w:eastAsia="仿宋_GB2312" w:hint="eastAsia"/>
          <w:sz w:val="28"/>
          <w:szCs w:val="28"/>
        </w:rPr>
        <w:t>组长全期的教研组员、教研组长待遇，同时</w:t>
      </w:r>
      <w:r w:rsidR="008E0B24" w:rsidRPr="00B1784C">
        <w:rPr>
          <w:rFonts w:eastAsia="仿宋_GB2312" w:hint="eastAsia"/>
          <w:sz w:val="28"/>
          <w:szCs w:val="28"/>
        </w:rPr>
        <w:t>解除</w:t>
      </w:r>
      <w:r w:rsidR="001C1358" w:rsidRPr="00B1784C">
        <w:rPr>
          <w:rFonts w:eastAsia="仿宋_GB2312" w:hint="eastAsia"/>
          <w:sz w:val="28"/>
          <w:szCs w:val="28"/>
        </w:rPr>
        <w:t>对</w:t>
      </w:r>
      <w:r w:rsidRPr="00B1784C">
        <w:rPr>
          <w:rFonts w:eastAsia="仿宋_GB2312" w:hint="eastAsia"/>
          <w:sz w:val="28"/>
          <w:szCs w:val="28"/>
        </w:rPr>
        <w:t>该教研组长的聘用关系。</w:t>
      </w:r>
    </w:p>
    <w:p w:rsidR="003111A0" w:rsidRPr="00B1784C" w:rsidRDefault="003111A0" w:rsidP="006F5F4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4774F3" w:rsidRDefault="004774F3" w:rsidP="004774F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AC2A10">
        <w:rPr>
          <w:rFonts w:eastAsia="仿宋_GB2312" w:hint="eastAsia"/>
          <w:sz w:val="28"/>
          <w:szCs w:val="28"/>
        </w:rPr>
        <w:t>附件：</w:t>
      </w:r>
      <w:r w:rsidR="00195629" w:rsidRPr="00195629">
        <w:rPr>
          <w:rFonts w:eastAsia="仿宋_GB2312" w:hint="eastAsia"/>
          <w:sz w:val="28"/>
          <w:szCs w:val="28"/>
        </w:rPr>
        <w:t>广东</w:t>
      </w:r>
      <w:r w:rsidR="000C2E7F" w:rsidRPr="0057107B">
        <w:rPr>
          <w:rFonts w:eastAsia="仿宋_GB2312" w:hint="eastAsia"/>
          <w:sz w:val="28"/>
          <w:szCs w:val="28"/>
        </w:rPr>
        <w:t>茂名</w:t>
      </w:r>
      <w:r w:rsidR="00195629" w:rsidRPr="00195629">
        <w:rPr>
          <w:rFonts w:eastAsia="仿宋_GB2312" w:hint="eastAsia"/>
          <w:sz w:val="28"/>
          <w:szCs w:val="28"/>
        </w:rPr>
        <w:t>幼儿师范专科学校××系××教研组教研活动记录</w:t>
      </w:r>
      <w:r w:rsidR="0057114D">
        <w:rPr>
          <w:rFonts w:eastAsia="仿宋_GB2312" w:hint="eastAsia"/>
          <w:sz w:val="28"/>
          <w:szCs w:val="28"/>
        </w:rPr>
        <w:t>本</w:t>
      </w:r>
    </w:p>
    <w:p w:rsidR="003111A0" w:rsidRDefault="003111A0" w:rsidP="004774F3">
      <w:pPr>
        <w:tabs>
          <w:tab w:val="left" w:pos="3010"/>
        </w:tabs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BD7144" w:rsidRPr="00B562BF" w:rsidRDefault="00BD7144" w:rsidP="003D1BE6">
      <w:pPr>
        <w:tabs>
          <w:tab w:val="left" w:pos="3010"/>
        </w:tabs>
        <w:spacing w:line="480" w:lineRule="exact"/>
        <w:ind w:leftChars="2767" w:left="5811"/>
        <w:jc w:val="center"/>
        <w:rPr>
          <w:rFonts w:eastAsia="仿宋_GB2312"/>
          <w:sz w:val="28"/>
          <w:szCs w:val="28"/>
        </w:rPr>
      </w:pPr>
      <w:r w:rsidRPr="00B562BF">
        <w:rPr>
          <w:rFonts w:eastAsia="仿宋_GB2312" w:hint="eastAsia"/>
          <w:sz w:val="28"/>
          <w:szCs w:val="28"/>
        </w:rPr>
        <w:t>教务</w:t>
      </w:r>
      <w:r w:rsidR="005B637F">
        <w:rPr>
          <w:rFonts w:eastAsia="仿宋_GB2312" w:hint="eastAsia"/>
          <w:sz w:val="28"/>
          <w:szCs w:val="28"/>
        </w:rPr>
        <w:t>处</w:t>
      </w:r>
    </w:p>
    <w:p w:rsidR="00BD7144" w:rsidRDefault="00BD7144" w:rsidP="003D1BE6">
      <w:pPr>
        <w:tabs>
          <w:tab w:val="left" w:pos="3010"/>
        </w:tabs>
        <w:spacing w:line="480" w:lineRule="exact"/>
        <w:ind w:leftChars="2767" w:left="5811"/>
        <w:jc w:val="center"/>
        <w:rPr>
          <w:rFonts w:eastAsia="仿宋_GB2312"/>
          <w:sz w:val="28"/>
          <w:szCs w:val="28"/>
        </w:rPr>
      </w:pPr>
      <w:r w:rsidRPr="00B562BF">
        <w:rPr>
          <w:rFonts w:eastAsia="仿宋_GB2312" w:hint="eastAsia"/>
          <w:sz w:val="28"/>
          <w:szCs w:val="28"/>
        </w:rPr>
        <w:t>2017</w:t>
      </w:r>
      <w:r w:rsidRPr="00B562BF">
        <w:rPr>
          <w:rFonts w:eastAsia="仿宋_GB2312" w:hint="eastAsia"/>
          <w:sz w:val="28"/>
          <w:szCs w:val="28"/>
        </w:rPr>
        <w:t>年</w:t>
      </w:r>
      <w:r w:rsidR="00847A1D">
        <w:rPr>
          <w:rFonts w:eastAsia="仿宋_GB2312" w:hint="eastAsia"/>
          <w:sz w:val="28"/>
          <w:szCs w:val="28"/>
        </w:rPr>
        <w:t>9</w:t>
      </w:r>
      <w:r w:rsidRPr="00B562BF">
        <w:rPr>
          <w:rFonts w:eastAsia="仿宋_GB2312" w:hint="eastAsia"/>
          <w:sz w:val="28"/>
          <w:szCs w:val="28"/>
        </w:rPr>
        <w:t>月</w:t>
      </w:r>
      <w:r w:rsidR="005641FC">
        <w:rPr>
          <w:rFonts w:eastAsia="仿宋_GB2312" w:hint="eastAsia"/>
          <w:sz w:val="28"/>
          <w:szCs w:val="28"/>
        </w:rPr>
        <w:t>1</w:t>
      </w:r>
      <w:r w:rsidR="001B34E0">
        <w:rPr>
          <w:rFonts w:eastAsia="仿宋_GB2312" w:hint="eastAsia"/>
          <w:sz w:val="28"/>
          <w:szCs w:val="28"/>
        </w:rPr>
        <w:t>1</w:t>
      </w:r>
      <w:r w:rsidRPr="00B562BF">
        <w:rPr>
          <w:rFonts w:eastAsia="仿宋_GB2312" w:hint="eastAsia"/>
          <w:sz w:val="28"/>
          <w:szCs w:val="28"/>
        </w:rPr>
        <w:t>日</w:t>
      </w:r>
      <w:r w:rsidR="00227FBA">
        <w:rPr>
          <w:rFonts w:eastAsia="仿宋_GB2312" w:hint="eastAsia"/>
          <w:sz w:val="28"/>
          <w:szCs w:val="28"/>
        </w:rPr>
        <w:t>（第</w:t>
      </w:r>
      <w:r w:rsidR="00227FBA">
        <w:rPr>
          <w:rFonts w:eastAsia="仿宋_GB2312"/>
          <w:sz w:val="28"/>
          <w:szCs w:val="28"/>
        </w:rPr>
        <w:t>一版）</w:t>
      </w:r>
    </w:p>
    <w:p w:rsidR="00227FBA" w:rsidRPr="00227FBA" w:rsidRDefault="00227FBA" w:rsidP="003D1BE6">
      <w:pPr>
        <w:tabs>
          <w:tab w:val="left" w:pos="3010"/>
        </w:tabs>
        <w:spacing w:line="480" w:lineRule="exact"/>
        <w:ind w:leftChars="2767" w:left="5811"/>
        <w:jc w:val="center"/>
        <w:rPr>
          <w:rFonts w:eastAsia="仿宋_GB2312"/>
          <w:sz w:val="28"/>
          <w:szCs w:val="28"/>
        </w:rPr>
      </w:pPr>
      <w:r w:rsidRPr="00B562BF">
        <w:rPr>
          <w:rFonts w:eastAsia="仿宋_GB2312" w:hint="eastAsia"/>
          <w:sz w:val="28"/>
          <w:szCs w:val="28"/>
        </w:rPr>
        <w:t>201</w:t>
      </w:r>
      <w:r>
        <w:rPr>
          <w:rFonts w:eastAsia="仿宋_GB2312"/>
          <w:sz w:val="28"/>
          <w:szCs w:val="28"/>
        </w:rPr>
        <w:t>8</w:t>
      </w:r>
      <w:r w:rsidRPr="00B562BF"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3</w:t>
      </w:r>
      <w:r w:rsidRPr="00B562BF"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26</w:t>
      </w:r>
      <w:r w:rsidRPr="00B562BF">
        <w:rPr>
          <w:rFonts w:eastAsia="仿宋_GB2312" w:hint="eastAsia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（第二</w:t>
      </w:r>
      <w:r>
        <w:rPr>
          <w:rFonts w:eastAsia="仿宋_GB2312"/>
          <w:sz w:val="28"/>
          <w:szCs w:val="28"/>
        </w:rPr>
        <w:t>版）</w:t>
      </w:r>
    </w:p>
    <w:sectPr w:rsidR="00227FBA" w:rsidRPr="00227FBA" w:rsidSect="006C3DE2">
      <w:footerReference w:type="default" r:id="rId8"/>
      <w:pgSz w:w="11906" w:h="16838" w:code="9"/>
      <w:pgMar w:top="1134" w:right="1134" w:bottom="1134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96" w:rsidRDefault="00591896" w:rsidP="008E47E4">
      <w:r>
        <w:separator/>
      </w:r>
    </w:p>
  </w:endnote>
  <w:endnote w:type="continuationSeparator" w:id="0">
    <w:p w:rsidR="00591896" w:rsidRDefault="00591896" w:rsidP="008E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E5" w:rsidRDefault="00ED22E5" w:rsidP="00ED22E5">
    <w:pPr>
      <w:pStyle w:val="a4"/>
      <w:jc w:val="center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F5EA3" w:rsidRPr="006F5EA3">
      <w:rPr>
        <w:noProof/>
        <w:lang w:val="zh-CN"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96" w:rsidRDefault="00591896" w:rsidP="008E47E4">
      <w:r>
        <w:separator/>
      </w:r>
    </w:p>
  </w:footnote>
  <w:footnote w:type="continuationSeparator" w:id="0">
    <w:p w:rsidR="00591896" w:rsidRDefault="00591896" w:rsidP="008E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E3305"/>
    <w:multiLevelType w:val="hybridMultilevel"/>
    <w:tmpl w:val="BEB6CA28"/>
    <w:lvl w:ilvl="0" w:tplc="6126701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EA7D1B"/>
    <w:multiLevelType w:val="hybridMultilevel"/>
    <w:tmpl w:val="64A44F42"/>
    <w:lvl w:ilvl="0" w:tplc="63F4044A">
      <w:start w:val="1"/>
      <w:numFmt w:val="japaneseCounting"/>
      <w:lvlText w:val="%1、"/>
      <w:lvlJc w:val="left"/>
      <w:pPr>
        <w:tabs>
          <w:tab w:val="num" w:pos="915"/>
        </w:tabs>
        <w:ind w:left="91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27"/>
    <w:rsid w:val="00006D87"/>
    <w:rsid w:val="00006F8A"/>
    <w:rsid w:val="00022A27"/>
    <w:rsid w:val="00026FAC"/>
    <w:rsid w:val="00027BE1"/>
    <w:rsid w:val="00043E5C"/>
    <w:rsid w:val="00050C1E"/>
    <w:rsid w:val="0005237F"/>
    <w:rsid w:val="000536CA"/>
    <w:rsid w:val="00053B97"/>
    <w:rsid w:val="000552FE"/>
    <w:rsid w:val="00056F15"/>
    <w:rsid w:val="00063AD5"/>
    <w:rsid w:val="00065053"/>
    <w:rsid w:val="0007481A"/>
    <w:rsid w:val="000831AA"/>
    <w:rsid w:val="00091F60"/>
    <w:rsid w:val="00094CC3"/>
    <w:rsid w:val="000A2D9C"/>
    <w:rsid w:val="000B12D0"/>
    <w:rsid w:val="000B53AD"/>
    <w:rsid w:val="000C1FBC"/>
    <w:rsid w:val="000C2E7F"/>
    <w:rsid w:val="000C7B75"/>
    <w:rsid w:val="000D06B7"/>
    <w:rsid w:val="000F5475"/>
    <w:rsid w:val="000F74D4"/>
    <w:rsid w:val="00122DEC"/>
    <w:rsid w:val="00131887"/>
    <w:rsid w:val="00147010"/>
    <w:rsid w:val="00151086"/>
    <w:rsid w:val="00153EE1"/>
    <w:rsid w:val="001568A7"/>
    <w:rsid w:val="00173386"/>
    <w:rsid w:val="00191413"/>
    <w:rsid w:val="00195629"/>
    <w:rsid w:val="00197973"/>
    <w:rsid w:val="001B18A5"/>
    <w:rsid w:val="001B34E0"/>
    <w:rsid w:val="001B4000"/>
    <w:rsid w:val="001B4549"/>
    <w:rsid w:val="001B7821"/>
    <w:rsid w:val="001C1358"/>
    <w:rsid w:val="001C2415"/>
    <w:rsid w:val="001D1F02"/>
    <w:rsid w:val="001E1001"/>
    <w:rsid w:val="001E5BC2"/>
    <w:rsid w:val="001F089D"/>
    <w:rsid w:val="001F4A2C"/>
    <w:rsid w:val="00205C11"/>
    <w:rsid w:val="002154B0"/>
    <w:rsid w:val="00220386"/>
    <w:rsid w:val="00224027"/>
    <w:rsid w:val="002254B0"/>
    <w:rsid w:val="00227FBA"/>
    <w:rsid w:val="002308B8"/>
    <w:rsid w:val="0024530C"/>
    <w:rsid w:val="002454AE"/>
    <w:rsid w:val="00253583"/>
    <w:rsid w:val="002616E5"/>
    <w:rsid w:val="0027223A"/>
    <w:rsid w:val="00273DB1"/>
    <w:rsid w:val="00281E1B"/>
    <w:rsid w:val="0028642F"/>
    <w:rsid w:val="002C0B57"/>
    <w:rsid w:val="002D2DC2"/>
    <w:rsid w:val="002E0B14"/>
    <w:rsid w:val="002E2E24"/>
    <w:rsid w:val="002E35CC"/>
    <w:rsid w:val="002E58A1"/>
    <w:rsid w:val="002E725C"/>
    <w:rsid w:val="002F0A6F"/>
    <w:rsid w:val="002F6075"/>
    <w:rsid w:val="00306943"/>
    <w:rsid w:val="003111A0"/>
    <w:rsid w:val="00312C65"/>
    <w:rsid w:val="00315B11"/>
    <w:rsid w:val="003201CA"/>
    <w:rsid w:val="003230B8"/>
    <w:rsid w:val="00327E59"/>
    <w:rsid w:val="0033223A"/>
    <w:rsid w:val="0033730F"/>
    <w:rsid w:val="00345551"/>
    <w:rsid w:val="003461AE"/>
    <w:rsid w:val="00355968"/>
    <w:rsid w:val="003628D8"/>
    <w:rsid w:val="00363439"/>
    <w:rsid w:val="003663E4"/>
    <w:rsid w:val="003678D4"/>
    <w:rsid w:val="00371E5F"/>
    <w:rsid w:val="003739EE"/>
    <w:rsid w:val="00373EB9"/>
    <w:rsid w:val="0039713F"/>
    <w:rsid w:val="003B01F6"/>
    <w:rsid w:val="003B7286"/>
    <w:rsid w:val="003C746E"/>
    <w:rsid w:val="003D1BE6"/>
    <w:rsid w:val="003D3685"/>
    <w:rsid w:val="003D3DD0"/>
    <w:rsid w:val="003D67CE"/>
    <w:rsid w:val="003D7823"/>
    <w:rsid w:val="003D7EED"/>
    <w:rsid w:val="003E1D7B"/>
    <w:rsid w:val="003F4928"/>
    <w:rsid w:val="003F616E"/>
    <w:rsid w:val="003F6862"/>
    <w:rsid w:val="003F6FFA"/>
    <w:rsid w:val="004054A3"/>
    <w:rsid w:val="004073BE"/>
    <w:rsid w:val="00412BBB"/>
    <w:rsid w:val="004130F9"/>
    <w:rsid w:val="00417616"/>
    <w:rsid w:val="00446144"/>
    <w:rsid w:val="004543A2"/>
    <w:rsid w:val="0047732E"/>
    <w:rsid w:val="004774F3"/>
    <w:rsid w:val="004812F1"/>
    <w:rsid w:val="0048298D"/>
    <w:rsid w:val="00483755"/>
    <w:rsid w:val="00497310"/>
    <w:rsid w:val="004A5D25"/>
    <w:rsid w:val="004A6639"/>
    <w:rsid w:val="004A6CB8"/>
    <w:rsid w:val="004B2051"/>
    <w:rsid w:val="004B2F78"/>
    <w:rsid w:val="004B2F9C"/>
    <w:rsid w:val="004C6CC6"/>
    <w:rsid w:val="004E06FE"/>
    <w:rsid w:val="00501ACB"/>
    <w:rsid w:val="00511DDB"/>
    <w:rsid w:val="00512B86"/>
    <w:rsid w:val="0051755D"/>
    <w:rsid w:val="00521530"/>
    <w:rsid w:val="00532799"/>
    <w:rsid w:val="00540E87"/>
    <w:rsid w:val="00545A0B"/>
    <w:rsid w:val="00546041"/>
    <w:rsid w:val="00546BE5"/>
    <w:rsid w:val="00553D06"/>
    <w:rsid w:val="00563A9C"/>
    <w:rsid w:val="005641FC"/>
    <w:rsid w:val="00567858"/>
    <w:rsid w:val="0057107B"/>
    <w:rsid w:val="0057114D"/>
    <w:rsid w:val="0057146B"/>
    <w:rsid w:val="0057376F"/>
    <w:rsid w:val="005838D9"/>
    <w:rsid w:val="005911C1"/>
    <w:rsid w:val="00591896"/>
    <w:rsid w:val="00593DFF"/>
    <w:rsid w:val="00595DF3"/>
    <w:rsid w:val="0059667D"/>
    <w:rsid w:val="005A126B"/>
    <w:rsid w:val="005A4224"/>
    <w:rsid w:val="005A4D37"/>
    <w:rsid w:val="005A6585"/>
    <w:rsid w:val="005B0E0F"/>
    <w:rsid w:val="005B3B69"/>
    <w:rsid w:val="005B637F"/>
    <w:rsid w:val="005C0153"/>
    <w:rsid w:val="005C2243"/>
    <w:rsid w:val="005D1B85"/>
    <w:rsid w:val="005E0D21"/>
    <w:rsid w:val="005E1B6D"/>
    <w:rsid w:val="005E1F79"/>
    <w:rsid w:val="005E32FF"/>
    <w:rsid w:val="005E7C33"/>
    <w:rsid w:val="005F2BC5"/>
    <w:rsid w:val="00600107"/>
    <w:rsid w:val="00613A05"/>
    <w:rsid w:val="00617C91"/>
    <w:rsid w:val="006223F3"/>
    <w:rsid w:val="0063191C"/>
    <w:rsid w:val="0063262A"/>
    <w:rsid w:val="006338B5"/>
    <w:rsid w:val="00634BAD"/>
    <w:rsid w:val="00640286"/>
    <w:rsid w:val="0064200C"/>
    <w:rsid w:val="006459AB"/>
    <w:rsid w:val="00647236"/>
    <w:rsid w:val="00650A77"/>
    <w:rsid w:val="00655805"/>
    <w:rsid w:val="00667476"/>
    <w:rsid w:val="00681F25"/>
    <w:rsid w:val="00682448"/>
    <w:rsid w:val="00687D16"/>
    <w:rsid w:val="00690A22"/>
    <w:rsid w:val="00694991"/>
    <w:rsid w:val="006C0E7A"/>
    <w:rsid w:val="006C3DE2"/>
    <w:rsid w:val="006C3EFF"/>
    <w:rsid w:val="006C474B"/>
    <w:rsid w:val="006D5592"/>
    <w:rsid w:val="006E40B9"/>
    <w:rsid w:val="006F4C7A"/>
    <w:rsid w:val="006F5EA3"/>
    <w:rsid w:val="006F5F43"/>
    <w:rsid w:val="00700526"/>
    <w:rsid w:val="00706183"/>
    <w:rsid w:val="007156FB"/>
    <w:rsid w:val="00740C4C"/>
    <w:rsid w:val="00740D18"/>
    <w:rsid w:val="00741C6F"/>
    <w:rsid w:val="007430EE"/>
    <w:rsid w:val="00743E9A"/>
    <w:rsid w:val="00753166"/>
    <w:rsid w:val="00757886"/>
    <w:rsid w:val="00763E3F"/>
    <w:rsid w:val="00767CB9"/>
    <w:rsid w:val="00784975"/>
    <w:rsid w:val="00785D96"/>
    <w:rsid w:val="007860F1"/>
    <w:rsid w:val="007A23CE"/>
    <w:rsid w:val="007A245D"/>
    <w:rsid w:val="007A4188"/>
    <w:rsid w:val="007A49D4"/>
    <w:rsid w:val="007B16C0"/>
    <w:rsid w:val="007B3759"/>
    <w:rsid w:val="007C39FD"/>
    <w:rsid w:val="007C3BEE"/>
    <w:rsid w:val="007D14DB"/>
    <w:rsid w:val="007E6DF9"/>
    <w:rsid w:val="008039C9"/>
    <w:rsid w:val="00811BFD"/>
    <w:rsid w:val="00814439"/>
    <w:rsid w:val="00823A75"/>
    <w:rsid w:val="00826DFA"/>
    <w:rsid w:val="0083012D"/>
    <w:rsid w:val="008331B5"/>
    <w:rsid w:val="00833FF3"/>
    <w:rsid w:val="00842DD5"/>
    <w:rsid w:val="00845F97"/>
    <w:rsid w:val="00847A1D"/>
    <w:rsid w:val="008502E5"/>
    <w:rsid w:val="00855D3B"/>
    <w:rsid w:val="00857B35"/>
    <w:rsid w:val="0087532A"/>
    <w:rsid w:val="00882DEC"/>
    <w:rsid w:val="00882E16"/>
    <w:rsid w:val="00883130"/>
    <w:rsid w:val="008919CB"/>
    <w:rsid w:val="00891E91"/>
    <w:rsid w:val="008A04AB"/>
    <w:rsid w:val="008A534F"/>
    <w:rsid w:val="008B5E92"/>
    <w:rsid w:val="008D0854"/>
    <w:rsid w:val="008D3CA5"/>
    <w:rsid w:val="008E0B24"/>
    <w:rsid w:val="008E47E4"/>
    <w:rsid w:val="008E785A"/>
    <w:rsid w:val="008F5700"/>
    <w:rsid w:val="008F5966"/>
    <w:rsid w:val="00915463"/>
    <w:rsid w:val="00935019"/>
    <w:rsid w:val="0093731D"/>
    <w:rsid w:val="00941100"/>
    <w:rsid w:val="009415F1"/>
    <w:rsid w:val="00942ECF"/>
    <w:rsid w:val="00944C21"/>
    <w:rsid w:val="00945775"/>
    <w:rsid w:val="00947D89"/>
    <w:rsid w:val="0095649D"/>
    <w:rsid w:val="00957B27"/>
    <w:rsid w:val="009601BA"/>
    <w:rsid w:val="00960845"/>
    <w:rsid w:val="0097038C"/>
    <w:rsid w:val="00971171"/>
    <w:rsid w:val="00980AAF"/>
    <w:rsid w:val="0098133B"/>
    <w:rsid w:val="00986375"/>
    <w:rsid w:val="00990E59"/>
    <w:rsid w:val="00994324"/>
    <w:rsid w:val="009A14AF"/>
    <w:rsid w:val="009A4765"/>
    <w:rsid w:val="009C0A5E"/>
    <w:rsid w:val="009C7573"/>
    <w:rsid w:val="009D199B"/>
    <w:rsid w:val="009E08BD"/>
    <w:rsid w:val="009F0F14"/>
    <w:rsid w:val="00A0014E"/>
    <w:rsid w:val="00A00A7A"/>
    <w:rsid w:val="00A02658"/>
    <w:rsid w:val="00A126C9"/>
    <w:rsid w:val="00A14A86"/>
    <w:rsid w:val="00A165A6"/>
    <w:rsid w:val="00A17121"/>
    <w:rsid w:val="00A201F7"/>
    <w:rsid w:val="00A23170"/>
    <w:rsid w:val="00A27493"/>
    <w:rsid w:val="00A35C1C"/>
    <w:rsid w:val="00A41003"/>
    <w:rsid w:val="00A450CF"/>
    <w:rsid w:val="00A471ED"/>
    <w:rsid w:val="00A62E04"/>
    <w:rsid w:val="00A6440D"/>
    <w:rsid w:val="00A7331B"/>
    <w:rsid w:val="00A814B8"/>
    <w:rsid w:val="00A86828"/>
    <w:rsid w:val="00A87159"/>
    <w:rsid w:val="00A87D35"/>
    <w:rsid w:val="00A967AD"/>
    <w:rsid w:val="00AA0689"/>
    <w:rsid w:val="00AA1991"/>
    <w:rsid w:val="00AB3218"/>
    <w:rsid w:val="00AC2A10"/>
    <w:rsid w:val="00AC3237"/>
    <w:rsid w:val="00AC348C"/>
    <w:rsid w:val="00AC3BAE"/>
    <w:rsid w:val="00AC48CD"/>
    <w:rsid w:val="00AD6954"/>
    <w:rsid w:val="00AE3275"/>
    <w:rsid w:val="00AE43BF"/>
    <w:rsid w:val="00AE5CB8"/>
    <w:rsid w:val="00AF4639"/>
    <w:rsid w:val="00B02A62"/>
    <w:rsid w:val="00B0424C"/>
    <w:rsid w:val="00B12FA6"/>
    <w:rsid w:val="00B16C57"/>
    <w:rsid w:val="00B1784C"/>
    <w:rsid w:val="00B21B60"/>
    <w:rsid w:val="00B30B49"/>
    <w:rsid w:val="00B30E2A"/>
    <w:rsid w:val="00B33AE7"/>
    <w:rsid w:val="00B341C2"/>
    <w:rsid w:val="00B41692"/>
    <w:rsid w:val="00B42ED2"/>
    <w:rsid w:val="00B464D4"/>
    <w:rsid w:val="00B51DB0"/>
    <w:rsid w:val="00B554F2"/>
    <w:rsid w:val="00B562BF"/>
    <w:rsid w:val="00B5766A"/>
    <w:rsid w:val="00B6350D"/>
    <w:rsid w:val="00B64879"/>
    <w:rsid w:val="00B6491E"/>
    <w:rsid w:val="00B72652"/>
    <w:rsid w:val="00B74720"/>
    <w:rsid w:val="00B7511E"/>
    <w:rsid w:val="00B85F45"/>
    <w:rsid w:val="00BB66EB"/>
    <w:rsid w:val="00BD302D"/>
    <w:rsid w:val="00BD7144"/>
    <w:rsid w:val="00BE249F"/>
    <w:rsid w:val="00BE2607"/>
    <w:rsid w:val="00C221EC"/>
    <w:rsid w:val="00C25ACA"/>
    <w:rsid w:val="00C47FAD"/>
    <w:rsid w:val="00C5520B"/>
    <w:rsid w:val="00C6081F"/>
    <w:rsid w:val="00C71987"/>
    <w:rsid w:val="00C72CD3"/>
    <w:rsid w:val="00C75BC1"/>
    <w:rsid w:val="00C86F3D"/>
    <w:rsid w:val="00C932BD"/>
    <w:rsid w:val="00CA430C"/>
    <w:rsid w:val="00CD224E"/>
    <w:rsid w:val="00CD3999"/>
    <w:rsid w:val="00CF2B98"/>
    <w:rsid w:val="00CF7975"/>
    <w:rsid w:val="00D104B6"/>
    <w:rsid w:val="00D24517"/>
    <w:rsid w:val="00D24AB0"/>
    <w:rsid w:val="00D26218"/>
    <w:rsid w:val="00D31116"/>
    <w:rsid w:val="00D35400"/>
    <w:rsid w:val="00D40A0F"/>
    <w:rsid w:val="00D423EE"/>
    <w:rsid w:val="00D46275"/>
    <w:rsid w:val="00D46DA9"/>
    <w:rsid w:val="00D5387D"/>
    <w:rsid w:val="00D60657"/>
    <w:rsid w:val="00D62A69"/>
    <w:rsid w:val="00D670B9"/>
    <w:rsid w:val="00D7542A"/>
    <w:rsid w:val="00D759AF"/>
    <w:rsid w:val="00D8263A"/>
    <w:rsid w:val="00D8469C"/>
    <w:rsid w:val="00D86C3E"/>
    <w:rsid w:val="00D93E32"/>
    <w:rsid w:val="00D948B5"/>
    <w:rsid w:val="00DA30EF"/>
    <w:rsid w:val="00DD4CBC"/>
    <w:rsid w:val="00DE39AE"/>
    <w:rsid w:val="00DE65F4"/>
    <w:rsid w:val="00DE67E3"/>
    <w:rsid w:val="00DE7203"/>
    <w:rsid w:val="00DF0FDA"/>
    <w:rsid w:val="00DF10E3"/>
    <w:rsid w:val="00DF2A2A"/>
    <w:rsid w:val="00E0371E"/>
    <w:rsid w:val="00E11BAE"/>
    <w:rsid w:val="00E363E5"/>
    <w:rsid w:val="00E40487"/>
    <w:rsid w:val="00E46EE1"/>
    <w:rsid w:val="00E50996"/>
    <w:rsid w:val="00E528CF"/>
    <w:rsid w:val="00E548DF"/>
    <w:rsid w:val="00E6687A"/>
    <w:rsid w:val="00E70B16"/>
    <w:rsid w:val="00E757E6"/>
    <w:rsid w:val="00E823C5"/>
    <w:rsid w:val="00E8391B"/>
    <w:rsid w:val="00E85844"/>
    <w:rsid w:val="00E85E45"/>
    <w:rsid w:val="00E92FEB"/>
    <w:rsid w:val="00EA4B6E"/>
    <w:rsid w:val="00EA59F9"/>
    <w:rsid w:val="00EA7A4F"/>
    <w:rsid w:val="00EB3B8B"/>
    <w:rsid w:val="00EC578A"/>
    <w:rsid w:val="00ED22E5"/>
    <w:rsid w:val="00ED7C9F"/>
    <w:rsid w:val="00EE546D"/>
    <w:rsid w:val="00EE5C06"/>
    <w:rsid w:val="00EE6645"/>
    <w:rsid w:val="00F01D98"/>
    <w:rsid w:val="00F025A6"/>
    <w:rsid w:val="00F0327E"/>
    <w:rsid w:val="00F03631"/>
    <w:rsid w:val="00F06AFA"/>
    <w:rsid w:val="00F13D2E"/>
    <w:rsid w:val="00F16FB8"/>
    <w:rsid w:val="00F27A79"/>
    <w:rsid w:val="00F3269E"/>
    <w:rsid w:val="00F405FA"/>
    <w:rsid w:val="00F41F40"/>
    <w:rsid w:val="00F514B3"/>
    <w:rsid w:val="00F53E13"/>
    <w:rsid w:val="00F616C9"/>
    <w:rsid w:val="00F65B63"/>
    <w:rsid w:val="00F67BF5"/>
    <w:rsid w:val="00F72AA5"/>
    <w:rsid w:val="00FA2AA9"/>
    <w:rsid w:val="00FD30E2"/>
    <w:rsid w:val="00FD5183"/>
    <w:rsid w:val="00FE0B61"/>
    <w:rsid w:val="00FE3788"/>
    <w:rsid w:val="00FE4CB8"/>
    <w:rsid w:val="00FE711D"/>
    <w:rsid w:val="00FF10EC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47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E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7E4"/>
    <w:rPr>
      <w:kern w:val="2"/>
      <w:sz w:val="18"/>
      <w:szCs w:val="18"/>
    </w:rPr>
  </w:style>
  <w:style w:type="table" w:styleId="a5">
    <w:name w:val="Table Grid"/>
    <w:basedOn w:val="a1"/>
    <w:rsid w:val="0074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5580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58A1"/>
    <w:pPr>
      <w:ind w:firstLineChars="200" w:firstLine="420"/>
    </w:pPr>
  </w:style>
  <w:style w:type="paragraph" w:styleId="a8">
    <w:name w:val="Balloon Text"/>
    <w:basedOn w:val="a"/>
    <w:link w:val="Char1"/>
    <w:rsid w:val="00ED22E5"/>
    <w:rPr>
      <w:sz w:val="18"/>
      <w:szCs w:val="18"/>
    </w:rPr>
  </w:style>
  <w:style w:type="character" w:customStyle="1" w:styleId="Char1">
    <w:name w:val="批注框文本 Char"/>
    <w:basedOn w:val="a0"/>
    <w:link w:val="a8"/>
    <w:rsid w:val="00ED22E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47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E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7E4"/>
    <w:rPr>
      <w:kern w:val="2"/>
      <w:sz w:val="18"/>
      <w:szCs w:val="18"/>
    </w:rPr>
  </w:style>
  <w:style w:type="table" w:styleId="a5">
    <w:name w:val="Table Grid"/>
    <w:basedOn w:val="a1"/>
    <w:rsid w:val="0074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5580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58A1"/>
    <w:pPr>
      <w:ind w:firstLineChars="200" w:firstLine="420"/>
    </w:pPr>
  </w:style>
  <w:style w:type="paragraph" w:styleId="a8">
    <w:name w:val="Balloon Text"/>
    <w:basedOn w:val="a"/>
    <w:link w:val="Char1"/>
    <w:rsid w:val="00ED22E5"/>
    <w:rPr>
      <w:sz w:val="18"/>
      <w:szCs w:val="18"/>
    </w:rPr>
  </w:style>
  <w:style w:type="character" w:customStyle="1" w:styleId="Char1">
    <w:name w:val="批注框文本 Char"/>
    <w:basedOn w:val="a0"/>
    <w:link w:val="a8"/>
    <w:rsid w:val="00ED22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2285</Words>
  <Characters>56</Characters>
  <Application>Microsoft Office Word</Application>
  <DocSecurity>0</DocSecurity>
  <Lines>1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明</dc:title>
  <dc:creator>User</dc:creator>
  <cp:lastModifiedBy>王永红</cp:lastModifiedBy>
  <cp:revision>38</cp:revision>
  <cp:lastPrinted>2017-09-19T00:44:00Z</cp:lastPrinted>
  <dcterms:created xsi:type="dcterms:W3CDTF">2018-03-05T08:44:00Z</dcterms:created>
  <dcterms:modified xsi:type="dcterms:W3CDTF">2020-01-06T21:49:00Z</dcterms:modified>
</cp:coreProperties>
</file>